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right" w:tblpY="571"/>
        <w:tblW w:w="10862" w:type="dxa"/>
        <w:tblLook w:val="00A0" w:firstRow="1" w:lastRow="0" w:firstColumn="1" w:lastColumn="0" w:noHBand="0" w:noVBand="0"/>
      </w:tblPr>
      <w:tblGrid>
        <w:gridCol w:w="4162"/>
        <w:gridCol w:w="3002"/>
        <w:gridCol w:w="3698"/>
      </w:tblGrid>
      <w:tr w:rsidR="00525E56" w:rsidRPr="008405A9" w14:paraId="5FD9C676" w14:textId="77777777" w:rsidTr="007B628A">
        <w:trPr>
          <w:trHeight w:val="1692"/>
        </w:trPr>
        <w:tc>
          <w:tcPr>
            <w:tcW w:w="4162" w:type="dxa"/>
          </w:tcPr>
          <w:p w14:paraId="7E63F372" w14:textId="77777777" w:rsidR="00525E56" w:rsidRPr="00134850" w:rsidRDefault="00525E56" w:rsidP="007B628A">
            <w:pPr>
              <w:keepNext/>
              <w:spacing w:after="0" w:line="240" w:lineRule="auto"/>
              <w:outlineLvl w:val="3"/>
              <w:rPr>
                <w:b/>
                <w:bCs/>
                <w:sz w:val="24"/>
                <w:szCs w:val="24"/>
              </w:rPr>
            </w:pPr>
          </w:p>
          <w:p w14:paraId="5B7F551F" w14:textId="77777777" w:rsidR="00525E56" w:rsidRPr="00134850" w:rsidRDefault="00525E56" w:rsidP="007B628A">
            <w:pPr>
              <w:keepNext/>
              <w:spacing w:after="0" w:line="240" w:lineRule="auto"/>
              <w:jc w:val="center"/>
              <w:outlineLvl w:val="3"/>
              <w:rPr>
                <w:b/>
                <w:bCs/>
                <w:sz w:val="24"/>
                <w:szCs w:val="24"/>
              </w:rPr>
            </w:pPr>
            <w:r w:rsidRPr="00134850">
              <w:rPr>
                <w:b/>
                <w:bCs/>
                <w:sz w:val="24"/>
                <w:szCs w:val="24"/>
              </w:rPr>
              <w:t>RÉPUBLIQUE DU CAMEROUN</w:t>
            </w:r>
          </w:p>
          <w:p w14:paraId="3EF17814" w14:textId="77777777" w:rsidR="00525E56" w:rsidRPr="00134850" w:rsidRDefault="00525E56" w:rsidP="007B628A">
            <w:pPr>
              <w:spacing w:after="0"/>
              <w:jc w:val="center"/>
              <w:rPr>
                <w:b/>
                <w:sz w:val="24"/>
                <w:szCs w:val="24"/>
              </w:rPr>
            </w:pPr>
            <w:r w:rsidRPr="00134850">
              <w:rPr>
                <w:b/>
                <w:sz w:val="24"/>
                <w:szCs w:val="24"/>
              </w:rPr>
              <w:t>Paix-Travail-Patrie</w:t>
            </w:r>
          </w:p>
          <w:p w14:paraId="50986DBB" w14:textId="77777777" w:rsidR="00525E56" w:rsidRPr="00134850" w:rsidRDefault="00525E56" w:rsidP="007B628A">
            <w:pPr>
              <w:spacing w:after="0"/>
              <w:jc w:val="center"/>
              <w:rPr>
                <w:sz w:val="24"/>
                <w:szCs w:val="24"/>
              </w:rPr>
            </w:pPr>
            <w:r w:rsidRPr="00134850">
              <w:rPr>
                <w:sz w:val="24"/>
                <w:szCs w:val="24"/>
              </w:rPr>
              <w:t>--------</w:t>
            </w:r>
          </w:p>
          <w:p w14:paraId="02B6904E" w14:textId="77777777" w:rsidR="00525E56" w:rsidRPr="00134850" w:rsidRDefault="00525E56" w:rsidP="007B628A">
            <w:pPr>
              <w:spacing w:after="0" w:line="240" w:lineRule="auto"/>
              <w:jc w:val="center"/>
              <w:rPr>
                <w:b/>
                <w:bCs/>
                <w:sz w:val="24"/>
                <w:szCs w:val="24"/>
              </w:rPr>
            </w:pPr>
            <w:r w:rsidRPr="00134850">
              <w:rPr>
                <w:b/>
                <w:bCs/>
                <w:sz w:val="24"/>
                <w:szCs w:val="24"/>
              </w:rPr>
              <w:t>RÉGION DU LITTORAL</w:t>
            </w:r>
          </w:p>
          <w:p w14:paraId="30CAACFF" w14:textId="77777777" w:rsidR="00525E56" w:rsidRPr="00134850" w:rsidRDefault="00525E56" w:rsidP="007B628A">
            <w:pPr>
              <w:spacing w:after="0" w:line="240" w:lineRule="auto"/>
              <w:jc w:val="center"/>
              <w:rPr>
                <w:sz w:val="24"/>
                <w:szCs w:val="24"/>
              </w:rPr>
            </w:pPr>
            <w:r w:rsidRPr="00134850">
              <w:rPr>
                <w:sz w:val="24"/>
                <w:szCs w:val="24"/>
              </w:rPr>
              <w:t>---------</w:t>
            </w:r>
          </w:p>
          <w:p w14:paraId="6A5B7001" w14:textId="77777777" w:rsidR="00525E56" w:rsidRPr="00134850" w:rsidRDefault="00525E56" w:rsidP="007B628A">
            <w:pPr>
              <w:spacing w:after="0" w:line="240" w:lineRule="auto"/>
              <w:jc w:val="center"/>
              <w:rPr>
                <w:b/>
                <w:sz w:val="24"/>
                <w:szCs w:val="24"/>
              </w:rPr>
            </w:pPr>
            <w:r w:rsidRPr="00134850">
              <w:rPr>
                <w:b/>
                <w:sz w:val="24"/>
                <w:szCs w:val="24"/>
              </w:rPr>
              <w:t>CONSEIL RÉGIONAL DU LITTORAL</w:t>
            </w:r>
          </w:p>
          <w:p w14:paraId="50E4BE23" w14:textId="77777777" w:rsidR="00525E56" w:rsidRPr="00134850" w:rsidRDefault="00525E56" w:rsidP="007B628A">
            <w:pPr>
              <w:spacing w:after="0" w:line="240" w:lineRule="auto"/>
              <w:jc w:val="center"/>
              <w:rPr>
                <w:b/>
                <w:sz w:val="24"/>
                <w:szCs w:val="24"/>
              </w:rPr>
            </w:pPr>
            <w:r w:rsidRPr="00134850">
              <w:rPr>
                <w:b/>
                <w:sz w:val="24"/>
                <w:szCs w:val="24"/>
              </w:rPr>
              <w:t>---------</w:t>
            </w:r>
          </w:p>
          <w:p w14:paraId="725F3481" w14:textId="77777777" w:rsidR="00525E56" w:rsidRPr="00134850" w:rsidRDefault="00525E56" w:rsidP="007B628A">
            <w:pPr>
              <w:spacing w:after="0" w:line="240" w:lineRule="auto"/>
              <w:jc w:val="center"/>
              <w:rPr>
                <w:b/>
                <w:bCs/>
                <w:sz w:val="24"/>
                <w:szCs w:val="24"/>
              </w:rPr>
            </w:pPr>
          </w:p>
        </w:tc>
        <w:tc>
          <w:tcPr>
            <w:tcW w:w="3002" w:type="dxa"/>
          </w:tcPr>
          <w:p w14:paraId="496E395D" w14:textId="77777777" w:rsidR="00525E56" w:rsidRPr="00134850" w:rsidRDefault="00525E56" w:rsidP="007B628A">
            <w:pPr>
              <w:spacing w:after="0"/>
              <w:jc w:val="center"/>
              <w:rPr>
                <w:sz w:val="24"/>
                <w:szCs w:val="24"/>
              </w:rPr>
            </w:pPr>
            <w:r w:rsidRPr="00134850">
              <w:rPr>
                <w:noProof/>
                <w:sz w:val="24"/>
                <w:szCs w:val="24"/>
              </w:rPr>
              <w:drawing>
                <wp:anchor distT="0" distB="0" distL="114300" distR="114300" simplePos="0" relativeHeight="251659264" behindDoc="0" locked="0" layoutInCell="1" allowOverlap="1" wp14:anchorId="7AA17915" wp14:editId="1FAF0B40">
                  <wp:simplePos x="0" y="0"/>
                  <wp:positionH relativeFrom="column">
                    <wp:posOffset>203200</wp:posOffset>
                  </wp:positionH>
                  <wp:positionV relativeFrom="page">
                    <wp:posOffset>230505</wp:posOffset>
                  </wp:positionV>
                  <wp:extent cx="1532255" cy="1651635"/>
                  <wp:effectExtent l="0" t="0" r="0" b="5715"/>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2255" cy="1651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98" w:type="dxa"/>
          </w:tcPr>
          <w:p w14:paraId="249B9268" w14:textId="77777777" w:rsidR="00525E56" w:rsidRPr="00134850" w:rsidRDefault="00525E56" w:rsidP="007B628A">
            <w:pPr>
              <w:keepNext/>
              <w:spacing w:after="0" w:line="240" w:lineRule="auto"/>
              <w:jc w:val="center"/>
              <w:outlineLvl w:val="0"/>
              <w:rPr>
                <w:b/>
                <w:bCs/>
                <w:sz w:val="24"/>
                <w:szCs w:val="24"/>
                <w:lang w:val="en-US"/>
              </w:rPr>
            </w:pPr>
          </w:p>
          <w:p w14:paraId="7F4C6FA7" w14:textId="77777777" w:rsidR="00525E56" w:rsidRPr="00134850" w:rsidRDefault="00525E56" w:rsidP="007B628A">
            <w:pPr>
              <w:keepNext/>
              <w:spacing w:after="0" w:line="240" w:lineRule="auto"/>
              <w:jc w:val="center"/>
              <w:outlineLvl w:val="0"/>
              <w:rPr>
                <w:b/>
                <w:bCs/>
                <w:sz w:val="24"/>
                <w:szCs w:val="24"/>
                <w:lang w:val="en-GB"/>
              </w:rPr>
            </w:pPr>
            <w:r w:rsidRPr="00134850">
              <w:rPr>
                <w:b/>
                <w:bCs/>
                <w:sz w:val="24"/>
                <w:szCs w:val="24"/>
                <w:lang w:val="en-GB"/>
              </w:rPr>
              <w:t>REPUBLIC OF CAMEROON</w:t>
            </w:r>
          </w:p>
          <w:p w14:paraId="32644BA3" w14:textId="77777777" w:rsidR="00525E56" w:rsidRPr="00134850" w:rsidRDefault="00525E56" w:rsidP="007B628A">
            <w:pPr>
              <w:spacing w:after="0"/>
              <w:jc w:val="center"/>
              <w:rPr>
                <w:b/>
                <w:sz w:val="24"/>
                <w:szCs w:val="24"/>
                <w:lang w:val="en-GB"/>
              </w:rPr>
            </w:pPr>
            <w:r w:rsidRPr="00134850">
              <w:rPr>
                <w:b/>
                <w:sz w:val="24"/>
                <w:szCs w:val="24"/>
                <w:lang w:val="en-GB"/>
              </w:rPr>
              <w:t>Peace-Work-Fatherland</w:t>
            </w:r>
          </w:p>
          <w:p w14:paraId="4CB66A54" w14:textId="77777777" w:rsidR="00525E56" w:rsidRPr="00134850" w:rsidRDefault="00525E56" w:rsidP="007B628A">
            <w:pPr>
              <w:spacing w:after="0"/>
              <w:jc w:val="center"/>
              <w:rPr>
                <w:b/>
                <w:sz w:val="24"/>
                <w:szCs w:val="24"/>
                <w:lang w:val="en-GB"/>
              </w:rPr>
            </w:pPr>
            <w:r w:rsidRPr="00134850">
              <w:rPr>
                <w:b/>
                <w:sz w:val="24"/>
                <w:szCs w:val="24"/>
                <w:lang w:val="en-GB"/>
              </w:rPr>
              <w:t>--------</w:t>
            </w:r>
          </w:p>
          <w:p w14:paraId="0D1A089D" w14:textId="77777777" w:rsidR="00525E56" w:rsidRPr="00134850" w:rsidRDefault="00525E56" w:rsidP="007B628A">
            <w:pPr>
              <w:spacing w:after="0"/>
              <w:jc w:val="center"/>
              <w:rPr>
                <w:b/>
                <w:sz w:val="24"/>
                <w:szCs w:val="24"/>
                <w:lang w:val="en-GB"/>
              </w:rPr>
            </w:pPr>
            <w:r w:rsidRPr="00134850">
              <w:rPr>
                <w:b/>
                <w:sz w:val="24"/>
                <w:szCs w:val="24"/>
                <w:lang w:val="en-GB"/>
              </w:rPr>
              <w:t>LITTORAL REGION</w:t>
            </w:r>
          </w:p>
          <w:p w14:paraId="3AC91852" w14:textId="77777777" w:rsidR="00525E56" w:rsidRPr="00134850" w:rsidRDefault="00525E56" w:rsidP="007B628A">
            <w:pPr>
              <w:spacing w:after="0"/>
              <w:jc w:val="center"/>
              <w:rPr>
                <w:b/>
                <w:sz w:val="24"/>
                <w:szCs w:val="24"/>
                <w:lang w:val="en-GB"/>
              </w:rPr>
            </w:pPr>
            <w:r w:rsidRPr="00134850">
              <w:rPr>
                <w:b/>
                <w:sz w:val="24"/>
                <w:szCs w:val="24"/>
                <w:lang w:val="en-GB"/>
              </w:rPr>
              <w:t>----------</w:t>
            </w:r>
          </w:p>
          <w:p w14:paraId="4FB6DED9" w14:textId="77777777" w:rsidR="00525E56" w:rsidRPr="00134850" w:rsidRDefault="00525E56" w:rsidP="007B628A">
            <w:pPr>
              <w:spacing w:after="0"/>
              <w:jc w:val="center"/>
              <w:rPr>
                <w:b/>
                <w:sz w:val="24"/>
                <w:szCs w:val="24"/>
                <w:lang w:val="en-GB"/>
              </w:rPr>
            </w:pPr>
            <w:r w:rsidRPr="00134850">
              <w:rPr>
                <w:b/>
                <w:sz w:val="24"/>
                <w:szCs w:val="24"/>
                <w:lang w:val="en-GB"/>
              </w:rPr>
              <w:t>LITTORAL REGIONAL COUNCIL</w:t>
            </w:r>
          </w:p>
          <w:p w14:paraId="35901B9A" w14:textId="77777777" w:rsidR="00525E56" w:rsidRPr="00134850" w:rsidRDefault="00525E56" w:rsidP="007B628A">
            <w:pPr>
              <w:spacing w:after="0"/>
              <w:jc w:val="center"/>
              <w:rPr>
                <w:b/>
                <w:sz w:val="24"/>
                <w:szCs w:val="24"/>
                <w:lang w:val="en-GB"/>
              </w:rPr>
            </w:pPr>
            <w:r w:rsidRPr="00134850">
              <w:rPr>
                <w:b/>
                <w:sz w:val="24"/>
                <w:szCs w:val="24"/>
                <w:lang w:val="en-GB"/>
              </w:rPr>
              <w:t>-----------</w:t>
            </w:r>
          </w:p>
          <w:p w14:paraId="747FA494" w14:textId="77777777" w:rsidR="00525E56" w:rsidRPr="00134850" w:rsidRDefault="00525E56" w:rsidP="007B628A">
            <w:pPr>
              <w:spacing w:after="0"/>
              <w:jc w:val="center"/>
              <w:rPr>
                <w:sz w:val="24"/>
                <w:szCs w:val="24"/>
                <w:lang w:val="en-US"/>
              </w:rPr>
            </w:pPr>
          </w:p>
        </w:tc>
      </w:tr>
    </w:tbl>
    <w:p w14:paraId="409F9115" w14:textId="77777777" w:rsidR="00525E56" w:rsidRPr="00134850" w:rsidRDefault="00525E56" w:rsidP="00525E56">
      <w:pPr>
        <w:spacing w:after="0" w:line="240" w:lineRule="auto"/>
        <w:jc w:val="center"/>
        <w:rPr>
          <w:b/>
          <w:bCs/>
          <w:sz w:val="24"/>
          <w:szCs w:val="24"/>
          <w:lang w:val="en-GB"/>
        </w:rPr>
      </w:pPr>
    </w:p>
    <w:p w14:paraId="448DA1E7" w14:textId="77777777" w:rsidR="00525E56" w:rsidRPr="00DE0080" w:rsidRDefault="00525E56" w:rsidP="00525E56">
      <w:pPr>
        <w:spacing w:after="0"/>
        <w:jc w:val="center"/>
        <w:rPr>
          <w:rFonts w:ascii="Arial Narrow" w:hAnsi="Arial Narrow" w:cs="Tahoma"/>
          <w:b/>
          <w:bCs/>
          <w:sz w:val="28"/>
          <w:u w:val="single"/>
        </w:rPr>
      </w:pPr>
      <w:r w:rsidRPr="00DE0080">
        <w:rPr>
          <w:rFonts w:ascii="Arial Narrow" w:hAnsi="Arial Narrow" w:cs="Tahoma"/>
          <w:b/>
          <w:bCs/>
          <w:sz w:val="28"/>
          <w:u w:val="single"/>
        </w:rPr>
        <w:t>MAITRE D’OUVRAGE :</w:t>
      </w:r>
    </w:p>
    <w:p w14:paraId="0888FB81" w14:textId="77777777" w:rsidR="00525E56" w:rsidRDefault="00525E56" w:rsidP="00525E56">
      <w:pPr>
        <w:spacing w:after="0"/>
        <w:jc w:val="center"/>
        <w:rPr>
          <w:rFonts w:ascii="Arial Narrow" w:hAnsi="Arial Narrow" w:cs="Tahoma"/>
          <w:sz w:val="28"/>
        </w:rPr>
      </w:pPr>
      <w:r w:rsidRPr="00DE0080">
        <w:rPr>
          <w:rFonts w:ascii="Arial Narrow" w:hAnsi="Arial Narrow" w:cs="Tahoma"/>
          <w:sz w:val="28"/>
        </w:rPr>
        <w:t>PRESIDENT DU CONSEIL REGIONAL DU LITTORAL</w:t>
      </w:r>
    </w:p>
    <w:p w14:paraId="0A253C83" w14:textId="77777777" w:rsidR="00525E56" w:rsidRPr="002409D9" w:rsidRDefault="00525E56" w:rsidP="00525E56">
      <w:pPr>
        <w:spacing w:after="0"/>
        <w:jc w:val="center"/>
        <w:rPr>
          <w:rFonts w:ascii="Arial Narrow" w:hAnsi="Arial Narrow" w:cs="Tahoma"/>
          <w:sz w:val="10"/>
          <w:szCs w:val="10"/>
        </w:rPr>
      </w:pPr>
    </w:p>
    <w:p w14:paraId="518F2D5A" w14:textId="77777777" w:rsidR="00525E56" w:rsidRPr="00DE0080" w:rsidRDefault="00525E56" w:rsidP="00525E56">
      <w:pPr>
        <w:spacing w:after="0"/>
        <w:jc w:val="center"/>
        <w:rPr>
          <w:rFonts w:ascii="Arial Narrow" w:hAnsi="Arial Narrow" w:cs="Tahoma"/>
          <w:b/>
          <w:bCs/>
          <w:sz w:val="28"/>
          <w:u w:val="single"/>
        </w:rPr>
      </w:pPr>
      <w:r w:rsidRPr="00DE0080">
        <w:rPr>
          <w:rFonts w:ascii="Arial Narrow" w:hAnsi="Arial Narrow" w:cs="Tahoma"/>
          <w:b/>
          <w:bCs/>
          <w:sz w:val="28"/>
          <w:u w:val="single"/>
        </w:rPr>
        <w:t xml:space="preserve">AUTORITE CONTRACTANTE : </w:t>
      </w:r>
    </w:p>
    <w:p w14:paraId="7CCBC5A3" w14:textId="77777777" w:rsidR="00525E56" w:rsidRDefault="00525E56" w:rsidP="00525E56">
      <w:pPr>
        <w:spacing w:after="0"/>
        <w:jc w:val="center"/>
        <w:rPr>
          <w:rFonts w:ascii="Arial Narrow" w:hAnsi="Arial Narrow" w:cs="Tahoma"/>
          <w:sz w:val="28"/>
        </w:rPr>
      </w:pPr>
      <w:r w:rsidRPr="00DE0080">
        <w:rPr>
          <w:rFonts w:ascii="Arial Narrow" w:hAnsi="Arial Narrow" w:cs="Tahoma"/>
          <w:sz w:val="28"/>
        </w:rPr>
        <w:t>PRESIDENT DU CONSEIL REGIONAL DU LITTORAL</w:t>
      </w:r>
    </w:p>
    <w:p w14:paraId="3069E64B" w14:textId="77777777" w:rsidR="00525E56" w:rsidRPr="002409D9" w:rsidRDefault="00525E56" w:rsidP="00525E56">
      <w:pPr>
        <w:spacing w:after="0"/>
        <w:jc w:val="center"/>
        <w:rPr>
          <w:rFonts w:ascii="Arial Narrow" w:hAnsi="Arial Narrow" w:cs="Tahoma"/>
          <w:sz w:val="10"/>
          <w:szCs w:val="10"/>
        </w:rPr>
      </w:pPr>
    </w:p>
    <w:p w14:paraId="69B48A42" w14:textId="77777777" w:rsidR="00525E56" w:rsidRPr="00DE0080" w:rsidRDefault="00525E56" w:rsidP="00525E56">
      <w:pPr>
        <w:spacing w:after="0"/>
        <w:jc w:val="center"/>
        <w:rPr>
          <w:ins w:id="0" w:author="Madeleine ONGBOUOSSE" w:date="2014-02-17T18:13:00Z"/>
          <w:rFonts w:ascii="Arial Narrow" w:hAnsi="Arial Narrow" w:cs="Tahoma"/>
          <w:b/>
          <w:bCs/>
          <w:sz w:val="28"/>
          <w:u w:val="single"/>
        </w:rPr>
      </w:pPr>
      <w:r w:rsidRPr="00DE0080">
        <w:rPr>
          <w:rFonts w:ascii="Arial Narrow" w:hAnsi="Arial Narrow" w:cs="Tahoma"/>
          <w:b/>
          <w:bCs/>
          <w:sz w:val="28"/>
          <w:u w:val="single"/>
        </w:rPr>
        <w:t>COMMISSION DE PASSATION DES MARCHES :</w:t>
      </w:r>
    </w:p>
    <w:p w14:paraId="4E28FCF6" w14:textId="77777777" w:rsidR="00525E56" w:rsidRPr="00DE0080" w:rsidRDefault="00525E56" w:rsidP="00525E56">
      <w:pPr>
        <w:spacing w:after="0"/>
        <w:jc w:val="center"/>
        <w:rPr>
          <w:rFonts w:ascii="Arial Narrow" w:hAnsi="Arial Narrow" w:cs="Tahoma"/>
          <w:sz w:val="28"/>
        </w:rPr>
      </w:pPr>
      <w:r w:rsidRPr="00DE0080">
        <w:rPr>
          <w:rFonts w:ascii="Arial Narrow" w:hAnsi="Arial Narrow" w:cs="Tahoma"/>
          <w:sz w:val="28"/>
        </w:rPr>
        <w:t>COMMISSION INTERNE DE PASSATION DES MARCHES PUBLICS SUPPLEMENTAIRE</w:t>
      </w:r>
    </w:p>
    <w:p w14:paraId="157D544B" w14:textId="77777777" w:rsidR="00525E56" w:rsidRDefault="00525E56" w:rsidP="00525E56">
      <w:pPr>
        <w:spacing w:after="0"/>
        <w:jc w:val="center"/>
        <w:rPr>
          <w:rFonts w:ascii="Arial Narrow" w:hAnsi="Arial Narrow" w:cs="Tahoma"/>
          <w:sz w:val="28"/>
        </w:rPr>
      </w:pPr>
      <w:r w:rsidRPr="00DE0080">
        <w:rPr>
          <w:rFonts w:ascii="Arial Narrow" w:hAnsi="Arial Narrow" w:cs="Tahoma"/>
          <w:sz w:val="28"/>
        </w:rPr>
        <w:t>AUPRES DU CONSEIL REGIONAL DU LITTORAL</w:t>
      </w:r>
    </w:p>
    <w:p w14:paraId="04177C72" w14:textId="77777777" w:rsidR="00525E56" w:rsidRPr="002409D9" w:rsidRDefault="00525E56" w:rsidP="00525E56">
      <w:pPr>
        <w:spacing w:after="0"/>
        <w:jc w:val="center"/>
        <w:rPr>
          <w:rFonts w:ascii="Arial Narrow" w:hAnsi="Arial Narrow" w:cs="Tahoma"/>
          <w:sz w:val="10"/>
          <w:szCs w:val="10"/>
        </w:rPr>
      </w:pPr>
    </w:p>
    <w:p w14:paraId="140DC190" w14:textId="77777777" w:rsidR="00525E56" w:rsidRDefault="00525E56" w:rsidP="00525E56">
      <w:pPr>
        <w:spacing w:after="0" w:line="240" w:lineRule="auto"/>
        <w:jc w:val="center"/>
        <w:rPr>
          <w:b/>
          <w:bCs/>
          <w:sz w:val="24"/>
          <w:szCs w:val="24"/>
          <w:lang w:val="fr-CM"/>
        </w:rPr>
      </w:pPr>
      <w:r>
        <w:rPr>
          <w:b/>
          <w:bCs/>
          <w:noProof/>
          <w:sz w:val="24"/>
          <w:szCs w:val="24"/>
        </w:rPr>
        <mc:AlternateContent>
          <mc:Choice Requires="wps">
            <w:drawing>
              <wp:anchor distT="0" distB="0" distL="114300" distR="114300" simplePos="0" relativeHeight="251666432" behindDoc="0" locked="0" layoutInCell="1" allowOverlap="1" wp14:anchorId="194F4A07" wp14:editId="11D7B5BA">
                <wp:simplePos x="0" y="0"/>
                <wp:positionH relativeFrom="column">
                  <wp:posOffset>231569</wp:posOffset>
                </wp:positionH>
                <wp:positionV relativeFrom="paragraph">
                  <wp:posOffset>71557</wp:posOffset>
                </wp:positionV>
                <wp:extent cx="6405245" cy="890649"/>
                <wp:effectExtent l="19050" t="95250" r="90805" b="24130"/>
                <wp:wrapNone/>
                <wp:docPr id="30"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245" cy="890649"/>
                        </a:xfrm>
                        <a:prstGeom prst="roundRect">
                          <a:avLst>
                            <a:gd name="adj" fmla="val 10417"/>
                          </a:avLst>
                        </a:prstGeom>
                        <a:solidFill>
                          <a:srgbClr val="FFFFFF"/>
                        </a:solidFill>
                        <a:ln w="38100">
                          <a:solidFill>
                            <a:srgbClr val="000000"/>
                          </a:solidFill>
                          <a:round/>
                          <a:headEnd/>
                          <a:tailEnd/>
                        </a:ln>
                        <a:effectLst>
                          <a:outerShdw dist="107763" dir="18900000" algn="ctr" rotWithShape="0">
                            <a:srgbClr val="808080">
                              <a:alpha val="50000"/>
                            </a:srgbClr>
                          </a:outerShdw>
                        </a:effectLst>
                      </wps:spPr>
                      <wps:txbx>
                        <w:txbxContent>
                          <w:p w14:paraId="5F12DD0F" w14:textId="77777777" w:rsidR="00761D58" w:rsidRPr="00A86CB4" w:rsidRDefault="00761D58" w:rsidP="00525E56">
                            <w:pPr>
                              <w:spacing w:after="0" w:line="240" w:lineRule="auto"/>
                              <w:jc w:val="center"/>
                              <w:rPr>
                                <w:rFonts w:ascii="Arial Narrow" w:hAnsi="Arial Narrow"/>
                                <w:b/>
                                <w:bCs/>
                                <w:sz w:val="24"/>
                                <w:szCs w:val="24"/>
                              </w:rPr>
                            </w:pPr>
                            <w:r w:rsidRPr="00A86CB4">
                              <w:rPr>
                                <w:rFonts w:ascii="Arial Narrow" w:hAnsi="Arial Narrow"/>
                                <w:b/>
                                <w:bCs/>
                                <w:sz w:val="24"/>
                                <w:szCs w:val="24"/>
                              </w:rPr>
                              <w:t>APPEL D’OFFRES NATIONAL OUVERT EN PROCÉDURE D’URGENCE</w:t>
                            </w:r>
                          </w:p>
                          <w:p w14:paraId="71B7844E" w14:textId="27C20596" w:rsidR="00761D58" w:rsidRPr="00A86CB4" w:rsidRDefault="00761D58" w:rsidP="00525E56">
                            <w:pPr>
                              <w:spacing w:after="0" w:line="240" w:lineRule="auto"/>
                              <w:jc w:val="center"/>
                              <w:rPr>
                                <w:rFonts w:ascii="Arial Narrow" w:hAnsi="Arial Narrow"/>
                                <w:b/>
                                <w:bCs/>
                                <w:sz w:val="24"/>
                                <w:szCs w:val="24"/>
                              </w:rPr>
                            </w:pPr>
                            <w:r>
                              <w:rPr>
                                <w:rFonts w:ascii="Arial Narrow" w:hAnsi="Arial Narrow"/>
                                <w:b/>
                                <w:bCs/>
                                <w:sz w:val="24"/>
                                <w:szCs w:val="24"/>
                              </w:rPr>
                              <w:t>N°30</w:t>
                            </w:r>
                            <w:r w:rsidRPr="00A86CB4">
                              <w:rPr>
                                <w:rFonts w:ascii="Arial Narrow" w:hAnsi="Arial Narrow"/>
                                <w:b/>
                                <w:bCs/>
                                <w:sz w:val="24"/>
                                <w:szCs w:val="24"/>
                              </w:rPr>
                              <w:t>/</w:t>
                            </w:r>
                            <w:r w:rsidRPr="00A86CB4">
                              <w:rPr>
                                <w:rFonts w:ascii="Arial Narrow" w:hAnsi="Arial Narrow"/>
                                <w:b/>
                                <w:bCs/>
                                <w:sz w:val="28"/>
                                <w:szCs w:val="28"/>
                              </w:rPr>
                              <w:t xml:space="preserve"> </w:t>
                            </w:r>
                            <w:r w:rsidRPr="00A86CB4">
                              <w:rPr>
                                <w:rFonts w:ascii="Arial Narrow" w:hAnsi="Arial Narrow"/>
                                <w:b/>
                                <w:bCs/>
                                <w:sz w:val="24"/>
                                <w:szCs w:val="24"/>
                              </w:rPr>
                              <w:t>AONO/LT/CR/CIPM-SUPPL/FISC-LOC/2026</w:t>
                            </w:r>
                            <w:r w:rsidRPr="00A86CB4">
                              <w:rPr>
                                <w:rFonts w:ascii="Arial Narrow" w:hAnsi="Arial Narrow"/>
                                <w:b/>
                                <w:bCs/>
                              </w:rPr>
                              <w:t xml:space="preserve"> </w:t>
                            </w:r>
                            <w:r w:rsidR="009D325A">
                              <w:rPr>
                                <w:rFonts w:ascii="Arial Narrow" w:hAnsi="Arial Narrow"/>
                                <w:b/>
                                <w:bCs/>
                                <w:sz w:val="24"/>
                                <w:szCs w:val="24"/>
                              </w:rPr>
                              <w:t>DU 26 AOUT 2026</w:t>
                            </w:r>
                          </w:p>
                          <w:p w14:paraId="285B87D8" w14:textId="77777777" w:rsidR="00761D58" w:rsidRPr="003E6021" w:rsidRDefault="00761D58" w:rsidP="00525E56">
                            <w:pPr>
                              <w:spacing w:after="0" w:line="240" w:lineRule="auto"/>
                              <w:jc w:val="center"/>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F4A07" id="Rectangle : coins arrondis 10" o:spid="_x0000_s1026" style="position:absolute;left:0;text-align:left;margin-left:18.25pt;margin-top:5.65pt;width:504.35pt;height:7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8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" strokeweight="3pt">
                <v:shadow on="t" opacity=".5" offset="6pt,-6pt"/>
                <v:textbox>
                  <w:txbxContent>
                    <w:p w14:paraId="5F12DD0F" w14:textId="77777777" w:rsidR="00761D58" w:rsidRPr="00A86CB4" w:rsidRDefault="00761D58" w:rsidP="00525E56">
                      <w:pPr>
                        <w:spacing w:after="0" w:line="240" w:lineRule="auto"/>
                        <w:jc w:val="center"/>
                        <w:rPr>
                          <w:rFonts w:ascii="Arial Narrow" w:hAnsi="Arial Narrow"/>
                          <w:b/>
                          <w:bCs/>
                          <w:sz w:val="24"/>
                          <w:szCs w:val="24"/>
                        </w:rPr>
                      </w:pPr>
                      <w:r w:rsidRPr="00A86CB4">
                        <w:rPr>
                          <w:rFonts w:ascii="Arial Narrow" w:hAnsi="Arial Narrow"/>
                          <w:b/>
                          <w:bCs/>
                          <w:sz w:val="24"/>
                          <w:szCs w:val="24"/>
                        </w:rPr>
                        <w:t>APPEL D’OFFRES NATIONAL OUVERT EN PROCÉDURE D’URGENCE</w:t>
                      </w:r>
                    </w:p>
                    <w:p w14:paraId="71B7844E" w14:textId="27C20596" w:rsidR="00761D58" w:rsidRPr="00A86CB4" w:rsidRDefault="00761D58" w:rsidP="00525E56">
                      <w:pPr>
                        <w:spacing w:after="0" w:line="240" w:lineRule="auto"/>
                        <w:jc w:val="center"/>
                        <w:rPr>
                          <w:rFonts w:ascii="Arial Narrow" w:hAnsi="Arial Narrow"/>
                          <w:b/>
                          <w:bCs/>
                          <w:sz w:val="24"/>
                          <w:szCs w:val="24"/>
                        </w:rPr>
                      </w:pPr>
                      <w:r>
                        <w:rPr>
                          <w:rFonts w:ascii="Arial Narrow" w:hAnsi="Arial Narrow"/>
                          <w:b/>
                          <w:bCs/>
                          <w:sz w:val="24"/>
                          <w:szCs w:val="24"/>
                        </w:rPr>
                        <w:t>N°30</w:t>
                      </w:r>
                      <w:r w:rsidRPr="00A86CB4">
                        <w:rPr>
                          <w:rFonts w:ascii="Arial Narrow" w:hAnsi="Arial Narrow"/>
                          <w:b/>
                          <w:bCs/>
                          <w:sz w:val="24"/>
                          <w:szCs w:val="24"/>
                        </w:rPr>
                        <w:t>/</w:t>
                      </w:r>
                      <w:r w:rsidRPr="00A86CB4">
                        <w:rPr>
                          <w:rFonts w:ascii="Arial Narrow" w:hAnsi="Arial Narrow"/>
                          <w:b/>
                          <w:bCs/>
                          <w:sz w:val="28"/>
                          <w:szCs w:val="28"/>
                        </w:rPr>
                        <w:t xml:space="preserve"> </w:t>
                      </w:r>
                      <w:r w:rsidRPr="00A86CB4">
                        <w:rPr>
                          <w:rFonts w:ascii="Arial Narrow" w:hAnsi="Arial Narrow"/>
                          <w:b/>
                          <w:bCs/>
                          <w:sz w:val="24"/>
                          <w:szCs w:val="24"/>
                        </w:rPr>
                        <w:t>AONO/LT/CR/CIPM-SUPPL/FISC-LOC/2026</w:t>
                      </w:r>
                      <w:r w:rsidRPr="00A86CB4">
                        <w:rPr>
                          <w:rFonts w:ascii="Arial Narrow" w:hAnsi="Arial Narrow"/>
                          <w:b/>
                          <w:bCs/>
                        </w:rPr>
                        <w:t xml:space="preserve"> </w:t>
                      </w:r>
                      <w:r w:rsidR="009D325A">
                        <w:rPr>
                          <w:rFonts w:ascii="Arial Narrow" w:hAnsi="Arial Narrow"/>
                          <w:b/>
                          <w:bCs/>
                          <w:sz w:val="24"/>
                          <w:szCs w:val="24"/>
                        </w:rPr>
                        <w:t>DU 26 AOUT 2026</w:t>
                      </w:r>
                    </w:p>
                    <w:p w14:paraId="285B87D8" w14:textId="77777777" w:rsidR="00761D58" w:rsidRPr="003E6021" w:rsidRDefault="00761D58" w:rsidP="00525E56">
                      <w:pPr>
                        <w:spacing w:after="0" w:line="240" w:lineRule="auto"/>
                        <w:jc w:val="center"/>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txbxContent>
                </v:textbox>
              </v:roundrect>
            </w:pict>
          </mc:Fallback>
        </mc:AlternateContent>
      </w:r>
    </w:p>
    <w:p w14:paraId="6EC761DD" w14:textId="77777777" w:rsidR="00525E56" w:rsidRDefault="00525E56" w:rsidP="00525E56">
      <w:pPr>
        <w:spacing w:after="0" w:line="240" w:lineRule="auto"/>
        <w:jc w:val="center"/>
        <w:rPr>
          <w:b/>
          <w:bCs/>
          <w:sz w:val="24"/>
          <w:szCs w:val="24"/>
          <w:lang w:val="fr-CM"/>
        </w:rPr>
      </w:pPr>
    </w:p>
    <w:p w14:paraId="72025018" w14:textId="77777777" w:rsidR="00525E56" w:rsidRDefault="00525E56" w:rsidP="00525E56">
      <w:pPr>
        <w:spacing w:after="0" w:line="240" w:lineRule="auto"/>
        <w:jc w:val="center"/>
        <w:rPr>
          <w:b/>
          <w:bCs/>
          <w:sz w:val="24"/>
          <w:szCs w:val="24"/>
          <w:lang w:val="fr-CM"/>
        </w:rPr>
      </w:pPr>
    </w:p>
    <w:p w14:paraId="5DC7AFD0" w14:textId="77777777" w:rsidR="00525E56" w:rsidRDefault="00525E56" w:rsidP="00525E56">
      <w:pPr>
        <w:spacing w:after="0" w:line="240" w:lineRule="auto"/>
        <w:jc w:val="center"/>
        <w:rPr>
          <w:b/>
          <w:bCs/>
          <w:sz w:val="24"/>
          <w:szCs w:val="24"/>
          <w:lang w:val="fr-CM"/>
        </w:rPr>
      </w:pPr>
    </w:p>
    <w:p w14:paraId="50B0AB95" w14:textId="77777777" w:rsidR="00525E56" w:rsidRDefault="00525E56" w:rsidP="00525E56">
      <w:pPr>
        <w:spacing w:after="0" w:line="240" w:lineRule="auto"/>
        <w:jc w:val="center"/>
        <w:rPr>
          <w:b/>
          <w:bCs/>
          <w:sz w:val="24"/>
          <w:szCs w:val="24"/>
          <w:lang w:val="fr-CM"/>
        </w:rPr>
      </w:pPr>
    </w:p>
    <w:p w14:paraId="0F4324C2" w14:textId="6C395F1D" w:rsidR="00525E56" w:rsidRPr="00D25839" w:rsidRDefault="00525E56" w:rsidP="00525E56">
      <w:pPr>
        <w:spacing w:line="360" w:lineRule="auto"/>
        <w:jc w:val="both"/>
        <w:rPr>
          <w:b/>
          <w:bCs/>
          <w:sz w:val="28"/>
          <w:szCs w:val="28"/>
          <w:lang w:val="fr-CM"/>
        </w:rPr>
      </w:pPr>
    </w:p>
    <w:tbl>
      <w:tblPr>
        <w:tblStyle w:val="Grilledutableau"/>
        <w:tblW w:w="4967" w:type="pct"/>
        <w:jc w:val="right"/>
        <w:tblLook w:val="04A0" w:firstRow="1" w:lastRow="0" w:firstColumn="1" w:lastColumn="0" w:noHBand="0" w:noVBand="1"/>
      </w:tblPr>
      <w:tblGrid>
        <w:gridCol w:w="3182"/>
        <w:gridCol w:w="2668"/>
        <w:gridCol w:w="2959"/>
        <w:gridCol w:w="1572"/>
      </w:tblGrid>
      <w:tr w:rsidR="00525E56" w14:paraId="39A1632C" w14:textId="77777777" w:rsidTr="007B628A">
        <w:trPr>
          <w:trHeight w:val="462"/>
          <w:jc w:val="right"/>
        </w:trPr>
        <w:tc>
          <w:tcPr>
            <w:tcW w:w="1533" w:type="pct"/>
            <w:vAlign w:val="center"/>
          </w:tcPr>
          <w:p w14:paraId="1DE5E186" w14:textId="77777777" w:rsidR="00525E56" w:rsidRDefault="00525E56" w:rsidP="007B628A">
            <w:pPr>
              <w:jc w:val="center"/>
            </w:pPr>
            <w:r>
              <w:t>LIEU</w:t>
            </w:r>
          </w:p>
        </w:tc>
        <w:tc>
          <w:tcPr>
            <w:tcW w:w="1285" w:type="pct"/>
            <w:vAlign w:val="center"/>
          </w:tcPr>
          <w:p w14:paraId="17098A41" w14:textId="77777777" w:rsidR="00525E56" w:rsidRDefault="00525E56" w:rsidP="007B628A">
            <w:pPr>
              <w:jc w:val="center"/>
            </w:pPr>
            <w:r>
              <w:t>FINANCEMENT</w:t>
            </w:r>
          </w:p>
        </w:tc>
        <w:tc>
          <w:tcPr>
            <w:tcW w:w="1425" w:type="pct"/>
            <w:vAlign w:val="center"/>
          </w:tcPr>
          <w:p w14:paraId="64099868" w14:textId="77777777" w:rsidR="00525E56" w:rsidRDefault="00525E56" w:rsidP="007B628A">
            <w:pPr>
              <w:jc w:val="center"/>
            </w:pPr>
            <w:r>
              <w:t>MONTANT PREVISIONNEL TTC</w:t>
            </w:r>
          </w:p>
        </w:tc>
        <w:tc>
          <w:tcPr>
            <w:tcW w:w="757" w:type="pct"/>
            <w:vAlign w:val="center"/>
          </w:tcPr>
          <w:p w14:paraId="5F28C1D8" w14:textId="77777777" w:rsidR="00525E56" w:rsidRDefault="00525E56" w:rsidP="007B628A">
            <w:pPr>
              <w:jc w:val="center"/>
            </w:pPr>
            <w:r>
              <w:t>DELAI D’EXECUTION</w:t>
            </w:r>
          </w:p>
        </w:tc>
      </w:tr>
      <w:tr w:rsidR="00525E56" w14:paraId="208709F1" w14:textId="77777777" w:rsidTr="007B628A">
        <w:trPr>
          <w:trHeight w:val="1405"/>
          <w:jc w:val="right"/>
        </w:trPr>
        <w:tc>
          <w:tcPr>
            <w:tcW w:w="1533" w:type="pct"/>
            <w:vAlign w:val="center"/>
          </w:tcPr>
          <w:p w14:paraId="7F665171" w14:textId="77777777" w:rsidR="00525E56" w:rsidRPr="003657B2" w:rsidRDefault="00525E56" w:rsidP="007B628A">
            <w:pPr>
              <w:jc w:val="center"/>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tc>
        <w:tc>
          <w:tcPr>
            <w:tcW w:w="1285" w:type="pct"/>
            <w:vAlign w:val="center"/>
          </w:tcPr>
          <w:p w14:paraId="134F60AD" w14:textId="77777777" w:rsidR="00525E56" w:rsidRPr="005F47C9" w:rsidRDefault="00525E56" w:rsidP="007B628A">
            <w:pPr>
              <w:jc w:val="center"/>
              <w:rPr>
                <w:b/>
                <w:bCs/>
                <w:sz w:val="22"/>
                <w:szCs w:val="22"/>
              </w:rPr>
            </w:pPr>
            <w:r w:rsidRPr="005F47C9">
              <w:rPr>
                <w:b/>
                <w:bCs/>
                <w:sz w:val="22"/>
                <w:szCs w:val="22"/>
              </w:rPr>
              <w:t xml:space="preserve">FONDS PROPRES CONSEIL REGIONAL </w:t>
            </w:r>
          </w:p>
          <w:p w14:paraId="673C93CD" w14:textId="77777777" w:rsidR="00525E56" w:rsidRPr="005F47C9" w:rsidRDefault="00525E56" w:rsidP="007B628A">
            <w:pPr>
              <w:jc w:val="center"/>
              <w:rPr>
                <w:b/>
                <w:bCs/>
                <w:sz w:val="22"/>
                <w:szCs w:val="22"/>
              </w:rPr>
            </w:pPr>
            <w:r w:rsidRPr="005F47C9">
              <w:rPr>
                <w:b/>
                <w:bCs/>
                <w:sz w:val="22"/>
                <w:szCs w:val="22"/>
              </w:rPr>
              <w:t>DU LITTORAL (FISCALITE LOCALE)</w:t>
            </w:r>
          </w:p>
        </w:tc>
        <w:tc>
          <w:tcPr>
            <w:tcW w:w="1425" w:type="pct"/>
            <w:vAlign w:val="center"/>
          </w:tcPr>
          <w:p w14:paraId="19FF2034" w14:textId="77777777" w:rsidR="00525E56" w:rsidRPr="005F47C9" w:rsidRDefault="00525E56" w:rsidP="007B628A">
            <w:pPr>
              <w:jc w:val="center"/>
              <w:rPr>
                <w:b/>
                <w:bCs/>
                <w:color w:val="000000"/>
                <w:sz w:val="22"/>
                <w:szCs w:val="22"/>
              </w:rPr>
            </w:pPr>
            <w:r w:rsidRPr="00A86CB4">
              <w:rPr>
                <w:rFonts w:ascii="Arial Narrow" w:hAnsi="Arial Narrow" w:cs="Calibri"/>
                <w:b/>
                <w:color w:val="FF0000"/>
                <w:sz w:val="22"/>
                <w:szCs w:val="22"/>
              </w:rPr>
              <w:t>TROIS CENT QUATRE-VINGT-NEUF MILLIONS CENT QUARANTE-TROIS MILLE SEPT CENT CINQUANTE-CINQ</w:t>
            </w:r>
            <w:r w:rsidRPr="00A86CB4">
              <w:rPr>
                <w:rFonts w:ascii="Arial Narrow" w:hAnsi="Arial Narrow"/>
                <w:b/>
                <w:bCs/>
                <w:sz w:val="22"/>
                <w:szCs w:val="22"/>
              </w:rPr>
              <w:t xml:space="preserve"> (</w:t>
            </w:r>
            <w:r w:rsidRPr="00A86CB4">
              <w:rPr>
                <w:rFonts w:ascii="Arial Narrow" w:hAnsi="Arial Narrow"/>
                <w:b/>
                <w:color w:val="FF0000"/>
                <w:sz w:val="24"/>
                <w:szCs w:val="24"/>
              </w:rPr>
              <w:t xml:space="preserve">389 143 </w:t>
            </w:r>
            <w:proofErr w:type="gramStart"/>
            <w:r w:rsidRPr="00A86CB4">
              <w:rPr>
                <w:rFonts w:ascii="Arial Narrow" w:hAnsi="Arial Narrow"/>
                <w:b/>
                <w:color w:val="FF0000"/>
                <w:sz w:val="24"/>
                <w:szCs w:val="24"/>
              </w:rPr>
              <w:t>755</w:t>
            </w:r>
            <w:r w:rsidRPr="00A86CB4">
              <w:rPr>
                <w:rFonts w:ascii="Arial Narrow" w:hAnsi="Arial Narrow"/>
                <w:b/>
                <w:bCs/>
                <w:sz w:val="22"/>
                <w:szCs w:val="22"/>
              </w:rPr>
              <w:t xml:space="preserve"> )</w:t>
            </w:r>
            <w:proofErr w:type="gramEnd"/>
            <w:r w:rsidRPr="00A86CB4">
              <w:rPr>
                <w:rFonts w:ascii="Arial Narrow" w:hAnsi="Arial Narrow"/>
                <w:b/>
                <w:bCs/>
                <w:sz w:val="24"/>
                <w:szCs w:val="24"/>
              </w:rPr>
              <w:t xml:space="preserve"> FCFA</w:t>
            </w:r>
          </w:p>
        </w:tc>
        <w:tc>
          <w:tcPr>
            <w:tcW w:w="757" w:type="pct"/>
            <w:vAlign w:val="center"/>
          </w:tcPr>
          <w:p w14:paraId="6B83209D" w14:textId="77777777" w:rsidR="00525E56" w:rsidRPr="005F47C9" w:rsidRDefault="00525E56" w:rsidP="007B628A">
            <w:pPr>
              <w:jc w:val="center"/>
              <w:rPr>
                <w:b/>
                <w:bCs/>
                <w:sz w:val="22"/>
                <w:szCs w:val="22"/>
              </w:rPr>
            </w:pPr>
            <w:r w:rsidRPr="005F47C9">
              <w:rPr>
                <w:b/>
                <w:sz w:val="22"/>
                <w:szCs w:val="22"/>
              </w:rPr>
              <w:t>0</w:t>
            </w:r>
            <w:r>
              <w:rPr>
                <w:b/>
                <w:sz w:val="22"/>
                <w:szCs w:val="22"/>
              </w:rPr>
              <w:t xml:space="preserve">6 </w:t>
            </w:r>
            <w:r w:rsidRPr="005F47C9">
              <w:rPr>
                <w:b/>
                <w:sz w:val="22"/>
                <w:szCs w:val="22"/>
              </w:rPr>
              <w:t>mois</w:t>
            </w:r>
          </w:p>
        </w:tc>
      </w:tr>
    </w:tbl>
    <w:p w14:paraId="77953365" w14:textId="77777777" w:rsidR="00525E56" w:rsidRPr="008D33B1" w:rsidRDefault="00525E56" w:rsidP="00525E56">
      <w:pPr>
        <w:spacing w:after="0" w:line="360" w:lineRule="auto"/>
        <w:jc w:val="both"/>
        <w:rPr>
          <w:b/>
          <w:bCs/>
          <w:sz w:val="12"/>
          <w:szCs w:val="28"/>
        </w:rPr>
      </w:pPr>
    </w:p>
    <w:p w14:paraId="31E1A985" w14:textId="199EF402" w:rsidR="00525E56" w:rsidRDefault="00525E56" w:rsidP="00525E56">
      <w:pPr>
        <w:spacing w:line="360" w:lineRule="auto"/>
        <w:jc w:val="both"/>
        <w:rPr>
          <w:bCs/>
          <w:sz w:val="28"/>
          <w:szCs w:val="28"/>
        </w:rPr>
      </w:pPr>
      <w:r w:rsidRPr="00134850">
        <w:rPr>
          <w:b/>
          <w:bCs/>
          <w:sz w:val="28"/>
          <w:szCs w:val="28"/>
        </w:rPr>
        <w:t xml:space="preserve">Exercice : </w:t>
      </w:r>
      <w:r w:rsidRPr="00134850">
        <w:rPr>
          <w:bCs/>
          <w:sz w:val="28"/>
          <w:szCs w:val="28"/>
        </w:rPr>
        <w:t>2026</w:t>
      </w:r>
      <w:r w:rsidR="00761D58">
        <w:rPr>
          <w:bCs/>
          <w:sz w:val="28"/>
          <w:szCs w:val="28"/>
        </w:rPr>
        <w:t xml:space="preserve"> et suivant</w:t>
      </w:r>
    </w:p>
    <w:p w14:paraId="393128A9" w14:textId="77777777" w:rsidR="00525E56" w:rsidRPr="00134850" w:rsidRDefault="00525E56" w:rsidP="00525E56">
      <w:pPr>
        <w:spacing w:line="360" w:lineRule="auto"/>
        <w:rPr>
          <w:sz w:val="32"/>
          <w:szCs w:val="32"/>
        </w:rPr>
      </w:pPr>
      <w:r w:rsidRPr="00134850">
        <w:rPr>
          <w:b/>
          <w:i/>
          <w:sz w:val="22"/>
          <w:szCs w:val="22"/>
          <w:u w:val="single"/>
        </w:rPr>
        <w:t>IMPUTATION</w:t>
      </w:r>
      <w:r w:rsidRPr="00134850">
        <w:rPr>
          <w:b/>
          <w:sz w:val="22"/>
          <w:szCs w:val="22"/>
        </w:rPr>
        <w:t> :</w:t>
      </w:r>
      <w:r>
        <w:rPr>
          <w:b/>
          <w:color w:val="EE0000"/>
          <w:sz w:val="22"/>
          <w:szCs w:val="22"/>
        </w:rPr>
        <w:t xml:space="preserve"> 23517</w:t>
      </w:r>
    </w:p>
    <w:p w14:paraId="2DF1B0F7" w14:textId="2B02FE24" w:rsidR="00525E56" w:rsidRPr="00D919D6" w:rsidRDefault="00D919D6" w:rsidP="00525E56">
      <w:pPr>
        <w:spacing w:after="0"/>
        <w:jc w:val="center"/>
        <w:rPr>
          <w:sz w:val="40"/>
          <w:szCs w:val="40"/>
        </w:rPr>
      </w:pPr>
      <w:r>
        <w:rPr>
          <w:b/>
          <w:bCs/>
          <w:sz w:val="40"/>
          <w:szCs w:val="40"/>
        </w:rPr>
        <w:t xml:space="preserve">        </w:t>
      </w:r>
      <w:r w:rsidR="00525E56" w:rsidRPr="00D919D6">
        <w:rPr>
          <w:b/>
          <w:bCs/>
          <w:sz w:val="40"/>
          <w:szCs w:val="40"/>
        </w:rPr>
        <w:t xml:space="preserve">DOSSIER D’APPEL D’OFFRES  </w:t>
      </w:r>
    </w:p>
    <w:p w14:paraId="2C1EB7D8" w14:textId="78D90E65" w:rsidR="00525E56" w:rsidRPr="00D919D6" w:rsidRDefault="00D919D6" w:rsidP="00525E56">
      <w:pPr>
        <w:jc w:val="center"/>
        <w:rPr>
          <w:sz w:val="22"/>
          <w:szCs w:val="22"/>
        </w:rPr>
      </w:pPr>
      <w:r>
        <w:rPr>
          <w:sz w:val="22"/>
          <w:szCs w:val="22"/>
        </w:rPr>
        <w:t xml:space="preserve">             </w:t>
      </w:r>
      <w:r w:rsidR="00525E56" w:rsidRPr="00D919D6">
        <w:rPr>
          <w:sz w:val="22"/>
          <w:szCs w:val="22"/>
        </w:rPr>
        <w:t>**********</w:t>
      </w:r>
    </w:p>
    <w:p w14:paraId="317F9137" w14:textId="77777777" w:rsidR="00525E56" w:rsidRPr="00D919D6" w:rsidRDefault="00525E56" w:rsidP="00D919D6">
      <w:pPr>
        <w:spacing w:after="0"/>
        <w:ind w:firstLine="709"/>
        <w:jc w:val="center"/>
        <w:rPr>
          <w:b/>
          <w:sz w:val="32"/>
          <w:szCs w:val="32"/>
        </w:rPr>
        <w:sectPr w:rsidR="00525E56" w:rsidRPr="00D919D6" w:rsidSect="007B628A">
          <w:headerReference w:type="default" r:id="rId8"/>
          <w:footerReference w:type="even" r:id="rId9"/>
          <w:footerReference w:type="default" r:id="rId10"/>
          <w:pgSz w:w="11900" w:h="16820"/>
          <w:pgMar w:top="720" w:right="720" w:bottom="720" w:left="720" w:header="663" w:footer="663" w:gutter="0"/>
          <w:cols w:space="720"/>
          <w:noEndnote/>
          <w:docGrid w:linePitch="272"/>
        </w:sectPr>
      </w:pPr>
      <w:r w:rsidRPr="00D919D6">
        <w:rPr>
          <w:b/>
          <w:sz w:val="32"/>
          <w:szCs w:val="32"/>
        </w:rPr>
        <w:t>AOUT 2026</w:t>
      </w:r>
    </w:p>
    <w:p w14:paraId="05F2CA38" w14:textId="77777777" w:rsidR="00525E56" w:rsidRPr="00134850" w:rsidRDefault="00525E56" w:rsidP="00525E56">
      <w:pPr>
        <w:rPr>
          <w:b/>
          <w:bCs/>
          <w:sz w:val="24"/>
          <w:szCs w:val="24"/>
          <w:u w:val="single"/>
        </w:rPr>
      </w:pPr>
      <w:r w:rsidRPr="00134850">
        <w:rPr>
          <w:b/>
          <w:bCs/>
          <w:sz w:val="24"/>
          <w:szCs w:val="24"/>
          <w:u w:val="single"/>
        </w:rPr>
        <w:lastRenderedPageBreak/>
        <w:t>SOMMAIRE</w:t>
      </w: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gridCol w:w="1261"/>
      </w:tblGrid>
      <w:tr w:rsidR="00525E56" w:rsidRPr="00B15E32" w14:paraId="1C3BB24E" w14:textId="77777777" w:rsidTr="007B628A">
        <w:trPr>
          <w:trHeight w:val="378"/>
        </w:trPr>
        <w:tc>
          <w:tcPr>
            <w:tcW w:w="9209" w:type="dxa"/>
          </w:tcPr>
          <w:p w14:paraId="4E4474A6" w14:textId="77777777" w:rsidR="00525E56" w:rsidRPr="00B15E32" w:rsidRDefault="00525E56" w:rsidP="007B628A">
            <w:pPr>
              <w:spacing w:after="0" w:line="240" w:lineRule="auto"/>
              <w:rPr>
                <w:b/>
                <w:sz w:val="28"/>
                <w:szCs w:val="28"/>
              </w:rPr>
            </w:pPr>
            <w:r w:rsidRPr="00B15E32">
              <w:rPr>
                <w:b/>
                <w:sz w:val="28"/>
                <w:szCs w:val="28"/>
              </w:rPr>
              <w:t>Pièces</w:t>
            </w:r>
          </w:p>
        </w:tc>
        <w:tc>
          <w:tcPr>
            <w:tcW w:w="1261" w:type="dxa"/>
          </w:tcPr>
          <w:p w14:paraId="333BE7E3" w14:textId="77777777" w:rsidR="00525E56" w:rsidRPr="00B15E32" w:rsidRDefault="00525E56" w:rsidP="007B628A">
            <w:pPr>
              <w:spacing w:after="0" w:line="240" w:lineRule="auto"/>
              <w:jc w:val="center"/>
              <w:rPr>
                <w:b/>
                <w:sz w:val="28"/>
                <w:szCs w:val="28"/>
              </w:rPr>
            </w:pPr>
            <w:r w:rsidRPr="00B15E32">
              <w:rPr>
                <w:b/>
                <w:sz w:val="28"/>
                <w:szCs w:val="28"/>
              </w:rPr>
              <w:t>Pages</w:t>
            </w:r>
          </w:p>
        </w:tc>
      </w:tr>
      <w:tr w:rsidR="00525E56" w:rsidRPr="00B15E32" w14:paraId="3762EBE0" w14:textId="77777777" w:rsidTr="007B628A">
        <w:trPr>
          <w:trHeight w:val="378"/>
        </w:trPr>
        <w:tc>
          <w:tcPr>
            <w:tcW w:w="9209" w:type="dxa"/>
          </w:tcPr>
          <w:p w14:paraId="39340EB6" w14:textId="77777777" w:rsidR="00525E56" w:rsidRPr="00B15E32" w:rsidRDefault="00525E56" w:rsidP="007B628A">
            <w:pPr>
              <w:spacing w:after="0" w:line="240" w:lineRule="auto"/>
              <w:rPr>
                <w:sz w:val="28"/>
                <w:szCs w:val="28"/>
              </w:rPr>
            </w:pPr>
            <w:r w:rsidRPr="00B15E32">
              <w:rPr>
                <w:sz w:val="28"/>
                <w:szCs w:val="28"/>
              </w:rPr>
              <w:t xml:space="preserve"> 1- Avis d’Appel d’Offres National Ouvert (AONO)……</w:t>
            </w:r>
            <w:r>
              <w:rPr>
                <w:sz w:val="28"/>
                <w:szCs w:val="28"/>
              </w:rPr>
              <w:t>…………….…………</w:t>
            </w:r>
          </w:p>
        </w:tc>
        <w:tc>
          <w:tcPr>
            <w:tcW w:w="1261" w:type="dxa"/>
          </w:tcPr>
          <w:p w14:paraId="1D2534AF" w14:textId="77777777" w:rsidR="00525E56" w:rsidRPr="00B15E32" w:rsidRDefault="00525E56" w:rsidP="007B628A">
            <w:pPr>
              <w:spacing w:after="0" w:line="240" w:lineRule="auto"/>
              <w:jc w:val="center"/>
              <w:rPr>
                <w:sz w:val="28"/>
                <w:szCs w:val="28"/>
              </w:rPr>
            </w:pPr>
            <w:r>
              <w:rPr>
                <w:sz w:val="28"/>
                <w:szCs w:val="28"/>
              </w:rPr>
              <w:t>3</w:t>
            </w:r>
          </w:p>
        </w:tc>
      </w:tr>
      <w:tr w:rsidR="00525E56" w:rsidRPr="00B15E32" w14:paraId="24DCA172" w14:textId="77777777" w:rsidTr="007B628A">
        <w:trPr>
          <w:trHeight w:val="354"/>
        </w:trPr>
        <w:tc>
          <w:tcPr>
            <w:tcW w:w="9209" w:type="dxa"/>
          </w:tcPr>
          <w:p w14:paraId="68FFC318" w14:textId="77777777" w:rsidR="00525E56" w:rsidRPr="00B15E32" w:rsidRDefault="00525E56" w:rsidP="007B628A">
            <w:pPr>
              <w:spacing w:after="0" w:line="360" w:lineRule="auto"/>
              <w:rPr>
                <w:sz w:val="28"/>
                <w:szCs w:val="28"/>
              </w:rPr>
            </w:pPr>
            <w:r w:rsidRPr="00B15E32">
              <w:rPr>
                <w:sz w:val="28"/>
                <w:szCs w:val="28"/>
              </w:rPr>
              <w:t>2– Règlement Général de l’Appel d’O</w:t>
            </w:r>
            <w:r>
              <w:rPr>
                <w:sz w:val="28"/>
                <w:szCs w:val="28"/>
              </w:rPr>
              <w:t>ffres (RGAO)…………………………….</w:t>
            </w:r>
          </w:p>
        </w:tc>
        <w:tc>
          <w:tcPr>
            <w:tcW w:w="1261" w:type="dxa"/>
          </w:tcPr>
          <w:p w14:paraId="36EC5DF0" w14:textId="77777777" w:rsidR="00525E56" w:rsidRPr="00B15E32" w:rsidRDefault="00525E56" w:rsidP="007B628A">
            <w:pPr>
              <w:spacing w:after="0" w:line="360" w:lineRule="auto"/>
              <w:jc w:val="center"/>
              <w:rPr>
                <w:sz w:val="28"/>
                <w:szCs w:val="28"/>
              </w:rPr>
            </w:pPr>
            <w:r w:rsidRPr="00B15E32">
              <w:rPr>
                <w:sz w:val="28"/>
                <w:szCs w:val="28"/>
              </w:rPr>
              <w:t>1</w:t>
            </w:r>
            <w:r>
              <w:rPr>
                <w:sz w:val="28"/>
                <w:szCs w:val="28"/>
              </w:rPr>
              <w:t>3</w:t>
            </w:r>
          </w:p>
        </w:tc>
      </w:tr>
      <w:tr w:rsidR="00525E56" w:rsidRPr="00B15E32" w14:paraId="7519B9CF" w14:textId="77777777" w:rsidTr="007B628A">
        <w:trPr>
          <w:trHeight w:val="276"/>
        </w:trPr>
        <w:tc>
          <w:tcPr>
            <w:tcW w:w="9209" w:type="dxa"/>
          </w:tcPr>
          <w:p w14:paraId="3F2A6369" w14:textId="77777777" w:rsidR="00525E56" w:rsidRPr="00B15E32" w:rsidRDefault="00525E56" w:rsidP="007B628A">
            <w:pPr>
              <w:spacing w:after="0" w:line="360" w:lineRule="auto"/>
              <w:rPr>
                <w:sz w:val="28"/>
                <w:szCs w:val="28"/>
              </w:rPr>
            </w:pPr>
            <w:r w:rsidRPr="00B15E32">
              <w:rPr>
                <w:sz w:val="28"/>
                <w:szCs w:val="28"/>
              </w:rPr>
              <w:t>3 – Règlement Particulier de l’Appel d</w:t>
            </w:r>
            <w:r>
              <w:rPr>
                <w:sz w:val="28"/>
                <w:szCs w:val="28"/>
              </w:rPr>
              <w:t>’Offres   (RPAO)………………………</w:t>
            </w:r>
          </w:p>
        </w:tc>
        <w:tc>
          <w:tcPr>
            <w:tcW w:w="1261" w:type="dxa"/>
          </w:tcPr>
          <w:p w14:paraId="58349A8B" w14:textId="77777777" w:rsidR="00525E56" w:rsidRPr="00B15E32" w:rsidRDefault="00525E56" w:rsidP="007B628A">
            <w:pPr>
              <w:spacing w:after="0" w:line="360" w:lineRule="auto"/>
              <w:jc w:val="center"/>
              <w:rPr>
                <w:sz w:val="28"/>
                <w:szCs w:val="28"/>
              </w:rPr>
            </w:pPr>
            <w:r w:rsidRPr="00B15E32">
              <w:rPr>
                <w:sz w:val="28"/>
                <w:szCs w:val="28"/>
              </w:rPr>
              <w:t>2</w:t>
            </w:r>
            <w:r>
              <w:rPr>
                <w:sz w:val="28"/>
                <w:szCs w:val="28"/>
              </w:rPr>
              <w:t>7</w:t>
            </w:r>
          </w:p>
        </w:tc>
      </w:tr>
      <w:tr w:rsidR="00525E56" w:rsidRPr="00B15E32" w14:paraId="3532D20A" w14:textId="77777777" w:rsidTr="007B628A">
        <w:trPr>
          <w:trHeight w:val="85"/>
        </w:trPr>
        <w:tc>
          <w:tcPr>
            <w:tcW w:w="9209" w:type="dxa"/>
          </w:tcPr>
          <w:p w14:paraId="76FA28F1" w14:textId="77777777" w:rsidR="00525E56" w:rsidRPr="00B15E32" w:rsidRDefault="00525E56" w:rsidP="007B628A">
            <w:pPr>
              <w:spacing w:after="0" w:line="360" w:lineRule="auto"/>
              <w:rPr>
                <w:sz w:val="28"/>
                <w:szCs w:val="28"/>
              </w:rPr>
            </w:pPr>
            <w:r w:rsidRPr="00B15E32">
              <w:rPr>
                <w:sz w:val="28"/>
                <w:szCs w:val="28"/>
              </w:rPr>
              <w:t>4-  Cahier des Clauses Administratives Part</w:t>
            </w:r>
            <w:r>
              <w:rPr>
                <w:sz w:val="28"/>
                <w:szCs w:val="28"/>
              </w:rPr>
              <w:t>iculières  (CCAP)…………………..</w:t>
            </w:r>
          </w:p>
        </w:tc>
        <w:tc>
          <w:tcPr>
            <w:tcW w:w="1261" w:type="dxa"/>
          </w:tcPr>
          <w:p w14:paraId="7601915F" w14:textId="77777777" w:rsidR="00525E56" w:rsidRPr="00B15E32" w:rsidRDefault="00525E56" w:rsidP="007B628A">
            <w:pPr>
              <w:spacing w:after="0" w:line="360" w:lineRule="auto"/>
              <w:jc w:val="center"/>
              <w:rPr>
                <w:sz w:val="28"/>
                <w:szCs w:val="28"/>
              </w:rPr>
            </w:pPr>
            <w:r w:rsidRPr="00B15E32">
              <w:rPr>
                <w:sz w:val="28"/>
                <w:szCs w:val="28"/>
              </w:rPr>
              <w:t>4</w:t>
            </w:r>
            <w:r>
              <w:rPr>
                <w:sz w:val="28"/>
                <w:szCs w:val="28"/>
              </w:rPr>
              <w:t>2</w:t>
            </w:r>
          </w:p>
        </w:tc>
      </w:tr>
      <w:tr w:rsidR="00525E56" w:rsidRPr="00B15E32" w14:paraId="38AB2E24" w14:textId="77777777" w:rsidTr="007B628A">
        <w:trPr>
          <w:trHeight w:val="85"/>
        </w:trPr>
        <w:tc>
          <w:tcPr>
            <w:tcW w:w="9209" w:type="dxa"/>
          </w:tcPr>
          <w:p w14:paraId="79B08C17" w14:textId="77777777" w:rsidR="00525E56" w:rsidRPr="00B15E32" w:rsidRDefault="00525E56" w:rsidP="007B628A">
            <w:pPr>
              <w:spacing w:after="0" w:line="360" w:lineRule="auto"/>
              <w:rPr>
                <w:sz w:val="28"/>
                <w:szCs w:val="28"/>
              </w:rPr>
            </w:pPr>
            <w:r w:rsidRPr="00B15E32">
              <w:rPr>
                <w:sz w:val="28"/>
                <w:szCs w:val="28"/>
              </w:rPr>
              <w:t>5-  Cahier des Clauses Techniques Part</w:t>
            </w:r>
            <w:r>
              <w:rPr>
                <w:sz w:val="28"/>
                <w:szCs w:val="28"/>
              </w:rPr>
              <w:t>iculières  (CCTP)………………………..</w:t>
            </w:r>
          </w:p>
        </w:tc>
        <w:tc>
          <w:tcPr>
            <w:tcW w:w="1261" w:type="dxa"/>
          </w:tcPr>
          <w:p w14:paraId="04FB52FC" w14:textId="77777777" w:rsidR="00525E56" w:rsidRPr="00B15E32" w:rsidRDefault="00525E56" w:rsidP="007B628A">
            <w:pPr>
              <w:spacing w:after="0" w:line="360" w:lineRule="auto"/>
              <w:jc w:val="center"/>
              <w:rPr>
                <w:sz w:val="28"/>
                <w:szCs w:val="28"/>
              </w:rPr>
            </w:pPr>
            <w:r>
              <w:rPr>
                <w:sz w:val="28"/>
                <w:szCs w:val="28"/>
              </w:rPr>
              <w:t>72</w:t>
            </w:r>
          </w:p>
        </w:tc>
      </w:tr>
      <w:tr w:rsidR="00525E56" w:rsidRPr="00B15E32" w14:paraId="5D253D9E" w14:textId="77777777" w:rsidTr="007B628A">
        <w:trPr>
          <w:trHeight w:val="468"/>
        </w:trPr>
        <w:tc>
          <w:tcPr>
            <w:tcW w:w="9209" w:type="dxa"/>
          </w:tcPr>
          <w:p w14:paraId="1A15F572" w14:textId="77777777" w:rsidR="00525E56" w:rsidRPr="00B15E32" w:rsidRDefault="00525E56" w:rsidP="007B628A">
            <w:pPr>
              <w:spacing w:after="0" w:line="360" w:lineRule="auto"/>
              <w:rPr>
                <w:sz w:val="28"/>
                <w:szCs w:val="28"/>
              </w:rPr>
            </w:pPr>
            <w:r w:rsidRPr="00B15E32">
              <w:rPr>
                <w:sz w:val="28"/>
                <w:szCs w:val="28"/>
              </w:rPr>
              <w:t xml:space="preserve">6 – Cadre du bordereau des prix </w:t>
            </w:r>
            <w:r>
              <w:rPr>
                <w:sz w:val="28"/>
                <w:szCs w:val="28"/>
              </w:rPr>
              <w:t>unitaires………………………………………..</w:t>
            </w:r>
          </w:p>
        </w:tc>
        <w:tc>
          <w:tcPr>
            <w:tcW w:w="1261" w:type="dxa"/>
          </w:tcPr>
          <w:p w14:paraId="5775CC23" w14:textId="77777777" w:rsidR="00525E56" w:rsidRPr="00B15E32" w:rsidRDefault="00525E56" w:rsidP="007B628A">
            <w:pPr>
              <w:spacing w:after="0" w:line="360" w:lineRule="auto"/>
              <w:jc w:val="center"/>
              <w:rPr>
                <w:sz w:val="28"/>
                <w:szCs w:val="28"/>
              </w:rPr>
            </w:pPr>
            <w:r>
              <w:rPr>
                <w:sz w:val="28"/>
                <w:szCs w:val="28"/>
              </w:rPr>
              <w:t>79</w:t>
            </w:r>
          </w:p>
        </w:tc>
      </w:tr>
      <w:tr w:rsidR="00525E56" w:rsidRPr="00B15E32" w14:paraId="41121B0F" w14:textId="77777777" w:rsidTr="007B628A">
        <w:trPr>
          <w:trHeight w:val="326"/>
        </w:trPr>
        <w:tc>
          <w:tcPr>
            <w:tcW w:w="9209" w:type="dxa"/>
          </w:tcPr>
          <w:p w14:paraId="78B9CD9B" w14:textId="77777777" w:rsidR="00525E56" w:rsidRPr="00B15E32" w:rsidRDefault="00525E56" w:rsidP="007B628A">
            <w:pPr>
              <w:spacing w:after="0" w:line="360" w:lineRule="auto"/>
              <w:rPr>
                <w:sz w:val="28"/>
                <w:szCs w:val="28"/>
              </w:rPr>
            </w:pPr>
            <w:r w:rsidRPr="00B15E32">
              <w:rPr>
                <w:sz w:val="28"/>
                <w:szCs w:val="28"/>
              </w:rPr>
              <w:t xml:space="preserve">7 - Cadre du devis quantitatif </w:t>
            </w:r>
            <w:r>
              <w:rPr>
                <w:sz w:val="28"/>
                <w:szCs w:val="28"/>
              </w:rPr>
              <w:t>et estimatif ………………………………………..</w:t>
            </w:r>
          </w:p>
        </w:tc>
        <w:tc>
          <w:tcPr>
            <w:tcW w:w="1261" w:type="dxa"/>
          </w:tcPr>
          <w:p w14:paraId="0B11B324" w14:textId="77777777" w:rsidR="00525E56" w:rsidRPr="00B15E32" w:rsidRDefault="00525E56" w:rsidP="007B628A">
            <w:pPr>
              <w:spacing w:after="0" w:line="360" w:lineRule="auto"/>
              <w:jc w:val="center"/>
              <w:rPr>
                <w:sz w:val="28"/>
                <w:szCs w:val="28"/>
              </w:rPr>
            </w:pPr>
            <w:r>
              <w:rPr>
                <w:sz w:val="28"/>
                <w:szCs w:val="28"/>
              </w:rPr>
              <w:t>82</w:t>
            </w:r>
          </w:p>
        </w:tc>
      </w:tr>
      <w:tr w:rsidR="00525E56" w:rsidRPr="00B15E32" w14:paraId="2855FD49" w14:textId="77777777" w:rsidTr="007B628A">
        <w:trPr>
          <w:trHeight w:val="372"/>
        </w:trPr>
        <w:tc>
          <w:tcPr>
            <w:tcW w:w="9209" w:type="dxa"/>
          </w:tcPr>
          <w:p w14:paraId="6EA4E404" w14:textId="77777777" w:rsidR="00525E56" w:rsidRPr="00B15E32" w:rsidRDefault="00525E56" w:rsidP="007B628A">
            <w:pPr>
              <w:spacing w:after="0" w:line="360" w:lineRule="auto"/>
              <w:rPr>
                <w:sz w:val="28"/>
                <w:szCs w:val="28"/>
              </w:rPr>
            </w:pPr>
            <w:r w:rsidRPr="00B15E32">
              <w:rPr>
                <w:sz w:val="28"/>
                <w:szCs w:val="28"/>
              </w:rPr>
              <w:t>8 – Cadre du Sous-Détail des Prix</w:t>
            </w:r>
            <w:r>
              <w:rPr>
                <w:sz w:val="28"/>
                <w:szCs w:val="28"/>
              </w:rPr>
              <w:t xml:space="preserve"> Unitaires……………………………………..</w:t>
            </w:r>
          </w:p>
        </w:tc>
        <w:tc>
          <w:tcPr>
            <w:tcW w:w="1261" w:type="dxa"/>
          </w:tcPr>
          <w:p w14:paraId="46CC57ED" w14:textId="77777777" w:rsidR="00525E56" w:rsidRPr="00B15E32" w:rsidRDefault="00525E56" w:rsidP="007B628A">
            <w:pPr>
              <w:spacing w:after="0" w:line="360" w:lineRule="auto"/>
              <w:jc w:val="center"/>
              <w:rPr>
                <w:sz w:val="28"/>
                <w:szCs w:val="28"/>
              </w:rPr>
            </w:pPr>
            <w:r>
              <w:rPr>
                <w:sz w:val="28"/>
                <w:szCs w:val="28"/>
              </w:rPr>
              <w:t>84</w:t>
            </w:r>
          </w:p>
        </w:tc>
      </w:tr>
      <w:tr w:rsidR="00525E56" w:rsidRPr="00B15E32" w14:paraId="7770C40C" w14:textId="77777777" w:rsidTr="007B628A">
        <w:trPr>
          <w:trHeight w:val="309"/>
        </w:trPr>
        <w:tc>
          <w:tcPr>
            <w:tcW w:w="9209" w:type="dxa"/>
          </w:tcPr>
          <w:p w14:paraId="05E2995D" w14:textId="77777777" w:rsidR="00525E56" w:rsidRPr="00B15E32" w:rsidRDefault="00525E56" w:rsidP="007B628A">
            <w:pPr>
              <w:spacing w:after="0" w:line="360" w:lineRule="auto"/>
              <w:rPr>
                <w:sz w:val="28"/>
                <w:szCs w:val="28"/>
              </w:rPr>
            </w:pPr>
            <w:r w:rsidRPr="00B15E32">
              <w:rPr>
                <w:sz w:val="28"/>
                <w:szCs w:val="28"/>
              </w:rPr>
              <w:t>9 - Formulaires type</w:t>
            </w:r>
            <w:r>
              <w:rPr>
                <w:sz w:val="28"/>
                <w:szCs w:val="28"/>
              </w:rPr>
              <w:t xml:space="preserve"> ………………………………….………………………….</w:t>
            </w:r>
          </w:p>
        </w:tc>
        <w:tc>
          <w:tcPr>
            <w:tcW w:w="1261" w:type="dxa"/>
          </w:tcPr>
          <w:p w14:paraId="61222EF8" w14:textId="77777777" w:rsidR="00525E56" w:rsidRPr="00B15E32" w:rsidRDefault="00525E56" w:rsidP="007B628A">
            <w:pPr>
              <w:spacing w:after="0" w:line="360" w:lineRule="auto"/>
              <w:jc w:val="center"/>
              <w:rPr>
                <w:sz w:val="28"/>
                <w:szCs w:val="28"/>
              </w:rPr>
            </w:pPr>
            <w:r>
              <w:rPr>
                <w:sz w:val="28"/>
                <w:szCs w:val="28"/>
              </w:rPr>
              <w:t>96</w:t>
            </w:r>
          </w:p>
        </w:tc>
      </w:tr>
      <w:tr w:rsidR="00525E56" w:rsidRPr="00B15E32" w14:paraId="6DE1C083" w14:textId="77777777" w:rsidTr="007B628A">
        <w:trPr>
          <w:trHeight w:val="344"/>
        </w:trPr>
        <w:tc>
          <w:tcPr>
            <w:tcW w:w="9209" w:type="dxa"/>
          </w:tcPr>
          <w:p w14:paraId="3C1DE60A" w14:textId="77777777" w:rsidR="00525E56" w:rsidRPr="00B15E32" w:rsidRDefault="00525E56" w:rsidP="007B628A">
            <w:pPr>
              <w:spacing w:after="0" w:line="360" w:lineRule="auto"/>
              <w:rPr>
                <w:sz w:val="28"/>
                <w:szCs w:val="28"/>
              </w:rPr>
            </w:pPr>
            <w:r w:rsidRPr="00B15E32">
              <w:rPr>
                <w:sz w:val="28"/>
                <w:szCs w:val="28"/>
              </w:rPr>
              <w:t>10- Modèle du March</w:t>
            </w:r>
            <w:r>
              <w:rPr>
                <w:sz w:val="28"/>
                <w:szCs w:val="28"/>
              </w:rPr>
              <w:t>é …………………………………………………………..</w:t>
            </w:r>
          </w:p>
        </w:tc>
        <w:tc>
          <w:tcPr>
            <w:tcW w:w="1261" w:type="dxa"/>
          </w:tcPr>
          <w:p w14:paraId="620ED3D7" w14:textId="77777777" w:rsidR="00525E56" w:rsidRPr="00B15E32" w:rsidRDefault="00525E56" w:rsidP="007B628A">
            <w:pPr>
              <w:spacing w:after="0" w:line="360" w:lineRule="auto"/>
              <w:jc w:val="center"/>
              <w:rPr>
                <w:sz w:val="28"/>
                <w:szCs w:val="28"/>
              </w:rPr>
            </w:pPr>
            <w:r>
              <w:rPr>
                <w:sz w:val="28"/>
                <w:szCs w:val="28"/>
              </w:rPr>
              <w:t>103</w:t>
            </w:r>
          </w:p>
        </w:tc>
      </w:tr>
      <w:tr w:rsidR="00525E56" w:rsidRPr="00B15E32" w14:paraId="68A76CAD" w14:textId="77777777" w:rsidTr="007B628A">
        <w:trPr>
          <w:trHeight w:val="344"/>
        </w:trPr>
        <w:tc>
          <w:tcPr>
            <w:tcW w:w="9209" w:type="dxa"/>
          </w:tcPr>
          <w:p w14:paraId="08A34087" w14:textId="77777777" w:rsidR="00525E56" w:rsidRPr="00B15E32" w:rsidRDefault="00525E56" w:rsidP="007B628A">
            <w:pPr>
              <w:spacing w:after="0" w:line="360" w:lineRule="auto"/>
              <w:rPr>
                <w:sz w:val="28"/>
                <w:szCs w:val="28"/>
              </w:rPr>
            </w:pPr>
            <w:r>
              <w:rPr>
                <w:sz w:val="28"/>
                <w:szCs w:val="28"/>
              </w:rPr>
              <w:t>11- Charte d’intégrité</w:t>
            </w:r>
          </w:p>
        </w:tc>
        <w:tc>
          <w:tcPr>
            <w:tcW w:w="1261" w:type="dxa"/>
          </w:tcPr>
          <w:p w14:paraId="79EF33E9" w14:textId="77777777" w:rsidR="00525E56" w:rsidRPr="00B15E32" w:rsidRDefault="00525E56" w:rsidP="007B628A">
            <w:pPr>
              <w:spacing w:after="0" w:line="360" w:lineRule="auto"/>
              <w:jc w:val="center"/>
              <w:rPr>
                <w:sz w:val="28"/>
                <w:szCs w:val="28"/>
              </w:rPr>
            </w:pPr>
            <w:r>
              <w:rPr>
                <w:sz w:val="28"/>
                <w:szCs w:val="28"/>
              </w:rPr>
              <w:t>106</w:t>
            </w:r>
          </w:p>
        </w:tc>
      </w:tr>
      <w:tr w:rsidR="00525E56" w:rsidRPr="00B15E32" w14:paraId="2D3A32C8" w14:textId="77777777" w:rsidTr="007B628A">
        <w:trPr>
          <w:trHeight w:val="344"/>
        </w:trPr>
        <w:tc>
          <w:tcPr>
            <w:tcW w:w="9209" w:type="dxa"/>
          </w:tcPr>
          <w:p w14:paraId="7A010C93" w14:textId="77777777" w:rsidR="00525E56" w:rsidRPr="00B15E32" w:rsidRDefault="00525E56" w:rsidP="007B628A">
            <w:pPr>
              <w:spacing w:after="0" w:line="240" w:lineRule="auto"/>
              <w:rPr>
                <w:sz w:val="28"/>
                <w:szCs w:val="28"/>
              </w:rPr>
            </w:pPr>
            <w:r>
              <w:rPr>
                <w:sz w:val="28"/>
                <w:szCs w:val="28"/>
              </w:rPr>
              <w:t>12- Déclaration d’engagement au respect des clauses sociales et environnementales</w:t>
            </w:r>
          </w:p>
        </w:tc>
        <w:tc>
          <w:tcPr>
            <w:tcW w:w="1261" w:type="dxa"/>
          </w:tcPr>
          <w:p w14:paraId="154C5A8B" w14:textId="77777777" w:rsidR="00525E56" w:rsidRPr="00B15E32" w:rsidRDefault="00525E56" w:rsidP="007B628A">
            <w:pPr>
              <w:spacing w:after="0" w:line="360" w:lineRule="auto"/>
              <w:jc w:val="center"/>
              <w:rPr>
                <w:sz w:val="28"/>
                <w:szCs w:val="28"/>
              </w:rPr>
            </w:pPr>
            <w:r>
              <w:rPr>
                <w:sz w:val="28"/>
                <w:szCs w:val="28"/>
              </w:rPr>
              <w:t>108</w:t>
            </w:r>
          </w:p>
        </w:tc>
      </w:tr>
      <w:tr w:rsidR="00525E56" w:rsidRPr="00B15E32" w14:paraId="6D37D1FF" w14:textId="77777777" w:rsidTr="007B628A">
        <w:trPr>
          <w:trHeight w:val="344"/>
        </w:trPr>
        <w:tc>
          <w:tcPr>
            <w:tcW w:w="9209" w:type="dxa"/>
          </w:tcPr>
          <w:p w14:paraId="2CBAE38C" w14:textId="77777777" w:rsidR="00525E56" w:rsidRPr="00B15E32" w:rsidRDefault="00525E56" w:rsidP="007B628A">
            <w:pPr>
              <w:spacing w:after="0" w:line="360" w:lineRule="auto"/>
              <w:rPr>
                <w:sz w:val="28"/>
                <w:szCs w:val="28"/>
              </w:rPr>
            </w:pPr>
            <w:r w:rsidRPr="00B15E32">
              <w:rPr>
                <w:sz w:val="28"/>
                <w:szCs w:val="28"/>
              </w:rPr>
              <w:t>1</w:t>
            </w:r>
            <w:r>
              <w:rPr>
                <w:sz w:val="28"/>
                <w:szCs w:val="28"/>
              </w:rPr>
              <w:t>3</w:t>
            </w:r>
            <w:r w:rsidRPr="00B15E32">
              <w:rPr>
                <w:sz w:val="28"/>
                <w:szCs w:val="28"/>
              </w:rPr>
              <w:t>- Liste des établissements bancaires et organi</w:t>
            </w:r>
            <w:r>
              <w:rPr>
                <w:sz w:val="28"/>
                <w:szCs w:val="28"/>
              </w:rPr>
              <w:t>smes financiers agréés …………</w:t>
            </w:r>
          </w:p>
        </w:tc>
        <w:tc>
          <w:tcPr>
            <w:tcW w:w="1261" w:type="dxa"/>
          </w:tcPr>
          <w:p w14:paraId="18B830E0" w14:textId="77777777" w:rsidR="00525E56" w:rsidRPr="00B15E32" w:rsidRDefault="00525E56" w:rsidP="007B628A">
            <w:pPr>
              <w:spacing w:after="0" w:line="360" w:lineRule="auto"/>
              <w:jc w:val="center"/>
              <w:rPr>
                <w:sz w:val="28"/>
                <w:szCs w:val="28"/>
              </w:rPr>
            </w:pPr>
            <w:r>
              <w:rPr>
                <w:sz w:val="28"/>
                <w:szCs w:val="28"/>
              </w:rPr>
              <w:t>110</w:t>
            </w:r>
          </w:p>
        </w:tc>
      </w:tr>
      <w:tr w:rsidR="00525E56" w:rsidRPr="00B15E32" w14:paraId="4834D29B" w14:textId="77777777" w:rsidTr="007B628A">
        <w:trPr>
          <w:trHeight w:val="344"/>
        </w:trPr>
        <w:tc>
          <w:tcPr>
            <w:tcW w:w="9209" w:type="dxa"/>
          </w:tcPr>
          <w:p w14:paraId="11800E90" w14:textId="77777777" w:rsidR="00525E56" w:rsidRPr="00B15E32" w:rsidRDefault="00525E56" w:rsidP="007B628A">
            <w:pPr>
              <w:spacing w:after="0" w:line="360" w:lineRule="auto"/>
              <w:rPr>
                <w:sz w:val="28"/>
                <w:szCs w:val="28"/>
              </w:rPr>
            </w:pPr>
            <w:r>
              <w:rPr>
                <w:sz w:val="28"/>
                <w:szCs w:val="28"/>
              </w:rPr>
              <w:t>15- Procédure de passation en ligne</w:t>
            </w:r>
          </w:p>
        </w:tc>
        <w:tc>
          <w:tcPr>
            <w:tcW w:w="1261" w:type="dxa"/>
          </w:tcPr>
          <w:p w14:paraId="78BB6594" w14:textId="77777777" w:rsidR="00525E56" w:rsidRPr="00B15E32" w:rsidRDefault="00525E56" w:rsidP="007B628A">
            <w:pPr>
              <w:spacing w:after="0" w:line="360" w:lineRule="auto"/>
              <w:jc w:val="center"/>
              <w:rPr>
                <w:sz w:val="28"/>
                <w:szCs w:val="28"/>
              </w:rPr>
            </w:pPr>
            <w:r>
              <w:rPr>
                <w:sz w:val="28"/>
                <w:szCs w:val="28"/>
              </w:rPr>
              <w:t>113</w:t>
            </w:r>
          </w:p>
        </w:tc>
      </w:tr>
      <w:tr w:rsidR="00525E56" w:rsidRPr="00B15E32" w14:paraId="302C78C5" w14:textId="77777777" w:rsidTr="007B628A">
        <w:trPr>
          <w:trHeight w:val="344"/>
        </w:trPr>
        <w:tc>
          <w:tcPr>
            <w:tcW w:w="9209" w:type="dxa"/>
          </w:tcPr>
          <w:p w14:paraId="2D805741" w14:textId="77777777" w:rsidR="00525E56" w:rsidRPr="00B15E32" w:rsidRDefault="00525E56" w:rsidP="007B628A">
            <w:pPr>
              <w:spacing w:after="0" w:line="360" w:lineRule="auto"/>
              <w:rPr>
                <w:sz w:val="28"/>
                <w:szCs w:val="28"/>
              </w:rPr>
            </w:pPr>
            <w:r w:rsidRPr="00B15E32">
              <w:rPr>
                <w:sz w:val="28"/>
                <w:szCs w:val="28"/>
              </w:rPr>
              <w:t>1</w:t>
            </w:r>
            <w:r>
              <w:rPr>
                <w:sz w:val="28"/>
                <w:szCs w:val="28"/>
              </w:rPr>
              <w:t>6</w:t>
            </w:r>
            <w:r w:rsidRPr="00B15E32">
              <w:rPr>
                <w:sz w:val="28"/>
                <w:szCs w:val="28"/>
              </w:rPr>
              <w:t xml:space="preserve">- </w:t>
            </w:r>
            <w:r>
              <w:rPr>
                <w:sz w:val="28"/>
                <w:szCs w:val="28"/>
              </w:rPr>
              <w:t>Cadre des Plans de l’ouvrage…………</w:t>
            </w:r>
          </w:p>
        </w:tc>
        <w:tc>
          <w:tcPr>
            <w:tcW w:w="1261" w:type="dxa"/>
          </w:tcPr>
          <w:p w14:paraId="2FA03560" w14:textId="77777777" w:rsidR="00525E56" w:rsidRDefault="00525E56" w:rsidP="007B628A">
            <w:pPr>
              <w:spacing w:after="0" w:line="360" w:lineRule="auto"/>
              <w:jc w:val="center"/>
              <w:rPr>
                <w:sz w:val="28"/>
                <w:szCs w:val="28"/>
              </w:rPr>
            </w:pPr>
            <w:r>
              <w:rPr>
                <w:sz w:val="28"/>
                <w:szCs w:val="28"/>
              </w:rPr>
              <w:t>114</w:t>
            </w:r>
          </w:p>
        </w:tc>
      </w:tr>
    </w:tbl>
    <w:p w14:paraId="3521EFB0" w14:textId="77777777" w:rsidR="00525E56" w:rsidRPr="00134850" w:rsidRDefault="00525E56" w:rsidP="00525E56">
      <w:pPr>
        <w:rPr>
          <w:b/>
          <w:bCs/>
          <w:sz w:val="24"/>
          <w:szCs w:val="24"/>
        </w:rPr>
      </w:pPr>
      <w:r w:rsidRPr="00134850">
        <w:rPr>
          <w:b/>
          <w:bCs/>
          <w:sz w:val="24"/>
          <w:szCs w:val="24"/>
        </w:rPr>
        <w:br w:type="page"/>
      </w:r>
    </w:p>
    <w:p w14:paraId="71F50FC5" w14:textId="77777777" w:rsidR="00525E56" w:rsidRPr="00134850" w:rsidRDefault="00525E56" w:rsidP="00525E56">
      <w:pPr>
        <w:jc w:val="center"/>
        <w:rPr>
          <w:b/>
          <w:sz w:val="24"/>
          <w:szCs w:val="24"/>
        </w:rPr>
      </w:pPr>
    </w:p>
    <w:p w14:paraId="616AFACA" w14:textId="77777777" w:rsidR="00525E56" w:rsidRPr="00134850" w:rsidRDefault="00525E56" w:rsidP="00525E56">
      <w:pPr>
        <w:jc w:val="center"/>
        <w:rPr>
          <w:b/>
          <w:sz w:val="24"/>
          <w:szCs w:val="24"/>
        </w:rPr>
      </w:pPr>
    </w:p>
    <w:p w14:paraId="60240BE5" w14:textId="77777777" w:rsidR="00525E56" w:rsidRPr="00134850" w:rsidRDefault="00525E56" w:rsidP="00525E56">
      <w:pPr>
        <w:jc w:val="center"/>
        <w:rPr>
          <w:b/>
          <w:sz w:val="24"/>
          <w:szCs w:val="24"/>
        </w:rPr>
      </w:pPr>
    </w:p>
    <w:p w14:paraId="61E93B56" w14:textId="77777777" w:rsidR="00525E56" w:rsidRPr="00134850" w:rsidRDefault="00525E56" w:rsidP="00525E56">
      <w:pPr>
        <w:jc w:val="center"/>
        <w:rPr>
          <w:b/>
          <w:sz w:val="24"/>
          <w:szCs w:val="24"/>
        </w:rPr>
      </w:pPr>
    </w:p>
    <w:p w14:paraId="4B9648B4" w14:textId="77777777" w:rsidR="00525E56" w:rsidRPr="00134850" w:rsidRDefault="00525E56" w:rsidP="00525E56">
      <w:pPr>
        <w:jc w:val="center"/>
        <w:rPr>
          <w:b/>
          <w:sz w:val="24"/>
          <w:szCs w:val="24"/>
        </w:rPr>
      </w:pPr>
    </w:p>
    <w:p w14:paraId="5F7001E6" w14:textId="77777777" w:rsidR="00525E56" w:rsidRPr="00134850" w:rsidRDefault="00525E56" w:rsidP="00525E56">
      <w:pPr>
        <w:jc w:val="center"/>
        <w:rPr>
          <w:b/>
          <w:sz w:val="24"/>
          <w:szCs w:val="24"/>
        </w:rPr>
      </w:pPr>
    </w:p>
    <w:p w14:paraId="6705AC98" w14:textId="77777777" w:rsidR="00525E56" w:rsidRPr="00134850" w:rsidRDefault="00525E56" w:rsidP="00525E56">
      <w:pPr>
        <w:jc w:val="center"/>
        <w:rPr>
          <w:b/>
          <w:sz w:val="24"/>
          <w:szCs w:val="24"/>
        </w:rPr>
      </w:pPr>
    </w:p>
    <w:p w14:paraId="5FBB2D77" w14:textId="77777777" w:rsidR="00525E56" w:rsidRPr="00134850" w:rsidRDefault="00525E56" w:rsidP="00525E56">
      <w:pPr>
        <w:jc w:val="center"/>
        <w:rPr>
          <w:b/>
          <w:sz w:val="24"/>
          <w:szCs w:val="24"/>
        </w:rPr>
      </w:pPr>
    </w:p>
    <w:p w14:paraId="2ACC1DCD" w14:textId="77777777" w:rsidR="00525E56" w:rsidRPr="00134850" w:rsidRDefault="00525E56" w:rsidP="00525E56">
      <w:pPr>
        <w:rPr>
          <w:b/>
          <w:sz w:val="24"/>
          <w:szCs w:val="24"/>
        </w:rPr>
      </w:pPr>
    </w:p>
    <w:p w14:paraId="73A006B4" w14:textId="77777777" w:rsidR="00525E56" w:rsidRPr="00134850" w:rsidRDefault="00525E56" w:rsidP="00525E56">
      <w:pPr>
        <w:jc w:val="center"/>
        <w:rPr>
          <w:b/>
          <w:sz w:val="24"/>
          <w:szCs w:val="24"/>
        </w:rPr>
      </w:pPr>
    </w:p>
    <w:p w14:paraId="5D2E214C" w14:textId="77777777" w:rsidR="00525E56" w:rsidRPr="00134850" w:rsidRDefault="00525E56" w:rsidP="00525E56">
      <w:pPr>
        <w:jc w:val="center"/>
        <w:rPr>
          <w:b/>
          <w:sz w:val="32"/>
          <w:szCs w:val="32"/>
        </w:rPr>
      </w:pPr>
      <w:r w:rsidRPr="00134850">
        <w:rPr>
          <w:b/>
          <w:sz w:val="32"/>
          <w:szCs w:val="32"/>
        </w:rPr>
        <w:t>PIECE N°1 :</w:t>
      </w:r>
    </w:p>
    <w:p w14:paraId="4DC04ED4" w14:textId="77777777" w:rsidR="00525E56" w:rsidRDefault="00525E56" w:rsidP="00525E56">
      <w:pPr>
        <w:jc w:val="center"/>
        <w:rPr>
          <w:b/>
          <w:sz w:val="32"/>
          <w:szCs w:val="32"/>
        </w:rPr>
      </w:pPr>
      <w:r w:rsidRPr="00134850">
        <w:rPr>
          <w:b/>
          <w:sz w:val="32"/>
          <w:szCs w:val="32"/>
        </w:rPr>
        <w:t>AVIS D’APPEL D’OFFRES NATIONAL OUVERT (AONO)</w:t>
      </w:r>
    </w:p>
    <w:p w14:paraId="659CFC45" w14:textId="77777777" w:rsidR="00525E56" w:rsidRPr="00D207F8" w:rsidRDefault="00525E56" w:rsidP="00525E56">
      <w:pPr>
        <w:jc w:val="center"/>
        <w:rPr>
          <w:b/>
          <w:sz w:val="32"/>
          <w:szCs w:val="32"/>
        </w:rPr>
      </w:pPr>
      <w:r w:rsidRPr="00D207F8">
        <w:rPr>
          <w:b/>
          <w:sz w:val="32"/>
          <w:szCs w:val="32"/>
        </w:rPr>
        <w:t xml:space="preserve">DOCUMENT N°1 : </w:t>
      </w:r>
    </w:p>
    <w:p w14:paraId="5286DA6D" w14:textId="77777777" w:rsidR="00525E56" w:rsidRPr="00815630" w:rsidRDefault="00525E56" w:rsidP="00525E56">
      <w:pPr>
        <w:jc w:val="center"/>
        <w:rPr>
          <w:b/>
          <w:sz w:val="32"/>
          <w:szCs w:val="32"/>
          <w:lang w:val="en-US"/>
        </w:rPr>
      </w:pPr>
      <w:r w:rsidRPr="00815630">
        <w:rPr>
          <w:b/>
          <w:sz w:val="32"/>
          <w:szCs w:val="32"/>
          <w:lang w:val="en-US"/>
        </w:rPr>
        <w:t>OPEN NATIONAL INVITATION TO TENDER</w:t>
      </w:r>
    </w:p>
    <w:p w14:paraId="1A766F00" w14:textId="77777777" w:rsidR="00525E56" w:rsidRPr="00815630" w:rsidRDefault="00525E56" w:rsidP="00525E56">
      <w:pPr>
        <w:jc w:val="center"/>
        <w:rPr>
          <w:b/>
          <w:sz w:val="32"/>
          <w:szCs w:val="32"/>
          <w:lang w:val="en-US"/>
        </w:rPr>
      </w:pPr>
    </w:p>
    <w:p w14:paraId="4C8D1FF3" w14:textId="77777777" w:rsidR="00525E56" w:rsidRPr="00815630" w:rsidRDefault="00525E56" w:rsidP="00525E56">
      <w:pPr>
        <w:jc w:val="center"/>
        <w:rPr>
          <w:b/>
          <w:sz w:val="32"/>
          <w:szCs w:val="32"/>
          <w:lang w:val="en-US"/>
        </w:rPr>
      </w:pPr>
    </w:p>
    <w:p w14:paraId="5D0F9C05" w14:textId="77777777" w:rsidR="00525E56" w:rsidRPr="00815630" w:rsidRDefault="00525E56" w:rsidP="00525E56">
      <w:pPr>
        <w:rPr>
          <w:b/>
          <w:sz w:val="32"/>
          <w:szCs w:val="32"/>
          <w:lang w:val="en-US"/>
        </w:rPr>
        <w:sectPr w:rsidR="00525E56" w:rsidRPr="00815630" w:rsidSect="007B628A">
          <w:footerReference w:type="default" r:id="rId11"/>
          <w:pgSz w:w="11906" w:h="16838"/>
          <w:pgMar w:top="720" w:right="720" w:bottom="720" w:left="720" w:header="709" w:footer="709" w:gutter="0"/>
          <w:cols w:space="708"/>
          <w:docGrid w:linePitch="360"/>
        </w:sectPr>
      </w:pPr>
    </w:p>
    <w:p w14:paraId="3AE1577D" w14:textId="77777777" w:rsidR="00525E56" w:rsidRPr="000F3EA3" w:rsidRDefault="00525E56" w:rsidP="00525E56">
      <w:pPr>
        <w:spacing w:after="0" w:line="240" w:lineRule="auto"/>
        <w:rPr>
          <w:b/>
          <w:sz w:val="8"/>
          <w:szCs w:val="24"/>
          <w:lang w:val="en-US"/>
        </w:rPr>
      </w:pPr>
    </w:p>
    <w:tbl>
      <w:tblPr>
        <w:tblpPr w:leftFromText="141" w:rightFromText="141" w:vertAnchor="page" w:horzAnchor="margin" w:tblpXSpec="right" w:tblpY="571"/>
        <w:tblW w:w="10906" w:type="dxa"/>
        <w:tblLook w:val="00A0" w:firstRow="1" w:lastRow="0" w:firstColumn="1" w:lastColumn="0" w:noHBand="0" w:noVBand="0"/>
      </w:tblPr>
      <w:tblGrid>
        <w:gridCol w:w="4179"/>
        <w:gridCol w:w="3014"/>
        <w:gridCol w:w="3713"/>
      </w:tblGrid>
      <w:tr w:rsidR="00525E56" w:rsidRPr="008405A9" w14:paraId="57967220" w14:textId="77777777" w:rsidTr="007B628A">
        <w:trPr>
          <w:trHeight w:val="2471"/>
        </w:trPr>
        <w:tc>
          <w:tcPr>
            <w:tcW w:w="4179" w:type="dxa"/>
          </w:tcPr>
          <w:p w14:paraId="71E630EC" w14:textId="77777777" w:rsidR="00525E56" w:rsidRPr="00134850" w:rsidRDefault="00525E56" w:rsidP="007B628A">
            <w:pPr>
              <w:keepNext/>
              <w:spacing w:after="0" w:line="240" w:lineRule="auto"/>
              <w:outlineLvl w:val="3"/>
              <w:rPr>
                <w:b/>
                <w:bCs/>
                <w:sz w:val="24"/>
                <w:szCs w:val="24"/>
              </w:rPr>
            </w:pPr>
          </w:p>
          <w:p w14:paraId="26EFB7C3" w14:textId="77777777" w:rsidR="00525E56" w:rsidRPr="00134850" w:rsidRDefault="00525E56" w:rsidP="007B628A">
            <w:pPr>
              <w:keepNext/>
              <w:spacing w:after="0" w:line="240" w:lineRule="auto"/>
              <w:jc w:val="center"/>
              <w:outlineLvl w:val="3"/>
              <w:rPr>
                <w:b/>
                <w:bCs/>
                <w:sz w:val="24"/>
                <w:szCs w:val="24"/>
              </w:rPr>
            </w:pPr>
            <w:r w:rsidRPr="00134850">
              <w:rPr>
                <w:b/>
                <w:bCs/>
                <w:sz w:val="24"/>
                <w:szCs w:val="24"/>
              </w:rPr>
              <w:t>REPUBLIQUE DU CAMEROUN</w:t>
            </w:r>
          </w:p>
          <w:p w14:paraId="55696837" w14:textId="77777777" w:rsidR="00525E56" w:rsidRPr="00134850" w:rsidRDefault="00525E56" w:rsidP="007B628A">
            <w:pPr>
              <w:spacing w:after="0"/>
              <w:jc w:val="center"/>
              <w:rPr>
                <w:b/>
                <w:sz w:val="24"/>
                <w:szCs w:val="24"/>
              </w:rPr>
            </w:pPr>
            <w:r w:rsidRPr="00134850">
              <w:rPr>
                <w:b/>
                <w:sz w:val="24"/>
                <w:szCs w:val="24"/>
              </w:rPr>
              <w:t>Paix-Travail-Patrie</w:t>
            </w:r>
          </w:p>
          <w:p w14:paraId="47CFDE8C" w14:textId="77777777" w:rsidR="00525E56" w:rsidRPr="00134850" w:rsidRDefault="00525E56" w:rsidP="007B628A">
            <w:pPr>
              <w:spacing w:after="0"/>
              <w:jc w:val="center"/>
              <w:rPr>
                <w:sz w:val="24"/>
                <w:szCs w:val="24"/>
              </w:rPr>
            </w:pPr>
            <w:r w:rsidRPr="00134850">
              <w:rPr>
                <w:sz w:val="24"/>
                <w:szCs w:val="24"/>
              </w:rPr>
              <w:t>--------</w:t>
            </w:r>
          </w:p>
          <w:p w14:paraId="0C996F2A" w14:textId="77777777" w:rsidR="00525E56" w:rsidRPr="00134850" w:rsidRDefault="00525E56" w:rsidP="007B628A">
            <w:pPr>
              <w:spacing w:after="0" w:line="240" w:lineRule="auto"/>
              <w:jc w:val="center"/>
              <w:rPr>
                <w:b/>
                <w:bCs/>
                <w:sz w:val="24"/>
                <w:szCs w:val="24"/>
              </w:rPr>
            </w:pPr>
            <w:r w:rsidRPr="00134850">
              <w:rPr>
                <w:b/>
                <w:bCs/>
                <w:sz w:val="24"/>
                <w:szCs w:val="24"/>
              </w:rPr>
              <w:t>REGION DU LITTORAL</w:t>
            </w:r>
          </w:p>
          <w:p w14:paraId="754A4A9D" w14:textId="77777777" w:rsidR="00525E56" w:rsidRPr="00134850" w:rsidRDefault="00525E56" w:rsidP="007B628A">
            <w:pPr>
              <w:spacing w:after="0" w:line="240" w:lineRule="auto"/>
              <w:jc w:val="center"/>
              <w:rPr>
                <w:sz w:val="24"/>
                <w:szCs w:val="24"/>
              </w:rPr>
            </w:pPr>
            <w:r w:rsidRPr="00134850">
              <w:rPr>
                <w:sz w:val="24"/>
                <w:szCs w:val="24"/>
              </w:rPr>
              <w:t>---------</w:t>
            </w:r>
          </w:p>
          <w:p w14:paraId="3E1D5741" w14:textId="77777777" w:rsidR="00525E56" w:rsidRPr="00134850" w:rsidRDefault="00525E56" w:rsidP="007B628A">
            <w:pPr>
              <w:spacing w:after="0" w:line="240" w:lineRule="auto"/>
              <w:jc w:val="center"/>
              <w:rPr>
                <w:b/>
                <w:sz w:val="24"/>
                <w:szCs w:val="24"/>
              </w:rPr>
            </w:pPr>
            <w:r w:rsidRPr="00134850">
              <w:rPr>
                <w:b/>
                <w:sz w:val="24"/>
                <w:szCs w:val="24"/>
              </w:rPr>
              <w:t>CONSEIL REGIONAL DU LITTORAL</w:t>
            </w:r>
          </w:p>
          <w:p w14:paraId="06A939F3" w14:textId="77777777" w:rsidR="00525E56" w:rsidRPr="00134850" w:rsidRDefault="00525E56" w:rsidP="007B628A">
            <w:pPr>
              <w:spacing w:after="0" w:line="240" w:lineRule="auto"/>
              <w:jc w:val="center"/>
              <w:rPr>
                <w:b/>
                <w:sz w:val="24"/>
                <w:szCs w:val="24"/>
              </w:rPr>
            </w:pPr>
            <w:r w:rsidRPr="00134850">
              <w:rPr>
                <w:b/>
                <w:sz w:val="24"/>
                <w:szCs w:val="24"/>
              </w:rPr>
              <w:t>---------</w:t>
            </w:r>
          </w:p>
          <w:p w14:paraId="2520D0E2" w14:textId="77777777" w:rsidR="00525E56" w:rsidRPr="00134850" w:rsidRDefault="00525E56" w:rsidP="007B628A">
            <w:pPr>
              <w:spacing w:after="0" w:line="240" w:lineRule="auto"/>
              <w:jc w:val="center"/>
              <w:rPr>
                <w:b/>
                <w:bCs/>
                <w:sz w:val="14"/>
                <w:szCs w:val="24"/>
              </w:rPr>
            </w:pPr>
          </w:p>
        </w:tc>
        <w:tc>
          <w:tcPr>
            <w:tcW w:w="3014" w:type="dxa"/>
          </w:tcPr>
          <w:p w14:paraId="76FA2B04" w14:textId="77777777" w:rsidR="00525E56" w:rsidRPr="00134850" w:rsidRDefault="00525E56" w:rsidP="007B628A">
            <w:pPr>
              <w:spacing w:after="0"/>
              <w:jc w:val="center"/>
              <w:rPr>
                <w:sz w:val="24"/>
                <w:szCs w:val="24"/>
              </w:rPr>
            </w:pPr>
            <w:r w:rsidRPr="00134850">
              <w:rPr>
                <w:noProof/>
                <w:sz w:val="24"/>
                <w:szCs w:val="24"/>
              </w:rPr>
              <w:drawing>
                <wp:anchor distT="0" distB="0" distL="114300" distR="114300" simplePos="0" relativeHeight="251660288" behindDoc="0" locked="0" layoutInCell="1" allowOverlap="1" wp14:anchorId="1B63697A" wp14:editId="4FD23D0B">
                  <wp:simplePos x="0" y="0"/>
                  <wp:positionH relativeFrom="column">
                    <wp:posOffset>415925</wp:posOffset>
                  </wp:positionH>
                  <wp:positionV relativeFrom="page">
                    <wp:posOffset>196850</wp:posOffset>
                  </wp:positionV>
                  <wp:extent cx="935990" cy="1009015"/>
                  <wp:effectExtent l="0" t="0" r="0" b="635"/>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5990" cy="1009015"/>
                          </a:xfrm>
                          <a:prstGeom prst="rect">
                            <a:avLst/>
                          </a:prstGeom>
                          <a:noFill/>
                          <a:ln>
                            <a:noFill/>
                          </a:ln>
                        </pic:spPr>
                      </pic:pic>
                    </a:graphicData>
                  </a:graphic>
                </wp:anchor>
              </w:drawing>
            </w:r>
          </w:p>
        </w:tc>
        <w:tc>
          <w:tcPr>
            <w:tcW w:w="3713" w:type="dxa"/>
          </w:tcPr>
          <w:p w14:paraId="76512C24" w14:textId="77777777" w:rsidR="00525E56" w:rsidRPr="00134850" w:rsidRDefault="00525E56" w:rsidP="007B628A">
            <w:pPr>
              <w:keepNext/>
              <w:spacing w:after="0" w:line="240" w:lineRule="auto"/>
              <w:jc w:val="center"/>
              <w:outlineLvl w:val="0"/>
              <w:rPr>
                <w:b/>
                <w:bCs/>
                <w:sz w:val="24"/>
                <w:szCs w:val="24"/>
                <w:lang w:val="en-GB"/>
              </w:rPr>
            </w:pPr>
          </w:p>
          <w:p w14:paraId="23174C4D" w14:textId="77777777" w:rsidR="00525E56" w:rsidRPr="00134850" w:rsidRDefault="00525E56" w:rsidP="007B628A">
            <w:pPr>
              <w:keepNext/>
              <w:spacing w:after="0" w:line="240" w:lineRule="auto"/>
              <w:jc w:val="center"/>
              <w:outlineLvl w:val="0"/>
              <w:rPr>
                <w:b/>
                <w:bCs/>
                <w:sz w:val="24"/>
                <w:szCs w:val="24"/>
                <w:lang w:val="en-GB"/>
              </w:rPr>
            </w:pPr>
            <w:r w:rsidRPr="00134850">
              <w:rPr>
                <w:b/>
                <w:bCs/>
                <w:sz w:val="24"/>
                <w:szCs w:val="24"/>
                <w:lang w:val="en-GB"/>
              </w:rPr>
              <w:t>REPUBLIC OF CAMEROON</w:t>
            </w:r>
          </w:p>
          <w:p w14:paraId="4FD6FD1D" w14:textId="77777777" w:rsidR="00525E56" w:rsidRPr="00134850" w:rsidRDefault="00525E56" w:rsidP="007B628A">
            <w:pPr>
              <w:spacing w:after="0"/>
              <w:jc w:val="center"/>
              <w:rPr>
                <w:b/>
                <w:sz w:val="24"/>
                <w:szCs w:val="24"/>
                <w:lang w:val="en-GB"/>
              </w:rPr>
            </w:pPr>
            <w:r w:rsidRPr="00134850">
              <w:rPr>
                <w:b/>
                <w:sz w:val="24"/>
                <w:szCs w:val="24"/>
                <w:lang w:val="en-GB"/>
              </w:rPr>
              <w:t>Peace-Work-Fatherland</w:t>
            </w:r>
          </w:p>
          <w:p w14:paraId="05B924E5" w14:textId="77777777" w:rsidR="00525E56" w:rsidRPr="00134850" w:rsidRDefault="00525E56" w:rsidP="007B628A">
            <w:pPr>
              <w:spacing w:after="0"/>
              <w:jc w:val="center"/>
              <w:rPr>
                <w:b/>
                <w:sz w:val="24"/>
                <w:szCs w:val="24"/>
                <w:lang w:val="en-GB"/>
              </w:rPr>
            </w:pPr>
            <w:r w:rsidRPr="00134850">
              <w:rPr>
                <w:b/>
                <w:sz w:val="24"/>
                <w:szCs w:val="24"/>
                <w:lang w:val="en-GB"/>
              </w:rPr>
              <w:t>--------</w:t>
            </w:r>
          </w:p>
          <w:p w14:paraId="2AC91320" w14:textId="77777777" w:rsidR="00525E56" w:rsidRPr="00134850" w:rsidRDefault="00525E56" w:rsidP="007B628A">
            <w:pPr>
              <w:spacing w:after="0"/>
              <w:jc w:val="center"/>
              <w:rPr>
                <w:b/>
                <w:sz w:val="24"/>
                <w:szCs w:val="24"/>
                <w:lang w:val="en-GB"/>
              </w:rPr>
            </w:pPr>
            <w:r w:rsidRPr="00134850">
              <w:rPr>
                <w:b/>
                <w:sz w:val="24"/>
                <w:szCs w:val="24"/>
                <w:lang w:val="en-GB"/>
              </w:rPr>
              <w:t>LITTORAL REGION</w:t>
            </w:r>
          </w:p>
          <w:p w14:paraId="7EEF735C" w14:textId="77777777" w:rsidR="00525E56" w:rsidRPr="00134850" w:rsidRDefault="00525E56" w:rsidP="007B628A">
            <w:pPr>
              <w:spacing w:after="0"/>
              <w:jc w:val="center"/>
              <w:rPr>
                <w:b/>
                <w:sz w:val="24"/>
                <w:szCs w:val="24"/>
                <w:lang w:val="en-GB"/>
              </w:rPr>
            </w:pPr>
            <w:r w:rsidRPr="00134850">
              <w:rPr>
                <w:b/>
                <w:sz w:val="24"/>
                <w:szCs w:val="24"/>
                <w:lang w:val="en-GB"/>
              </w:rPr>
              <w:t>----------</w:t>
            </w:r>
          </w:p>
          <w:p w14:paraId="43298E3A" w14:textId="77777777" w:rsidR="00525E56" w:rsidRPr="00134850" w:rsidRDefault="00525E56" w:rsidP="007B628A">
            <w:pPr>
              <w:spacing w:after="0"/>
              <w:jc w:val="center"/>
              <w:rPr>
                <w:b/>
                <w:sz w:val="24"/>
                <w:szCs w:val="24"/>
                <w:lang w:val="en-GB"/>
              </w:rPr>
            </w:pPr>
            <w:r w:rsidRPr="00134850">
              <w:rPr>
                <w:b/>
                <w:sz w:val="24"/>
                <w:szCs w:val="24"/>
                <w:lang w:val="en-GB"/>
              </w:rPr>
              <w:t>LITTORAL REGIONAL COUNCIL</w:t>
            </w:r>
          </w:p>
          <w:p w14:paraId="2C422003" w14:textId="77777777" w:rsidR="00525E56" w:rsidRPr="00134850" w:rsidRDefault="00525E56" w:rsidP="007B628A">
            <w:pPr>
              <w:spacing w:after="0"/>
              <w:jc w:val="center"/>
              <w:rPr>
                <w:b/>
                <w:sz w:val="24"/>
                <w:szCs w:val="24"/>
                <w:lang w:val="en-GB"/>
              </w:rPr>
            </w:pPr>
            <w:r w:rsidRPr="00134850">
              <w:rPr>
                <w:b/>
                <w:sz w:val="24"/>
                <w:szCs w:val="24"/>
                <w:lang w:val="en-GB"/>
              </w:rPr>
              <w:t>-----------</w:t>
            </w:r>
          </w:p>
          <w:p w14:paraId="7FD2DDDD" w14:textId="77777777" w:rsidR="00525E56" w:rsidRPr="00134850" w:rsidRDefault="00525E56" w:rsidP="007B628A">
            <w:pPr>
              <w:spacing w:after="0"/>
              <w:jc w:val="center"/>
              <w:rPr>
                <w:sz w:val="24"/>
                <w:szCs w:val="24"/>
                <w:lang w:val="en-US"/>
              </w:rPr>
            </w:pPr>
          </w:p>
        </w:tc>
      </w:tr>
    </w:tbl>
    <w:tbl>
      <w:tblPr>
        <w:tblStyle w:val="Grilledutableau"/>
        <w:tblW w:w="10916" w:type="dxa"/>
        <w:tblInd w:w="-289" w:type="dxa"/>
        <w:tblLook w:val="04A0" w:firstRow="1" w:lastRow="0" w:firstColumn="1" w:lastColumn="0" w:noHBand="0" w:noVBand="1"/>
      </w:tblPr>
      <w:tblGrid>
        <w:gridCol w:w="5517"/>
        <w:gridCol w:w="5399"/>
      </w:tblGrid>
      <w:tr w:rsidR="00784F79" w:rsidRPr="00784F79" w14:paraId="37D0F8C1" w14:textId="77777777" w:rsidTr="007B628A">
        <w:trPr>
          <w:trHeight w:val="4810"/>
        </w:trPr>
        <w:tc>
          <w:tcPr>
            <w:tcW w:w="5517" w:type="dxa"/>
          </w:tcPr>
          <w:p w14:paraId="41A525CB" w14:textId="77777777" w:rsidR="00525E56" w:rsidRPr="00784F79" w:rsidRDefault="00525E56" w:rsidP="007B628A">
            <w:pPr>
              <w:jc w:val="center"/>
              <w:rPr>
                <w:b/>
                <w:lang w:val="en-US"/>
              </w:rPr>
            </w:pPr>
          </w:p>
          <w:p w14:paraId="77A7B35C" w14:textId="3E5CFDFC" w:rsidR="00525E56" w:rsidRPr="00784F79" w:rsidRDefault="00525E56" w:rsidP="007B628A">
            <w:pPr>
              <w:ind w:right="33"/>
              <w:jc w:val="center"/>
              <w:rPr>
                <w:rFonts w:ascii="Arial Narrow" w:hAnsi="Arial Narrow"/>
                <w:b/>
                <w:bCs/>
                <w:sz w:val="24"/>
                <w:szCs w:val="24"/>
              </w:rPr>
            </w:pPr>
            <w:r w:rsidRPr="00784F79">
              <w:rPr>
                <w:b/>
                <w:bCs/>
                <w:sz w:val="24"/>
                <w:szCs w:val="24"/>
              </w:rPr>
              <w:t xml:space="preserve">APPEL D’OFFRES NATIONAL OUVERT EN PROCEDURE D’URGENCE </w:t>
            </w:r>
            <w:r w:rsidR="00D0669E" w:rsidRPr="00784F79">
              <w:rPr>
                <w:rFonts w:ascii="Arial Narrow" w:hAnsi="Arial Narrow"/>
                <w:b/>
                <w:bCs/>
                <w:sz w:val="24"/>
                <w:szCs w:val="24"/>
              </w:rPr>
              <w:t>N°30</w:t>
            </w:r>
            <w:r w:rsidR="009D325A">
              <w:rPr>
                <w:rFonts w:ascii="Arial Narrow" w:hAnsi="Arial Narrow"/>
                <w:b/>
                <w:bCs/>
                <w:sz w:val="24"/>
                <w:szCs w:val="24"/>
              </w:rPr>
              <w:t>/</w:t>
            </w:r>
            <w:r w:rsidRPr="00784F79">
              <w:rPr>
                <w:rFonts w:ascii="Arial Narrow" w:hAnsi="Arial Narrow"/>
                <w:b/>
                <w:bCs/>
                <w:sz w:val="24"/>
                <w:szCs w:val="24"/>
              </w:rPr>
              <w:t>AONO/LT/CR/CIPM-SUPPL/FISC-LOC/2026</w:t>
            </w:r>
            <w:r w:rsidRPr="00784F79">
              <w:rPr>
                <w:rFonts w:ascii="Arial Narrow" w:hAnsi="Arial Narrow"/>
                <w:b/>
                <w:bCs/>
              </w:rPr>
              <w:t xml:space="preserve"> </w:t>
            </w:r>
            <w:r w:rsidRPr="00784F79">
              <w:rPr>
                <w:rFonts w:ascii="Arial Narrow" w:hAnsi="Arial Narrow"/>
                <w:b/>
                <w:bCs/>
                <w:sz w:val="24"/>
                <w:szCs w:val="24"/>
              </w:rPr>
              <w:t>DU</w:t>
            </w:r>
            <w:r w:rsidR="009D325A">
              <w:rPr>
                <w:rFonts w:ascii="Arial Narrow" w:hAnsi="Arial Narrow"/>
                <w:b/>
                <w:bCs/>
                <w:sz w:val="24"/>
                <w:szCs w:val="24"/>
              </w:rPr>
              <w:t xml:space="preserve"> </w:t>
            </w:r>
            <w:r w:rsidR="009D325A" w:rsidRPr="009D325A">
              <w:rPr>
                <w:rFonts w:ascii="Arial Narrow" w:hAnsi="Arial Narrow"/>
                <w:b/>
                <w:bCs/>
                <w:sz w:val="24"/>
                <w:szCs w:val="24"/>
              </w:rPr>
              <w:t>26 AOUT 2026</w:t>
            </w:r>
          </w:p>
          <w:p w14:paraId="7798CFB9" w14:textId="77777777" w:rsidR="00525E56" w:rsidRPr="00784F79" w:rsidRDefault="00525E56" w:rsidP="007B628A">
            <w:pPr>
              <w:jc w:val="center"/>
              <w:rPr>
                <w:rFonts w:ascii="Arial Narrow" w:hAnsi="Arial Narrow"/>
                <w:b/>
                <w:bCs/>
                <w:sz w:val="24"/>
                <w:szCs w:val="24"/>
              </w:rPr>
            </w:pPr>
            <w:r w:rsidRPr="00784F79">
              <w:rPr>
                <w:rFonts w:ascii="Arial Narrow" w:hAnsi="Arial Narrow"/>
                <w:b/>
                <w:bCs/>
                <w:sz w:val="24"/>
                <w:szCs w:val="24"/>
              </w:rPr>
              <w:t>POUR LES TRAVAUX D’ÉLECTRIFICATION DE LA LIGNE NYAHO’O-NKONGKWALA-BODI DANS L’ARRONDISSEMENT DE NYANON DÉPARTEMENT DE SANAGA MARITIME-RÉGION DU LITTORAL</w:t>
            </w:r>
          </w:p>
          <w:p w14:paraId="3C65DD6D" w14:textId="77777777" w:rsidR="00525E56" w:rsidRPr="00784F79" w:rsidRDefault="00525E56" w:rsidP="007B628A">
            <w:pPr>
              <w:jc w:val="center"/>
              <w:rPr>
                <w:b/>
                <w:sz w:val="24"/>
                <w:szCs w:val="24"/>
              </w:rPr>
            </w:pPr>
            <w:r w:rsidRPr="00784F79">
              <w:rPr>
                <w:b/>
                <w:sz w:val="24"/>
                <w:szCs w:val="24"/>
              </w:rPr>
              <w:t xml:space="preserve">*************** </w:t>
            </w:r>
          </w:p>
          <w:p w14:paraId="2AEC63C2" w14:textId="77777777" w:rsidR="00525E56" w:rsidRPr="00784F79" w:rsidRDefault="00525E56" w:rsidP="00525E56">
            <w:pPr>
              <w:pStyle w:val="Paragraphedeliste"/>
              <w:numPr>
                <w:ilvl w:val="0"/>
                <w:numId w:val="2"/>
              </w:numPr>
              <w:spacing w:after="0" w:line="240" w:lineRule="auto"/>
              <w:rPr>
                <w:b/>
                <w:bCs/>
                <w:sz w:val="24"/>
                <w:szCs w:val="24"/>
                <w:u w:val="single"/>
              </w:rPr>
            </w:pPr>
            <w:r w:rsidRPr="00784F79">
              <w:rPr>
                <w:b/>
                <w:bCs/>
                <w:sz w:val="24"/>
                <w:szCs w:val="24"/>
                <w:u w:val="single"/>
              </w:rPr>
              <w:t>OBJET DE L’APPEL D’OFFRES</w:t>
            </w:r>
          </w:p>
          <w:p w14:paraId="49BBD60E" w14:textId="77777777" w:rsidR="00525E56" w:rsidRPr="00784F79" w:rsidRDefault="00525E56" w:rsidP="007B628A">
            <w:pPr>
              <w:jc w:val="both"/>
              <w:rPr>
                <w:sz w:val="24"/>
                <w:szCs w:val="24"/>
              </w:rPr>
            </w:pPr>
          </w:p>
          <w:p w14:paraId="460FA2FD" w14:textId="77777777" w:rsidR="00525E56" w:rsidRPr="00784F79" w:rsidRDefault="00525E56" w:rsidP="007B628A">
            <w:pPr>
              <w:jc w:val="center"/>
              <w:rPr>
                <w:rFonts w:ascii="Arial Narrow" w:hAnsi="Arial Narrow"/>
                <w:b/>
                <w:bCs/>
                <w:sz w:val="24"/>
                <w:szCs w:val="24"/>
              </w:rPr>
            </w:pPr>
            <w:r w:rsidRPr="00784F79">
              <w:rPr>
                <w:sz w:val="24"/>
                <w:szCs w:val="24"/>
              </w:rPr>
              <w:t xml:space="preserve">Dans le cadre de l’exécution du Budget de l’exercice 2026, le Président du Conseil Régional du Littoral, Maître d’Ouvrage, lance un Appel d’Offres National Ouvert </w:t>
            </w:r>
            <w:r w:rsidRPr="00784F79">
              <w:rPr>
                <w:rFonts w:ascii="Arial Narrow" w:hAnsi="Arial Narrow"/>
                <w:b/>
                <w:bCs/>
                <w:sz w:val="24"/>
                <w:szCs w:val="24"/>
              </w:rPr>
              <w:t>POUR LES TRAVAUX D’ÉLECTRIFICATION DE LA LIGNE NYAHO’O-NKONGKWALA-BODI DANS L’ARRONDISSEMENT DE NYANON DÉPARTEMENT DE SANAGA MARITIME-RÉGION DU LITTORAL</w:t>
            </w:r>
          </w:p>
          <w:p w14:paraId="60EC9DD3" w14:textId="77777777" w:rsidR="00525E56" w:rsidRPr="00784F79" w:rsidRDefault="00525E56" w:rsidP="007B628A">
            <w:pPr>
              <w:jc w:val="center"/>
              <w:rPr>
                <w:rFonts w:ascii="Arial Narrow" w:hAnsi="Arial Narrow"/>
                <w:b/>
                <w:bCs/>
                <w:sz w:val="2"/>
                <w:szCs w:val="24"/>
              </w:rPr>
            </w:pPr>
          </w:p>
          <w:p w14:paraId="706F804A" w14:textId="77777777" w:rsidR="00525E56" w:rsidRPr="00784F79" w:rsidRDefault="00525E56" w:rsidP="00525E56">
            <w:pPr>
              <w:pStyle w:val="Paragraphedeliste"/>
              <w:numPr>
                <w:ilvl w:val="0"/>
                <w:numId w:val="2"/>
              </w:numPr>
              <w:spacing w:after="0"/>
              <w:jc w:val="both"/>
              <w:rPr>
                <w:b/>
                <w:sz w:val="24"/>
                <w:szCs w:val="24"/>
              </w:rPr>
            </w:pPr>
            <w:r w:rsidRPr="00784F79">
              <w:rPr>
                <w:b/>
                <w:sz w:val="24"/>
                <w:szCs w:val="24"/>
                <w:u w:val="single"/>
              </w:rPr>
              <w:t>CONSISTANCE DES TRAVAUX</w:t>
            </w:r>
          </w:p>
          <w:p w14:paraId="00999285" w14:textId="77777777" w:rsidR="00525E56" w:rsidRPr="00784F79" w:rsidRDefault="00525E56" w:rsidP="007B628A">
            <w:pPr>
              <w:jc w:val="both"/>
              <w:rPr>
                <w:sz w:val="12"/>
                <w:szCs w:val="12"/>
              </w:rPr>
            </w:pPr>
          </w:p>
          <w:p w14:paraId="139FEF90" w14:textId="7A443A5C" w:rsidR="00525E56" w:rsidRPr="00784F79" w:rsidRDefault="00525E56" w:rsidP="0081401D">
            <w:pPr>
              <w:jc w:val="both"/>
              <w:rPr>
                <w:sz w:val="24"/>
                <w:szCs w:val="24"/>
              </w:rPr>
            </w:pPr>
            <w:r w:rsidRPr="00784F79">
              <w:rPr>
                <w:sz w:val="24"/>
                <w:szCs w:val="24"/>
              </w:rPr>
              <w:t xml:space="preserve">Les travaux comprennent, sur le site de projet : </w:t>
            </w:r>
          </w:p>
          <w:p w14:paraId="79B621F1"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PEM-000-TRAVAUX PREPARATOIRES</w:t>
            </w:r>
          </w:p>
          <w:p w14:paraId="5B410CB4"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PEM-100-REHABILITATION DU RESEAU MONO NYAHOO-NKONGKWALA</w:t>
            </w:r>
          </w:p>
          <w:p w14:paraId="69913812"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PEM-200-CONSTRUCTION DU RESEAU MT MONO NKONGKWALA-BODI</w:t>
            </w:r>
          </w:p>
          <w:p w14:paraId="0320ECD9"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PEM-300-TRANSFORMATEUR MONO H61 25kvA 17,32KV/B2</w:t>
            </w:r>
          </w:p>
          <w:p w14:paraId="212B004C"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PEM-400-CONSTRUCTION RESEAU BASSE TENSION (BT) 4 X 25 mm² ALU</w:t>
            </w:r>
          </w:p>
          <w:p w14:paraId="09B737AF" w14:textId="77777777" w:rsidR="00525E56" w:rsidRPr="00784F79" w:rsidRDefault="00525E56" w:rsidP="009914AB">
            <w:pPr>
              <w:pStyle w:val="Paragraphedeliste"/>
              <w:numPr>
                <w:ilvl w:val="0"/>
                <w:numId w:val="56"/>
              </w:numPr>
              <w:spacing w:after="0" w:line="240" w:lineRule="auto"/>
              <w:rPr>
                <w:rFonts w:ascii="Arial Narrow" w:hAnsi="Arial Narrow"/>
              </w:rPr>
            </w:pPr>
            <w:r w:rsidRPr="00784F79">
              <w:rPr>
                <w:rFonts w:ascii="Arial Narrow" w:hAnsi="Arial Narrow" w:cs="Calibri"/>
                <w:bCs/>
              </w:rPr>
              <w:t>PEM-500-PRESTATIONS DIVERSES</w:t>
            </w:r>
          </w:p>
          <w:p w14:paraId="54DFF769" w14:textId="77777777" w:rsidR="00525E56" w:rsidRPr="00784F79" w:rsidRDefault="00525E56" w:rsidP="007B628A">
            <w:pPr>
              <w:rPr>
                <w:bCs/>
                <w:sz w:val="2"/>
                <w:szCs w:val="24"/>
              </w:rPr>
            </w:pPr>
          </w:p>
          <w:p w14:paraId="6EAA256B" w14:textId="2C603593" w:rsidR="00525E56" w:rsidRPr="00784F79" w:rsidRDefault="00525E56" w:rsidP="0081401D">
            <w:pPr>
              <w:ind w:right="33" w:firstLine="708"/>
              <w:jc w:val="both"/>
              <w:rPr>
                <w:rFonts w:ascii="Arial Narrow" w:hAnsi="Arial Narrow"/>
                <w:sz w:val="24"/>
                <w:szCs w:val="24"/>
              </w:rPr>
            </w:pPr>
            <w:r w:rsidRPr="00784F79">
              <w:rPr>
                <w:rFonts w:ascii="Arial Narrow" w:hAnsi="Arial Narrow"/>
                <w:sz w:val="24"/>
                <w:szCs w:val="24"/>
              </w:rPr>
              <w:t xml:space="preserve">L’assistance, la maintenance, la formation, la mise en service et la réception par le maitre d’ouvrage, dont les </w:t>
            </w:r>
            <w:r w:rsidRPr="00784F79">
              <w:rPr>
                <w:rFonts w:ascii="Arial Narrow" w:hAnsi="Arial Narrow"/>
                <w:sz w:val="24"/>
                <w:szCs w:val="24"/>
                <w:u w:val="single"/>
              </w:rPr>
              <w:lastRenderedPageBreak/>
              <w:t>caractéristiques techniques</w:t>
            </w:r>
            <w:r w:rsidRPr="00784F79">
              <w:rPr>
                <w:rFonts w:ascii="Arial Narrow" w:hAnsi="Arial Narrow"/>
                <w:sz w:val="24"/>
                <w:szCs w:val="24"/>
              </w:rPr>
              <w:t xml:space="preserve"> sont listées à la pièce N°12 du Dossier d’Appel d’Offres.</w:t>
            </w:r>
            <w:r w:rsidR="0081401D" w:rsidRPr="00784F79">
              <w:rPr>
                <w:rFonts w:ascii="Arial Narrow" w:hAnsi="Arial Narrow"/>
                <w:sz w:val="24"/>
                <w:szCs w:val="24"/>
              </w:rPr>
              <w:t xml:space="preserve"> </w:t>
            </w:r>
          </w:p>
          <w:p w14:paraId="106A7309" w14:textId="77777777" w:rsidR="00525E56" w:rsidRPr="00784F79" w:rsidRDefault="00525E56" w:rsidP="00525E56">
            <w:pPr>
              <w:pStyle w:val="Paragraphedeliste"/>
              <w:numPr>
                <w:ilvl w:val="0"/>
                <w:numId w:val="2"/>
              </w:numPr>
              <w:spacing w:after="0"/>
              <w:jc w:val="both"/>
              <w:rPr>
                <w:sz w:val="24"/>
                <w:szCs w:val="24"/>
                <w:u w:val="single"/>
              </w:rPr>
            </w:pPr>
            <w:r w:rsidRPr="00784F79">
              <w:rPr>
                <w:b/>
                <w:bCs/>
                <w:sz w:val="24"/>
                <w:szCs w:val="24"/>
                <w:u w:val="single"/>
              </w:rPr>
              <w:t>ALLOTISSEMENT</w:t>
            </w:r>
          </w:p>
          <w:p w14:paraId="5ECBC8CE" w14:textId="77777777" w:rsidR="00525E56" w:rsidRPr="00784F79" w:rsidRDefault="00525E56" w:rsidP="007B628A">
            <w:pPr>
              <w:jc w:val="both"/>
              <w:rPr>
                <w:bCs/>
                <w:sz w:val="4"/>
                <w:szCs w:val="14"/>
              </w:rPr>
            </w:pPr>
          </w:p>
          <w:p w14:paraId="4AE36AF1" w14:textId="77777777" w:rsidR="00525E56" w:rsidRPr="00784F79" w:rsidRDefault="00525E56" w:rsidP="007B628A">
            <w:pPr>
              <w:jc w:val="both"/>
              <w:rPr>
                <w:sz w:val="24"/>
                <w:szCs w:val="24"/>
                <w:u w:val="single"/>
              </w:rPr>
            </w:pPr>
            <w:r w:rsidRPr="00784F79">
              <w:rPr>
                <w:bCs/>
                <w:sz w:val="24"/>
                <w:szCs w:val="24"/>
              </w:rPr>
              <w:t>Les prestations objet du présent appel d’offres, constituent un (01) lot unique.</w:t>
            </w:r>
          </w:p>
          <w:p w14:paraId="118A6CCE" w14:textId="77777777" w:rsidR="00525E56" w:rsidRPr="00784F79" w:rsidRDefault="00525E56" w:rsidP="007B628A">
            <w:pPr>
              <w:pStyle w:val="Paragraphedeliste"/>
              <w:jc w:val="both"/>
              <w:rPr>
                <w:sz w:val="6"/>
                <w:szCs w:val="24"/>
                <w:u w:val="single"/>
              </w:rPr>
            </w:pPr>
          </w:p>
          <w:p w14:paraId="067CD8BB" w14:textId="77777777" w:rsidR="00525E56" w:rsidRPr="00784F79" w:rsidRDefault="00525E56" w:rsidP="00525E56">
            <w:pPr>
              <w:pStyle w:val="Paragraphedeliste"/>
              <w:numPr>
                <w:ilvl w:val="0"/>
                <w:numId w:val="2"/>
              </w:numPr>
              <w:spacing w:after="0"/>
              <w:jc w:val="both"/>
              <w:rPr>
                <w:sz w:val="24"/>
                <w:szCs w:val="24"/>
                <w:u w:val="single"/>
              </w:rPr>
            </w:pPr>
            <w:r w:rsidRPr="00784F79">
              <w:rPr>
                <w:b/>
                <w:sz w:val="24"/>
                <w:szCs w:val="24"/>
                <w:u w:val="single"/>
              </w:rPr>
              <w:t>COÛT PREVISIONNEL</w:t>
            </w:r>
          </w:p>
          <w:p w14:paraId="7E9332C1" w14:textId="77777777" w:rsidR="00525E56" w:rsidRPr="00784F79" w:rsidRDefault="00525E56" w:rsidP="007B628A">
            <w:pPr>
              <w:ind w:firstLine="708"/>
              <w:jc w:val="both"/>
              <w:rPr>
                <w:sz w:val="12"/>
                <w:szCs w:val="12"/>
              </w:rPr>
            </w:pPr>
          </w:p>
          <w:p w14:paraId="0E2B4F5A" w14:textId="3D375FFD" w:rsidR="00525E56" w:rsidRPr="00784F79" w:rsidRDefault="00525E56" w:rsidP="0081401D">
            <w:pPr>
              <w:jc w:val="both"/>
              <w:rPr>
                <w:b/>
                <w:bCs/>
                <w:sz w:val="24"/>
                <w:szCs w:val="24"/>
              </w:rPr>
            </w:pPr>
            <w:r w:rsidRPr="00784F79">
              <w:rPr>
                <w:sz w:val="24"/>
                <w:szCs w:val="24"/>
              </w:rPr>
              <w:t>Le coût prévisionnel des travaux à l’issue des études préalables est de</w:t>
            </w:r>
            <w:r w:rsidRPr="00784F79">
              <w:rPr>
                <w:b/>
                <w:bCs/>
                <w:sz w:val="24"/>
                <w:szCs w:val="24"/>
              </w:rPr>
              <w:t xml:space="preserve"> </w:t>
            </w:r>
            <w:r w:rsidRPr="00784F79">
              <w:rPr>
                <w:rFonts w:ascii="Arial Narrow" w:hAnsi="Arial Narrow" w:cs="Calibri"/>
                <w:b/>
                <w:sz w:val="22"/>
                <w:szCs w:val="22"/>
              </w:rPr>
              <w:t>Trois cent quatre-vingt-neuf millions cent quarante-trois mille sept cent cinquante-cinq</w:t>
            </w:r>
            <w:r w:rsidRPr="00784F79">
              <w:rPr>
                <w:rFonts w:ascii="Arial Narrow" w:hAnsi="Arial Narrow"/>
                <w:b/>
                <w:bCs/>
                <w:sz w:val="22"/>
                <w:szCs w:val="22"/>
              </w:rPr>
              <w:t xml:space="preserve"> (</w:t>
            </w:r>
            <w:r w:rsidRPr="00784F79">
              <w:rPr>
                <w:rFonts w:ascii="Arial Narrow" w:hAnsi="Arial Narrow"/>
                <w:b/>
                <w:sz w:val="24"/>
                <w:szCs w:val="24"/>
              </w:rPr>
              <w:t>389 143 755</w:t>
            </w:r>
            <w:r w:rsidRPr="00784F79">
              <w:rPr>
                <w:rFonts w:ascii="Arial Narrow" w:hAnsi="Arial Narrow"/>
                <w:b/>
                <w:bCs/>
                <w:sz w:val="22"/>
                <w:szCs w:val="22"/>
              </w:rPr>
              <w:t>)</w:t>
            </w:r>
            <w:r w:rsidRPr="00784F79">
              <w:rPr>
                <w:rFonts w:ascii="Arial Narrow" w:hAnsi="Arial Narrow"/>
                <w:b/>
                <w:bCs/>
                <w:sz w:val="24"/>
                <w:szCs w:val="24"/>
              </w:rPr>
              <w:t xml:space="preserve"> </w:t>
            </w:r>
            <w:r w:rsidRPr="00784F79">
              <w:rPr>
                <w:b/>
                <w:bCs/>
                <w:sz w:val="24"/>
                <w:szCs w:val="24"/>
              </w:rPr>
              <w:t>FCF</w:t>
            </w:r>
            <w:r w:rsidR="0081401D" w:rsidRPr="00784F79">
              <w:rPr>
                <w:b/>
                <w:bCs/>
                <w:sz w:val="24"/>
                <w:szCs w:val="24"/>
              </w:rPr>
              <w:t>A Toutes Taxes Comprises (TTC).</w:t>
            </w:r>
          </w:p>
          <w:p w14:paraId="2E8FDE61" w14:textId="77777777" w:rsidR="00525E56" w:rsidRPr="00784F79" w:rsidRDefault="00525E56" w:rsidP="00525E56">
            <w:pPr>
              <w:pStyle w:val="Paragraphedeliste"/>
              <w:numPr>
                <w:ilvl w:val="0"/>
                <w:numId w:val="2"/>
              </w:numPr>
              <w:spacing w:after="0"/>
              <w:jc w:val="both"/>
              <w:rPr>
                <w:sz w:val="24"/>
                <w:szCs w:val="24"/>
                <w:u w:val="single"/>
              </w:rPr>
            </w:pPr>
            <w:r w:rsidRPr="00784F79">
              <w:rPr>
                <w:b/>
                <w:sz w:val="24"/>
                <w:szCs w:val="24"/>
                <w:u w:val="single"/>
              </w:rPr>
              <w:t>DELAI D’EXÉCUTION</w:t>
            </w:r>
          </w:p>
          <w:p w14:paraId="6052E8EE" w14:textId="77777777" w:rsidR="00525E56" w:rsidRPr="00784F79" w:rsidRDefault="00525E56" w:rsidP="007B628A">
            <w:pPr>
              <w:pStyle w:val="Corpsdetexte"/>
              <w:rPr>
                <w:sz w:val="2"/>
              </w:rPr>
            </w:pPr>
          </w:p>
          <w:p w14:paraId="67BEED6B" w14:textId="77777777" w:rsidR="00525E56" w:rsidRPr="00784F79" w:rsidRDefault="00525E56" w:rsidP="007B628A">
            <w:pPr>
              <w:pStyle w:val="Corpsdetexte"/>
            </w:pPr>
            <w:r w:rsidRPr="00784F79">
              <w:t xml:space="preserve">Le délai maximum prévu par le Maitre d’Ouvrage pour l’exécution des travaux est de </w:t>
            </w:r>
            <w:r w:rsidRPr="00784F79">
              <w:rPr>
                <w:b/>
                <w:bCs/>
              </w:rPr>
              <w:t xml:space="preserve">06 (six) </w:t>
            </w:r>
            <w:r w:rsidRPr="00784F79">
              <w:rPr>
                <w:b/>
              </w:rPr>
              <w:t xml:space="preserve">mois </w:t>
            </w:r>
            <w:r w:rsidRPr="00784F79">
              <w:t>à compter de la date de notification de l’ordre de service prescrivant le démarrage des prestations.</w:t>
            </w:r>
          </w:p>
          <w:p w14:paraId="7B7DA200" w14:textId="487E3B1F" w:rsidR="00525E56" w:rsidRPr="00784F79" w:rsidRDefault="00525E56" w:rsidP="0081401D">
            <w:pPr>
              <w:pStyle w:val="Paragraphedeliste"/>
              <w:numPr>
                <w:ilvl w:val="0"/>
                <w:numId w:val="2"/>
              </w:numPr>
              <w:spacing w:before="240" w:after="0"/>
              <w:jc w:val="both"/>
              <w:rPr>
                <w:sz w:val="24"/>
                <w:szCs w:val="24"/>
                <w:u w:val="single"/>
              </w:rPr>
            </w:pPr>
            <w:r w:rsidRPr="00784F79">
              <w:rPr>
                <w:b/>
                <w:sz w:val="24"/>
                <w:szCs w:val="24"/>
                <w:u w:val="single"/>
              </w:rPr>
              <w:t>PARTICIPATION ET ORIGINE</w:t>
            </w:r>
          </w:p>
          <w:p w14:paraId="2DAEE676" w14:textId="77777777" w:rsidR="0081401D" w:rsidRPr="00784F79" w:rsidRDefault="0081401D" w:rsidP="0081401D">
            <w:pPr>
              <w:pStyle w:val="Paragraphedeliste"/>
              <w:spacing w:before="240" w:after="0"/>
              <w:jc w:val="both"/>
              <w:rPr>
                <w:sz w:val="12"/>
                <w:szCs w:val="24"/>
                <w:u w:val="single"/>
              </w:rPr>
            </w:pPr>
          </w:p>
          <w:p w14:paraId="1DBCDABB" w14:textId="77777777" w:rsidR="00525E56" w:rsidRPr="00784F79" w:rsidRDefault="00525E56" w:rsidP="007B628A">
            <w:pPr>
              <w:jc w:val="both"/>
              <w:rPr>
                <w:sz w:val="24"/>
                <w:szCs w:val="24"/>
              </w:rPr>
            </w:pPr>
            <w:r w:rsidRPr="00784F79">
              <w:rPr>
                <w:sz w:val="24"/>
                <w:szCs w:val="24"/>
              </w:rPr>
              <w:t>La participation au présent Appel d’Offres est ouverte aux prestataires ou groupements de prestataires installés au Cameroun, en règle avec l’administration fiscale et non exclues de la commande publique.</w:t>
            </w:r>
          </w:p>
          <w:p w14:paraId="711FEDCE" w14:textId="77777777" w:rsidR="00525E56" w:rsidRPr="00784F79" w:rsidRDefault="00525E56" w:rsidP="00525E56">
            <w:pPr>
              <w:pStyle w:val="Paragraphedeliste"/>
              <w:numPr>
                <w:ilvl w:val="0"/>
                <w:numId w:val="2"/>
              </w:numPr>
              <w:spacing w:before="240" w:after="0"/>
              <w:jc w:val="both"/>
              <w:rPr>
                <w:sz w:val="24"/>
                <w:szCs w:val="24"/>
                <w:u w:val="single"/>
              </w:rPr>
            </w:pPr>
            <w:r w:rsidRPr="00784F79">
              <w:rPr>
                <w:b/>
                <w:sz w:val="24"/>
                <w:szCs w:val="24"/>
                <w:u w:val="single"/>
              </w:rPr>
              <w:t>FINANCEMENT</w:t>
            </w:r>
          </w:p>
          <w:p w14:paraId="70F2E8AD" w14:textId="77777777" w:rsidR="00525E56" w:rsidRPr="00784F79" w:rsidRDefault="00525E56" w:rsidP="007B628A">
            <w:pPr>
              <w:jc w:val="both"/>
              <w:rPr>
                <w:sz w:val="6"/>
                <w:szCs w:val="24"/>
              </w:rPr>
            </w:pPr>
          </w:p>
          <w:p w14:paraId="58D1A2F4" w14:textId="3075620B" w:rsidR="00525E56" w:rsidRPr="00784F79" w:rsidRDefault="00525E56" w:rsidP="00A7500A">
            <w:pPr>
              <w:jc w:val="both"/>
              <w:rPr>
                <w:b/>
                <w:sz w:val="24"/>
                <w:szCs w:val="24"/>
              </w:rPr>
            </w:pPr>
            <w:r w:rsidRPr="00784F79">
              <w:rPr>
                <w:sz w:val="24"/>
                <w:szCs w:val="24"/>
              </w:rPr>
              <w:t xml:space="preserve">Les travaux objet du présent Appel d’Offres, sont financés par le Budget Fonds Propres du Conseil Régional du Littoral (fiscalité locale), au titre de </w:t>
            </w:r>
            <w:proofErr w:type="gramStart"/>
            <w:r w:rsidRPr="00784F79">
              <w:rPr>
                <w:sz w:val="24"/>
                <w:szCs w:val="24"/>
              </w:rPr>
              <w:t>l’exercice</w:t>
            </w:r>
            <w:proofErr w:type="gramEnd"/>
            <w:r w:rsidRPr="00784F79">
              <w:rPr>
                <w:sz w:val="24"/>
                <w:szCs w:val="24"/>
              </w:rPr>
              <w:t xml:space="preserve"> 2026 </w:t>
            </w:r>
            <w:r w:rsidR="0001521C" w:rsidRPr="00784F79">
              <w:rPr>
                <w:sz w:val="24"/>
                <w:szCs w:val="24"/>
              </w:rPr>
              <w:t xml:space="preserve">et suivant </w:t>
            </w:r>
            <w:r w:rsidRPr="00784F79">
              <w:rPr>
                <w:sz w:val="24"/>
                <w:szCs w:val="24"/>
              </w:rPr>
              <w:t>sur la ligne d’i</w:t>
            </w:r>
            <w:r w:rsidRPr="00784F79">
              <w:rPr>
                <w:b/>
                <w:sz w:val="24"/>
                <w:szCs w:val="24"/>
              </w:rPr>
              <w:t>mputation budgétaire n° 23517.</w:t>
            </w:r>
            <w:r w:rsidRPr="00784F79">
              <w:rPr>
                <w:b/>
                <w:sz w:val="22"/>
                <w:szCs w:val="22"/>
              </w:rPr>
              <w:t xml:space="preserve"> </w:t>
            </w:r>
          </w:p>
          <w:p w14:paraId="7D655DE0" w14:textId="77777777" w:rsidR="00525E56" w:rsidRPr="00784F79" w:rsidRDefault="00525E56" w:rsidP="00525E56">
            <w:pPr>
              <w:numPr>
                <w:ilvl w:val="0"/>
                <w:numId w:val="2"/>
              </w:numPr>
              <w:spacing w:before="240" w:after="0"/>
              <w:contextualSpacing/>
              <w:jc w:val="both"/>
              <w:rPr>
                <w:b/>
                <w:sz w:val="24"/>
                <w:szCs w:val="24"/>
                <w:u w:val="single"/>
              </w:rPr>
            </w:pPr>
            <w:r w:rsidRPr="00784F79">
              <w:rPr>
                <w:b/>
                <w:sz w:val="24"/>
                <w:szCs w:val="24"/>
                <w:u w:val="single"/>
              </w:rPr>
              <w:t>MODE DE SOUMISSION</w:t>
            </w:r>
          </w:p>
          <w:p w14:paraId="34CF6884" w14:textId="77777777" w:rsidR="00525E56" w:rsidRPr="00784F79" w:rsidRDefault="00525E56" w:rsidP="007B628A">
            <w:pPr>
              <w:tabs>
                <w:tab w:val="left" w:pos="2260"/>
              </w:tabs>
              <w:contextualSpacing/>
              <w:jc w:val="both"/>
              <w:rPr>
                <w:sz w:val="24"/>
                <w:szCs w:val="24"/>
              </w:rPr>
            </w:pPr>
          </w:p>
          <w:p w14:paraId="13E95976" w14:textId="5DAA6AAB" w:rsidR="00525E56" w:rsidRPr="00784F79" w:rsidRDefault="00525E56" w:rsidP="007B628A">
            <w:pPr>
              <w:tabs>
                <w:tab w:val="left" w:pos="2260"/>
              </w:tabs>
              <w:contextualSpacing/>
              <w:jc w:val="both"/>
              <w:rPr>
                <w:sz w:val="24"/>
                <w:szCs w:val="24"/>
              </w:rPr>
            </w:pPr>
            <w:r w:rsidRPr="00784F79">
              <w:rPr>
                <w:sz w:val="24"/>
                <w:szCs w:val="24"/>
              </w:rPr>
              <w:t>Le mode de soumission retenu pour cette consultation en ligne.</w:t>
            </w:r>
          </w:p>
          <w:p w14:paraId="208FA1D8" w14:textId="49C1510A" w:rsidR="00A7500A" w:rsidRPr="00784F79" w:rsidRDefault="00A7500A" w:rsidP="007B628A">
            <w:pPr>
              <w:tabs>
                <w:tab w:val="left" w:pos="2260"/>
              </w:tabs>
              <w:contextualSpacing/>
              <w:jc w:val="both"/>
              <w:rPr>
                <w:sz w:val="2"/>
                <w:szCs w:val="24"/>
              </w:rPr>
            </w:pPr>
          </w:p>
          <w:p w14:paraId="7A19BE9C" w14:textId="77777777" w:rsidR="00525E56" w:rsidRPr="00784F79" w:rsidRDefault="00525E56" w:rsidP="00525E56">
            <w:pPr>
              <w:pStyle w:val="Paragraphedeliste"/>
              <w:numPr>
                <w:ilvl w:val="0"/>
                <w:numId w:val="2"/>
              </w:numPr>
              <w:spacing w:before="240" w:after="0"/>
              <w:jc w:val="both"/>
              <w:rPr>
                <w:b/>
                <w:sz w:val="24"/>
                <w:szCs w:val="24"/>
                <w:u w:val="single"/>
              </w:rPr>
            </w:pPr>
            <w:r w:rsidRPr="00784F79">
              <w:rPr>
                <w:b/>
                <w:sz w:val="24"/>
                <w:szCs w:val="24"/>
                <w:u w:val="single"/>
              </w:rPr>
              <w:t>CAUTION DE SOUMISSION</w:t>
            </w:r>
          </w:p>
          <w:p w14:paraId="48B25019" w14:textId="77777777" w:rsidR="00525E56" w:rsidRPr="00784F79" w:rsidRDefault="00525E56" w:rsidP="007B628A">
            <w:pPr>
              <w:jc w:val="both"/>
              <w:rPr>
                <w:sz w:val="24"/>
              </w:rPr>
            </w:pPr>
          </w:p>
          <w:p w14:paraId="7BB7986F" w14:textId="642E8364" w:rsidR="00525E56" w:rsidRPr="00784F79" w:rsidRDefault="00525E56" w:rsidP="00525E56">
            <w:pPr>
              <w:pStyle w:val="Paragraphedeliste"/>
              <w:numPr>
                <w:ilvl w:val="1"/>
                <w:numId w:val="14"/>
              </w:numPr>
              <w:tabs>
                <w:tab w:val="left" w:pos="317"/>
                <w:tab w:val="left" w:pos="459"/>
              </w:tabs>
              <w:spacing w:after="0"/>
              <w:ind w:left="0" w:firstLine="0"/>
              <w:jc w:val="both"/>
              <w:rPr>
                <w:spacing w:val="23"/>
                <w:sz w:val="24"/>
                <w:szCs w:val="24"/>
              </w:rPr>
            </w:pPr>
            <w:r w:rsidRPr="00784F79">
              <w:rPr>
                <w:sz w:val="24"/>
              </w:rPr>
              <w:t xml:space="preserve">Chaque soumissionnaire devra joindre à ses pièces administratives, un cautionnement de soumission timbré, </w:t>
            </w:r>
            <w:r w:rsidRPr="00784F79">
              <w:rPr>
                <w:spacing w:val="-1"/>
                <w:sz w:val="24"/>
              </w:rPr>
              <w:t>acquitté</w:t>
            </w:r>
            <w:r w:rsidRPr="00784F79">
              <w:rPr>
                <w:spacing w:val="-5"/>
                <w:sz w:val="24"/>
              </w:rPr>
              <w:t xml:space="preserve"> </w:t>
            </w:r>
            <w:r w:rsidRPr="00784F79">
              <w:rPr>
                <w:sz w:val="24"/>
              </w:rPr>
              <w:t>à</w:t>
            </w:r>
            <w:r w:rsidRPr="00784F79">
              <w:rPr>
                <w:spacing w:val="73"/>
                <w:sz w:val="24"/>
              </w:rPr>
              <w:t xml:space="preserve"> </w:t>
            </w:r>
            <w:r w:rsidRPr="00784F79">
              <w:rPr>
                <w:spacing w:val="-1"/>
                <w:sz w:val="24"/>
              </w:rPr>
              <w:t>la</w:t>
            </w:r>
            <w:r w:rsidRPr="00784F79">
              <w:rPr>
                <w:spacing w:val="-5"/>
                <w:sz w:val="24"/>
              </w:rPr>
              <w:t xml:space="preserve"> </w:t>
            </w:r>
            <w:r w:rsidRPr="00784F79">
              <w:rPr>
                <w:spacing w:val="-1"/>
                <w:sz w:val="24"/>
              </w:rPr>
              <w:t xml:space="preserve">main </w:t>
            </w:r>
            <w:r w:rsidRPr="00784F79">
              <w:rPr>
                <w:sz w:val="24"/>
              </w:rPr>
              <w:t>et accompagnée du récépissé de la CDEC</w:t>
            </w:r>
            <w:r w:rsidRPr="00784F79">
              <w:rPr>
                <w:spacing w:val="-1"/>
                <w:sz w:val="24"/>
              </w:rPr>
              <w:t>,</w:t>
            </w:r>
            <w:r w:rsidRPr="00784F79">
              <w:rPr>
                <w:spacing w:val="-4"/>
                <w:sz w:val="24"/>
              </w:rPr>
              <w:t xml:space="preserve"> </w:t>
            </w:r>
            <w:r w:rsidRPr="00784F79">
              <w:rPr>
                <w:spacing w:val="-1"/>
                <w:sz w:val="24"/>
              </w:rPr>
              <w:t>délivré</w:t>
            </w:r>
            <w:r w:rsidRPr="00784F79">
              <w:rPr>
                <w:spacing w:val="-4"/>
                <w:sz w:val="24"/>
              </w:rPr>
              <w:t xml:space="preserve"> </w:t>
            </w:r>
            <w:r w:rsidRPr="00784F79">
              <w:rPr>
                <w:sz w:val="24"/>
              </w:rPr>
              <w:t>par</w:t>
            </w:r>
            <w:r w:rsidRPr="00784F79">
              <w:rPr>
                <w:spacing w:val="-6"/>
                <w:sz w:val="24"/>
              </w:rPr>
              <w:t xml:space="preserve"> </w:t>
            </w:r>
            <w:r w:rsidRPr="00784F79">
              <w:rPr>
                <w:spacing w:val="-1"/>
                <w:sz w:val="24"/>
              </w:rPr>
              <w:t>un</w:t>
            </w:r>
            <w:r w:rsidRPr="00784F79">
              <w:rPr>
                <w:spacing w:val="-4"/>
                <w:sz w:val="24"/>
              </w:rPr>
              <w:t xml:space="preserve"> </w:t>
            </w:r>
            <w:r w:rsidRPr="00784F79">
              <w:rPr>
                <w:spacing w:val="-1"/>
                <w:sz w:val="24"/>
                <w:szCs w:val="24"/>
              </w:rPr>
              <w:t>délivrée</w:t>
            </w:r>
            <w:r w:rsidRPr="00784F79">
              <w:rPr>
                <w:spacing w:val="-4"/>
                <w:sz w:val="24"/>
                <w:szCs w:val="24"/>
              </w:rPr>
              <w:t xml:space="preserve"> </w:t>
            </w:r>
            <w:r w:rsidRPr="00784F79">
              <w:rPr>
                <w:sz w:val="24"/>
                <w:szCs w:val="24"/>
              </w:rPr>
              <w:t>par</w:t>
            </w:r>
            <w:r w:rsidRPr="00784F79">
              <w:rPr>
                <w:spacing w:val="-6"/>
                <w:sz w:val="24"/>
                <w:szCs w:val="24"/>
              </w:rPr>
              <w:t xml:space="preserve"> </w:t>
            </w:r>
            <w:r w:rsidRPr="00784F79">
              <w:rPr>
                <w:spacing w:val="-1"/>
                <w:sz w:val="24"/>
                <w:szCs w:val="24"/>
              </w:rPr>
              <w:t>un</w:t>
            </w:r>
            <w:r w:rsidRPr="00784F79">
              <w:rPr>
                <w:spacing w:val="-4"/>
                <w:sz w:val="24"/>
                <w:szCs w:val="24"/>
              </w:rPr>
              <w:t xml:space="preserve"> Etablissement financier de 1</w:t>
            </w:r>
            <w:r w:rsidRPr="00784F79">
              <w:rPr>
                <w:spacing w:val="-4"/>
                <w:sz w:val="24"/>
                <w:szCs w:val="24"/>
                <w:vertAlign w:val="superscript"/>
              </w:rPr>
              <w:t>er</w:t>
            </w:r>
            <w:r w:rsidRPr="00784F79">
              <w:rPr>
                <w:spacing w:val="-4"/>
                <w:sz w:val="24"/>
                <w:szCs w:val="24"/>
              </w:rPr>
              <w:t xml:space="preserve"> catégorie ou compagnie d’assurance</w:t>
            </w:r>
            <w:r w:rsidRPr="00784F79">
              <w:rPr>
                <w:spacing w:val="-5"/>
                <w:sz w:val="24"/>
              </w:rPr>
              <w:t xml:space="preserve"> </w:t>
            </w:r>
            <w:r w:rsidRPr="00784F79">
              <w:rPr>
                <w:spacing w:val="-1"/>
                <w:sz w:val="24"/>
              </w:rPr>
              <w:t>agrée</w:t>
            </w:r>
            <w:r w:rsidRPr="00784F79">
              <w:rPr>
                <w:spacing w:val="-6"/>
                <w:sz w:val="24"/>
              </w:rPr>
              <w:t xml:space="preserve"> </w:t>
            </w:r>
            <w:r w:rsidRPr="00784F79">
              <w:rPr>
                <w:sz w:val="24"/>
              </w:rPr>
              <w:lastRenderedPageBreak/>
              <w:t>par</w:t>
            </w:r>
            <w:r w:rsidRPr="00784F79">
              <w:rPr>
                <w:spacing w:val="-6"/>
                <w:sz w:val="24"/>
              </w:rPr>
              <w:t xml:space="preserve"> </w:t>
            </w:r>
            <w:r w:rsidRPr="00784F79">
              <w:rPr>
                <w:spacing w:val="-1"/>
                <w:sz w:val="24"/>
              </w:rPr>
              <w:t>le</w:t>
            </w:r>
            <w:r w:rsidRPr="00784F79">
              <w:rPr>
                <w:spacing w:val="-4"/>
                <w:sz w:val="24"/>
              </w:rPr>
              <w:t xml:space="preserve"> </w:t>
            </w:r>
            <w:r w:rsidRPr="00784F79">
              <w:rPr>
                <w:spacing w:val="-1"/>
                <w:sz w:val="24"/>
              </w:rPr>
              <w:t>Ministre</w:t>
            </w:r>
            <w:r w:rsidRPr="00784F79">
              <w:rPr>
                <w:spacing w:val="-4"/>
                <w:sz w:val="24"/>
              </w:rPr>
              <w:t xml:space="preserve"> </w:t>
            </w:r>
            <w:r w:rsidRPr="00784F79">
              <w:rPr>
                <w:spacing w:val="-1"/>
                <w:sz w:val="24"/>
              </w:rPr>
              <w:t>chargé</w:t>
            </w:r>
            <w:r w:rsidRPr="00784F79">
              <w:rPr>
                <w:spacing w:val="-4"/>
                <w:sz w:val="24"/>
              </w:rPr>
              <w:t xml:space="preserve"> </w:t>
            </w:r>
            <w:r w:rsidRPr="00784F79">
              <w:rPr>
                <w:spacing w:val="-1"/>
                <w:sz w:val="24"/>
              </w:rPr>
              <w:t>des</w:t>
            </w:r>
            <w:r w:rsidRPr="00784F79">
              <w:rPr>
                <w:spacing w:val="-5"/>
                <w:sz w:val="24"/>
              </w:rPr>
              <w:t xml:space="preserve"> </w:t>
            </w:r>
            <w:r w:rsidRPr="00784F79">
              <w:rPr>
                <w:spacing w:val="-1"/>
                <w:sz w:val="24"/>
              </w:rPr>
              <w:t>finances</w:t>
            </w:r>
            <w:r w:rsidRPr="00784F79">
              <w:rPr>
                <w:spacing w:val="-5"/>
                <w:sz w:val="24"/>
              </w:rPr>
              <w:t xml:space="preserve"> </w:t>
            </w:r>
            <w:r w:rsidRPr="00784F79">
              <w:rPr>
                <w:spacing w:val="-1"/>
                <w:sz w:val="24"/>
              </w:rPr>
              <w:t>pour</w:t>
            </w:r>
            <w:r w:rsidRPr="00784F79">
              <w:rPr>
                <w:spacing w:val="73"/>
                <w:w w:val="99"/>
                <w:sz w:val="24"/>
              </w:rPr>
              <w:t xml:space="preserve"> </w:t>
            </w:r>
            <w:r w:rsidRPr="00784F79">
              <w:rPr>
                <w:spacing w:val="-1"/>
                <w:sz w:val="24"/>
              </w:rPr>
              <w:t>émettre</w:t>
            </w:r>
            <w:r w:rsidRPr="00784F79">
              <w:rPr>
                <w:spacing w:val="-3"/>
                <w:sz w:val="24"/>
              </w:rPr>
              <w:t xml:space="preserve"> </w:t>
            </w:r>
            <w:r w:rsidRPr="00784F79">
              <w:rPr>
                <w:spacing w:val="-1"/>
                <w:sz w:val="24"/>
              </w:rPr>
              <w:t>les</w:t>
            </w:r>
            <w:r w:rsidRPr="00784F79">
              <w:rPr>
                <w:spacing w:val="-2"/>
                <w:sz w:val="24"/>
              </w:rPr>
              <w:t xml:space="preserve"> </w:t>
            </w:r>
            <w:r w:rsidRPr="00784F79">
              <w:rPr>
                <w:spacing w:val="-1"/>
                <w:sz w:val="24"/>
              </w:rPr>
              <w:t>cautions</w:t>
            </w:r>
            <w:r w:rsidRPr="00784F79">
              <w:rPr>
                <w:spacing w:val="-5"/>
                <w:sz w:val="24"/>
              </w:rPr>
              <w:t xml:space="preserve"> </w:t>
            </w:r>
            <w:r w:rsidRPr="00784F79">
              <w:rPr>
                <w:sz w:val="24"/>
              </w:rPr>
              <w:t>dans</w:t>
            </w:r>
            <w:r w:rsidRPr="00784F79">
              <w:rPr>
                <w:spacing w:val="-5"/>
                <w:sz w:val="24"/>
              </w:rPr>
              <w:t xml:space="preserve"> </w:t>
            </w:r>
            <w:r w:rsidRPr="00784F79">
              <w:rPr>
                <w:spacing w:val="-1"/>
                <w:sz w:val="24"/>
              </w:rPr>
              <w:t>le</w:t>
            </w:r>
            <w:r w:rsidRPr="00784F79">
              <w:rPr>
                <w:spacing w:val="-4"/>
                <w:sz w:val="24"/>
              </w:rPr>
              <w:t xml:space="preserve"> </w:t>
            </w:r>
            <w:r w:rsidRPr="00784F79">
              <w:rPr>
                <w:spacing w:val="-1"/>
                <w:sz w:val="24"/>
              </w:rPr>
              <w:t>domaine</w:t>
            </w:r>
            <w:r w:rsidRPr="00784F79">
              <w:rPr>
                <w:spacing w:val="-6"/>
                <w:sz w:val="24"/>
              </w:rPr>
              <w:t xml:space="preserve"> </w:t>
            </w:r>
            <w:r w:rsidRPr="00784F79">
              <w:rPr>
                <w:sz w:val="24"/>
              </w:rPr>
              <w:t>des</w:t>
            </w:r>
            <w:r w:rsidRPr="00784F79">
              <w:rPr>
                <w:spacing w:val="-5"/>
                <w:sz w:val="24"/>
              </w:rPr>
              <w:t xml:space="preserve"> </w:t>
            </w:r>
            <w:r w:rsidRPr="00784F79">
              <w:rPr>
                <w:spacing w:val="-1"/>
                <w:sz w:val="24"/>
              </w:rPr>
              <w:t>marchés</w:t>
            </w:r>
            <w:r w:rsidRPr="00784F79">
              <w:rPr>
                <w:spacing w:val="-5"/>
                <w:sz w:val="24"/>
              </w:rPr>
              <w:t xml:space="preserve"> </w:t>
            </w:r>
            <w:r w:rsidRPr="00784F79">
              <w:rPr>
                <w:spacing w:val="-1"/>
                <w:sz w:val="24"/>
              </w:rPr>
              <w:t>publics</w:t>
            </w:r>
            <w:r w:rsidRPr="00784F79">
              <w:rPr>
                <w:spacing w:val="14"/>
                <w:sz w:val="24"/>
              </w:rPr>
              <w:t xml:space="preserve"> </w:t>
            </w:r>
            <w:r w:rsidRPr="00784F79">
              <w:rPr>
                <w:spacing w:val="-1"/>
                <w:sz w:val="24"/>
              </w:rPr>
              <w:t>dont</w:t>
            </w:r>
            <w:r w:rsidRPr="00784F79">
              <w:rPr>
                <w:spacing w:val="13"/>
                <w:sz w:val="24"/>
              </w:rPr>
              <w:t xml:space="preserve"> </w:t>
            </w:r>
            <w:r w:rsidRPr="00784F79">
              <w:rPr>
                <w:spacing w:val="-1"/>
                <w:sz w:val="24"/>
              </w:rPr>
              <w:t>la</w:t>
            </w:r>
            <w:r w:rsidRPr="00784F79">
              <w:rPr>
                <w:spacing w:val="12"/>
                <w:sz w:val="24"/>
              </w:rPr>
              <w:t xml:space="preserve"> </w:t>
            </w:r>
            <w:r w:rsidRPr="00784F79">
              <w:rPr>
                <w:spacing w:val="-1"/>
                <w:sz w:val="24"/>
              </w:rPr>
              <w:t>liste</w:t>
            </w:r>
            <w:r w:rsidRPr="00784F79">
              <w:rPr>
                <w:spacing w:val="11"/>
                <w:sz w:val="24"/>
              </w:rPr>
              <w:t xml:space="preserve"> </w:t>
            </w:r>
            <w:r w:rsidRPr="00784F79">
              <w:rPr>
                <w:sz w:val="24"/>
              </w:rPr>
              <w:t>figure</w:t>
            </w:r>
            <w:r w:rsidRPr="00784F79">
              <w:rPr>
                <w:spacing w:val="-5"/>
                <w:sz w:val="24"/>
              </w:rPr>
              <w:t xml:space="preserve"> </w:t>
            </w:r>
            <w:r w:rsidRPr="00784F79">
              <w:rPr>
                <w:spacing w:val="-1"/>
                <w:sz w:val="24"/>
                <w:szCs w:val="24"/>
              </w:rPr>
              <w:t>dans</w:t>
            </w:r>
            <w:r w:rsidRPr="00784F79">
              <w:rPr>
                <w:spacing w:val="4"/>
                <w:sz w:val="24"/>
                <w:szCs w:val="24"/>
              </w:rPr>
              <w:t xml:space="preserve"> </w:t>
            </w:r>
            <w:r w:rsidRPr="00784F79">
              <w:rPr>
                <w:spacing w:val="-1"/>
                <w:sz w:val="24"/>
                <w:szCs w:val="24"/>
              </w:rPr>
              <w:t>la</w:t>
            </w:r>
            <w:r w:rsidRPr="00784F79">
              <w:rPr>
                <w:spacing w:val="1"/>
                <w:sz w:val="24"/>
                <w:szCs w:val="24"/>
              </w:rPr>
              <w:t xml:space="preserve"> </w:t>
            </w:r>
            <w:r w:rsidRPr="00784F79">
              <w:rPr>
                <w:b/>
                <w:spacing w:val="-1"/>
                <w:sz w:val="24"/>
                <w:szCs w:val="24"/>
              </w:rPr>
              <w:t>pièce</w:t>
            </w:r>
            <w:r w:rsidRPr="00784F79">
              <w:rPr>
                <w:b/>
                <w:spacing w:val="54"/>
                <w:sz w:val="24"/>
                <w:szCs w:val="24"/>
              </w:rPr>
              <w:t xml:space="preserve"> </w:t>
            </w:r>
            <w:r w:rsidRPr="00784F79">
              <w:rPr>
                <w:b/>
                <w:spacing w:val="2"/>
                <w:sz w:val="24"/>
                <w:szCs w:val="24"/>
              </w:rPr>
              <w:t>9</w:t>
            </w:r>
            <w:r w:rsidRPr="00784F79">
              <w:rPr>
                <w:spacing w:val="4"/>
                <w:sz w:val="24"/>
                <w:szCs w:val="24"/>
              </w:rPr>
              <w:t xml:space="preserve"> </w:t>
            </w:r>
            <w:r w:rsidRPr="00784F79">
              <w:rPr>
                <w:sz w:val="24"/>
                <w:szCs w:val="24"/>
              </w:rPr>
              <w:t>du DAO,</w:t>
            </w:r>
            <w:r w:rsidRPr="00784F79">
              <w:rPr>
                <w:spacing w:val="3"/>
                <w:sz w:val="24"/>
                <w:szCs w:val="24"/>
              </w:rPr>
              <w:t xml:space="preserve"> </w:t>
            </w:r>
            <w:r w:rsidRPr="00784F79">
              <w:rPr>
                <w:spacing w:val="-1"/>
                <w:sz w:val="24"/>
                <w:szCs w:val="24"/>
              </w:rPr>
              <w:t>dont</w:t>
            </w:r>
            <w:r w:rsidRPr="00784F79">
              <w:rPr>
                <w:spacing w:val="69"/>
                <w:sz w:val="24"/>
                <w:szCs w:val="24"/>
              </w:rPr>
              <w:t xml:space="preserve"> </w:t>
            </w:r>
            <w:r w:rsidRPr="00784F79">
              <w:rPr>
                <w:rFonts w:eastAsia="Arial Narrow"/>
                <w:sz w:val="24"/>
                <w:szCs w:val="24"/>
              </w:rPr>
              <w:t>le</w:t>
            </w:r>
            <w:r w:rsidRPr="00784F79">
              <w:rPr>
                <w:rFonts w:eastAsia="Arial Narrow"/>
                <w:spacing w:val="-3"/>
                <w:sz w:val="24"/>
                <w:szCs w:val="24"/>
              </w:rPr>
              <w:t xml:space="preserve"> </w:t>
            </w:r>
            <w:r w:rsidRPr="00784F79">
              <w:rPr>
                <w:rFonts w:eastAsia="Arial Narrow"/>
                <w:spacing w:val="-1"/>
                <w:sz w:val="24"/>
                <w:szCs w:val="24"/>
              </w:rPr>
              <w:t>montant</w:t>
            </w:r>
            <w:r w:rsidRPr="00784F79">
              <w:rPr>
                <w:rFonts w:eastAsia="Arial Narrow"/>
                <w:spacing w:val="-2"/>
                <w:sz w:val="24"/>
                <w:szCs w:val="24"/>
              </w:rPr>
              <w:t xml:space="preserve"> </w:t>
            </w:r>
            <w:r w:rsidRPr="00784F79">
              <w:rPr>
                <w:rFonts w:eastAsia="Arial Narrow"/>
                <w:sz w:val="24"/>
                <w:szCs w:val="24"/>
              </w:rPr>
              <w:t>s’élève</w:t>
            </w:r>
            <w:r w:rsidRPr="00784F79">
              <w:rPr>
                <w:rFonts w:eastAsia="Arial Narrow"/>
                <w:spacing w:val="-2"/>
                <w:sz w:val="24"/>
                <w:szCs w:val="24"/>
              </w:rPr>
              <w:t xml:space="preserve"> </w:t>
            </w:r>
            <w:r w:rsidR="001402DC" w:rsidRPr="00784F79">
              <w:rPr>
                <w:rFonts w:eastAsia="Arial Narrow"/>
                <w:sz w:val="24"/>
                <w:szCs w:val="24"/>
              </w:rPr>
              <w:t>à Sept</w:t>
            </w:r>
            <w:r w:rsidR="001402DC" w:rsidRPr="00784F79">
              <w:rPr>
                <w:rFonts w:ascii="Arial Narrow" w:hAnsi="Arial Narrow"/>
                <w:b/>
                <w:sz w:val="24"/>
                <w:szCs w:val="24"/>
              </w:rPr>
              <w:t xml:space="preserve"> million sept cent quatre-vingt-deux mille huit</w:t>
            </w:r>
            <w:r w:rsidRPr="00784F79">
              <w:rPr>
                <w:rFonts w:ascii="Arial Narrow" w:hAnsi="Arial Narrow"/>
                <w:b/>
                <w:sz w:val="24"/>
                <w:szCs w:val="24"/>
              </w:rPr>
              <w:t xml:space="preserve"> cen</w:t>
            </w:r>
            <w:r w:rsidR="001402DC" w:rsidRPr="00784F79">
              <w:rPr>
                <w:rFonts w:ascii="Arial Narrow" w:hAnsi="Arial Narrow"/>
                <w:b/>
                <w:sz w:val="24"/>
                <w:szCs w:val="24"/>
              </w:rPr>
              <w:t>t soixante-quinze (7 782 875</w:t>
            </w:r>
            <w:r w:rsidRPr="00784F79">
              <w:rPr>
                <w:rFonts w:ascii="Arial Narrow" w:hAnsi="Arial Narrow"/>
                <w:b/>
                <w:sz w:val="24"/>
                <w:szCs w:val="24"/>
              </w:rPr>
              <w:t xml:space="preserve">) </w:t>
            </w:r>
            <w:r w:rsidRPr="00784F79">
              <w:rPr>
                <w:b/>
                <w:sz w:val="24"/>
                <w:szCs w:val="24"/>
              </w:rPr>
              <w:t>FCFA</w:t>
            </w:r>
            <w:r w:rsidRPr="00784F79">
              <w:rPr>
                <w:sz w:val="24"/>
                <w:szCs w:val="24"/>
              </w:rPr>
              <w:t xml:space="preserve"> et</w:t>
            </w:r>
            <w:r w:rsidRPr="00784F79">
              <w:rPr>
                <w:spacing w:val="73"/>
                <w:sz w:val="24"/>
                <w:szCs w:val="24"/>
              </w:rPr>
              <w:t xml:space="preserve"> </w:t>
            </w:r>
            <w:r w:rsidRPr="00784F79">
              <w:rPr>
                <w:spacing w:val="-1"/>
                <w:sz w:val="24"/>
                <w:szCs w:val="24"/>
              </w:rPr>
              <w:t>valable</w:t>
            </w:r>
            <w:r w:rsidRPr="00784F79">
              <w:rPr>
                <w:spacing w:val="20"/>
                <w:sz w:val="24"/>
                <w:szCs w:val="24"/>
              </w:rPr>
              <w:t xml:space="preserve"> </w:t>
            </w:r>
            <w:r w:rsidRPr="00784F79">
              <w:rPr>
                <w:spacing w:val="-1"/>
                <w:sz w:val="24"/>
                <w:szCs w:val="24"/>
              </w:rPr>
              <w:t>jusqu'à</w:t>
            </w:r>
            <w:r w:rsidRPr="00784F79">
              <w:rPr>
                <w:spacing w:val="18"/>
                <w:sz w:val="24"/>
                <w:szCs w:val="24"/>
              </w:rPr>
              <w:t xml:space="preserve"> </w:t>
            </w:r>
            <w:r w:rsidRPr="00784F79">
              <w:rPr>
                <w:b/>
                <w:bCs/>
                <w:spacing w:val="18"/>
                <w:sz w:val="24"/>
                <w:szCs w:val="24"/>
              </w:rPr>
              <w:t>cent vingt</w:t>
            </w:r>
            <w:r w:rsidRPr="00784F79">
              <w:rPr>
                <w:b/>
                <w:spacing w:val="18"/>
                <w:sz w:val="24"/>
                <w:szCs w:val="24"/>
              </w:rPr>
              <w:t xml:space="preserve"> </w:t>
            </w:r>
            <w:r w:rsidRPr="00784F79">
              <w:rPr>
                <w:b/>
                <w:sz w:val="24"/>
                <w:szCs w:val="24"/>
              </w:rPr>
              <w:t>(120)</w:t>
            </w:r>
            <w:r w:rsidRPr="00784F79">
              <w:rPr>
                <w:b/>
                <w:spacing w:val="18"/>
                <w:sz w:val="24"/>
                <w:szCs w:val="24"/>
              </w:rPr>
              <w:t xml:space="preserve"> </w:t>
            </w:r>
            <w:r w:rsidRPr="00784F79">
              <w:rPr>
                <w:b/>
                <w:spacing w:val="-1"/>
                <w:sz w:val="24"/>
                <w:szCs w:val="24"/>
              </w:rPr>
              <w:t>jours</w:t>
            </w:r>
            <w:r w:rsidRPr="00784F79">
              <w:rPr>
                <w:spacing w:val="18"/>
                <w:sz w:val="24"/>
                <w:szCs w:val="24"/>
              </w:rPr>
              <w:t xml:space="preserve"> </w:t>
            </w:r>
            <w:r w:rsidRPr="00784F79">
              <w:rPr>
                <w:sz w:val="24"/>
                <w:szCs w:val="24"/>
              </w:rPr>
              <w:t>au-delà</w:t>
            </w:r>
            <w:r w:rsidRPr="00784F79">
              <w:rPr>
                <w:spacing w:val="17"/>
                <w:sz w:val="24"/>
                <w:szCs w:val="24"/>
              </w:rPr>
              <w:t xml:space="preserve"> </w:t>
            </w:r>
            <w:r w:rsidRPr="00784F79">
              <w:rPr>
                <w:spacing w:val="-1"/>
                <w:sz w:val="24"/>
                <w:szCs w:val="24"/>
              </w:rPr>
              <w:t>de</w:t>
            </w:r>
            <w:r w:rsidRPr="00784F79">
              <w:rPr>
                <w:spacing w:val="20"/>
                <w:sz w:val="24"/>
                <w:szCs w:val="24"/>
              </w:rPr>
              <w:t xml:space="preserve"> </w:t>
            </w:r>
            <w:r w:rsidRPr="00784F79">
              <w:rPr>
                <w:spacing w:val="-2"/>
                <w:sz w:val="24"/>
                <w:szCs w:val="24"/>
              </w:rPr>
              <w:t>la</w:t>
            </w:r>
            <w:r w:rsidRPr="00784F79">
              <w:rPr>
                <w:spacing w:val="20"/>
                <w:sz w:val="24"/>
                <w:szCs w:val="24"/>
              </w:rPr>
              <w:t xml:space="preserve"> </w:t>
            </w:r>
            <w:r w:rsidRPr="00784F79">
              <w:rPr>
                <w:spacing w:val="-1"/>
                <w:sz w:val="24"/>
                <w:szCs w:val="24"/>
              </w:rPr>
              <w:t>date</w:t>
            </w:r>
            <w:r w:rsidRPr="00784F79">
              <w:rPr>
                <w:spacing w:val="18"/>
                <w:sz w:val="24"/>
                <w:szCs w:val="24"/>
              </w:rPr>
              <w:t xml:space="preserve"> </w:t>
            </w:r>
            <w:r w:rsidRPr="00784F79">
              <w:rPr>
                <w:spacing w:val="-1"/>
                <w:sz w:val="24"/>
                <w:szCs w:val="24"/>
              </w:rPr>
              <w:t>initiale</w:t>
            </w:r>
            <w:r w:rsidRPr="00784F79">
              <w:rPr>
                <w:spacing w:val="17"/>
                <w:sz w:val="24"/>
                <w:szCs w:val="24"/>
              </w:rPr>
              <w:t xml:space="preserve"> </w:t>
            </w:r>
            <w:r w:rsidRPr="00784F79">
              <w:rPr>
                <w:sz w:val="24"/>
                <w:szCs w:val="24"/>
              </w:rPr>
              <w:t>de</w:t>
            </w:r>
            <w:r w:rsidRPr="00784F79">
              <w:rPr>
                <w:spacing w:val="20"/>
                <w:sz w:val="24"/>
                <w:szCs w:val="24"/>
              </w:rPr>
              <w:t xml:space="preserve"> </w:t>
            </w:r>
            <w:r w:rsidRPr="00784F79">
              <w:rPr>
                <w:spacing w:val="-1"/>
                <w:sz w:val="24"/>
                <w:szCs w:val="24"/>
              </w:rPr>
              <w:t>validité</w:t>
            </w:r>
            <w:r w:rsidRPr="00784F79">
              <w:rPr>
                <w:spacing w:val="18"/>
                <w:sz w:val="24"/>
                <w:szCs w:val="24"/>
              </w:rPr>
              <w:t xml:space="preserve"> </w:t>
            </w:r>
            <w:r w:rsidRPr="00784F79">
              <w:rPr>
                <w:sz w:val="24"/>
                <w:szCs w:val="24"/>
              </w:rPr>
              <w:t>des</w:t>
            </w:r>
            <w:r w:rsidRPr="00784F79">
              <w:rPr>
                <w:spacing w:val="17"/>
                <w:sz w:val="24"/>
                <w:szCs w:val="24"/>
              </w:rPr>
              <w:t xml:space="preserve"> </w:t>
            </w:r>
            <w:r w:rsidRPr="00784F79">
              <w:rPr>
                <w:spacing w:val="-1"/>
                <w:sz w:val="24"/>
                <w:szCs w:val="24"/>
              </w:rPr>
              <w:t>offres.</w:t>
            </w:r>
          </w:p>
          <w:p w14:paraId="4D5FD3DC" w14:textId="77777777" w:rsidR="00525E56" w:rsidRPr="00784F79" w:rsidRDefault="00525E56" w:rsidP="007B628A">
            <w:pPr>
              <w:pStyle w:val="Paragraphedeliste"/>
              <w:ind w:left="284"/>
              <w:jc w:val="both"/>
              <w:rPr>
                <w:spacing w:val="23"/>
                <w:sz w:val="24"/>
              </w:rPr>
            </w:pPr>
          </w:p>
          <w:p w14:paraId="704F6A5F" w14:textId="77777777" w:rsidR="00525E56" w:rsidRPr="00784F79" w:rsidRDefault="00525E56" w:rsidP="00525E56">
            <w:pPr>
              <w:pStyle w:val="Paragraphedeliste"/>
              <w:numPr>
                <w:ilvl w:val="1"/>
                <w:numId w:val="14"/>
              </w:numPr>
              <w:tabs>
                <w:tab w:val="left" w:pos="295"/>
              </w:tabs>
              <w:spacing w:after="0"/>
              <w:ind w:left="0" w:hanging="109"/>
              <w:jc w:val="both"/>
              <w:rPr>
                <w:spacing w:val="23"/>
                <w:sz w:val="24"/>
              </w:rPr>
            </w:pPr>
            <w:r w:rsidRPr="00784F79">
              <w:rPr>
                <w:rFonts w:eastAsia="Arial Narrow"/>
                <w:spacing w:val="-1"/>
                <w:sz w:val="24"/>
              </w:rPr>
              <w:t>L’absence</w:t>
            </w:r>
            <w:r w:rsidRPr="00784F79">
              <w:rPr>
                <w:rFonts w:eastAsia="Arial Narrow"/>
                <w:spacing w:val="16"/>
                <w:sz w:val="24"/>
              </w:rPr>
              <w:t xml:space="preserve"> </w:t>
            </w:r>
            <w:r w:rsidRPr="00784F79">
              <w:rPr>
                <w:rFonts w:eastAsia="Arial Narrow"/>
                <w:sz w:val="24"/>
              </w:rPr>
              <w:t>de</w:t>
            </w:r>
            <w:r w:rsidRPr="00784F79">
              <w:rPr>
                <w:rFonts w:eastAsia="Arial Narrow"/>
                <w:spacing w:val="18"/>
                <w:sz w:val="24"/>
              </w:rPr>
              <w:t xml:space="preserve"> </w:t>
            </w:r>
            <w:r w:rsidRPr="00784F79">
              <w:rPr>
                <w:rFonts w:eastAsia="Arial Narrow"/>
                <w:sz w:val="24"/>
              </w:rPr>
              <w:t>la</w:t>
            </w:r>
            <w:r w:rsidRPr="00784F79">
              <w:rPr>
                <w:rFonts w:eastAsia="Arial Narrow"/>
                <w:spacing w:val="19"/>
                <w:sz w:val="24"/>
              </w:rPr>
              <w:t xml:space="preserve"> </w:t>
            </w:r>
            <w:r w:rsidRPr="00784F79">
              <w:rPr>
                <w:rFonts w:eastAsia="Arial Narrow"/>
                <w:spacing w:val="-1"/>
                <w:sz w:val="24"/>
              </w:rPr>
              <w:t>caution</w:t>
            </w:r>
            <w:r w:rsidRPr="00784F79">
              <w:rPr>
                <w:rFonts w:eastAsia="Arial Narrow"/>
                <w:spacing w:val="17"/>
                <w:sz w:val="24"/>
              </w:rPr>
              <w:t xml:space="preserve"> </w:t>
            </w:r>
            <w:r w:rsidRPr="00784F79">
              <w:rPr>
                <w:rFonts w:eastAsia="Arial Narrow"/>
                <w:spacing w:val="-1"/>
                <w:sz w:val="24"/>
              </w:rPr>
              <w:t>de</w:t>
            </w:r>
            <w:r w:rsidRPr="00784F79">
              <w:rPr>
                <w:rFonts w:eastAsia="Arial Narrow"/>
                <w:spacing w:val="67"/>
                <w:sz w:val="24"/>
              </w:rPr>
              <w:t xml:space="preserve"> </w:t>
            </w:r>
            <w:r w:rsidRPr="00784F79">
              <w:rPr>
                <w:spacing w:val="-1"/>
                <w:sz w:val="24"/>
              </w:rPr>
              <w:t>soumission</w:t>
            </w:r>
            <w:r w:rsidRPr="00784F79">
              <w:rPr>
                <w:spacing w:val="-7"/>
                <w:sz w:val="24"/>
              </w:rPr>
              <w:t xml:space="preserve"> </w:t>
            </w:r>
            <w:r w:rsidRPr="00784F79">
              <w:rPr>
                <w:spacing w:val="-1"/>
                <w:sz w:val="24"/>
              </w:rPr>
              <w:t>délivrée</w:t>
            </w:r>
            <w:r w:rsidRPr="00784F79">
              <w:rPr>
                <w:spacing w:val="-6"/>
                <w:sz w:val="24"/>
              </w:rPr>
              <w:t xml:space="preserve"> </w:t>
            </w:r>
            <w:r w:rsidRPr="00784F79">
              <w:rPr>
                <w:sz w:val="24"/>
              </w:rPr>
              <w:t>par</w:t>
            </w:r>
            <w:r w:rsidRPr="00784F79">
              <w:rPr>
                <w:spacing w:val="-8"/>
                <w:sz w:val="24"/>
              </w:rPr>
              <w:t xml:space="preserve"> </w:t>
            </w:r>
            <w:r w:rsidRPr="00784F79">
              <w:rPr>
                <w:spacing w:val="-1"/>
                <w:sz w:val="24"/>
              </w:rPr>
              <w:t>une</w:t>
            </w:r>
            <w:r w:rsidRPr="00784F79">
              <w:rPr>
                <w:spacing w:val="-6"/>
                <w:sz w:val="24"/>
              </w:rPr>
              <w:t xml:space="preserve"> </w:t>
            </w:r>
            <w:r w:rsidRPr="00784F79">
              <w:rPr>
                <w:spacing w:val="-1"/>
                <w:sz w:val="24"/>
              </w:rPr>
              <w:t>banque</w:t>
            </w:r>
            <w:r w:rsidRPr="00784F79">
              <w:rPr>
                <w:spacing w:val="-6"/>
                <w:sz w:val="24"/>
              </w:rPr>
              <w:t xml:space="preserve"> </w:t>
            </w:r>
            <w:r w:rsidRPr="00784F79">
              <w:rPr>
                <w:sz w:val="24"/>
              </w:rPr>
              <w:t>de</w:t>
            </w:r>
            <w:r w:rsidRPr="00784F79">
              <w:rPr>
                <w:spacing w:val="-6"/>
                <w:sz w:val="24"/>
              </w:rPr>
              <w:t xml:space="preserve"> </w:t>
            </w:r>
            <w:r w:rsidRPr="00784F79">
              <w:rPr>
                <w:spacing w:val="-1"/>
                <w:sz w:val="24"/>
              </w:rPr>
              <w:t>premier</w:t>
            </w:r>
            <w:r w:rsidRPr="00784F79">
              <w:rPr>
                <w:spacing w:val="-8"/>
                <w:sz w:val="24"/>
              </w:rPr>
              <w:t xml:space="preserve"> </w:t>
            </w:r>
            <w:r w:rsidRPr="00784F79">
              <w:rPr>
                <w:sz w:val="24"/>
              </w:rPr>
              <w:t>ordre</w:t>
            </w:r>
            <w:r w:rsidRPr="00784F79">
              <w:rPr>
                <w:spacing w:val="-7"/>
                <w:sz w:val="24"/>
              </w:rPr>
              <w:t xml:space="preserve"> </w:t>
            </w:r>
            <w:r w:rsidRPr="00784F79">
              <w:rPr>
                <w:spacing w:val="-1"/>
                <w:sz w:val="24"/>
              </w:rPr>
              <w:t>ou</w:t>
            </w:r>
            <w:r w:rsidRPr="00784F79">
              <w:rPr>
                <w:spacing w:val="-4"/>
                <w:sz w:val="24"/>
              </w:rPr>
              <w:t xml:space="preserve"> </w:t>
            </w:r>
            <w:r w:rsidRPr="00784F79">
              <w:rPr>
                <w:spacing w:val="-1"/>
                <w:sz w:val="24"/>
              </w:rPr>
              <w:t>un</w:t>
            </w:r>
            <w:r w:rsidRPr="00784F79">
              <w:rPr>
                <w:spacing w:val="-6"/>
                <w:sz w:val="24"/>
              </w:rPr>
              <w:t xml:space="preserve"> </w:t>
            </w:r>
            <w:r w:rsidRPr="00784F79">
              <w:rPr>
                <w:spacing w:val="-1"/>
                <w:sz w:val="24"/>
              </w:rPr>
              <w:t>organisme</w:t>
            </w:r>
            <w:r w:rsidRPr="00784F79">
              <w:rPr>
                <w:spacing w:val="-6"/>
                <w:sz w:val="24"/>
              </w:rPr>
              <w:t xml:space="preserve"> </w:t>
            </w:r>
            <w:r w:rsidRPr="00784F79">
              <w:rPr>
                <w:spacing w:val="-1"/>
                <w:sz w:val="24"/>
              </w:rPr>
              <w:t>financier</w:t>
            </w:r>
            <w:r w:rsidRPr="00784F79">
              <w:rPr>
                <w:spacing w:val="-7"/>
                <w:sz w:val="24"/>
              </w:rPr>
              <w:t xml:space="preserve"> </w:t>
            </w:r>
            <w:r w:rsidRPr="00784F79">
              <w:rPr>
                <w:sz w:val="24"/>
              </w:rPr>
              <w:t>de</w:t>
            </w:r>
            <w:r w:rsidRPr="00784F79">
              <w:rPr>
                <w:spacing w:val="-9"/>
                <w:sz w:val="24"/>
              </w:rPr>
              <w:t xml:space="preserve"> </w:t>
            </w:r>
            <w:r w:rsidRPr="00784F79">
              <w:rPr>
                <w:spacing w:val="-1"/>
                <w:sz w:val="24"/>
              </w:rPr>
              <w:t>première</w:t>
            </w:r>
            <w:r w:rsidRPr="00784F79">
              <w:rPr>
                <w:spacing w:val="-6"/>
                <w:sz w:val="24"/>
              </w:rPr>
              <w:t xml:space="preserve"> </w:t>
            </w:r>
            <w:r w:rsidRPr="00784F79">
              <w:rPr>
                <w:spacing w:val="-1"/>
                <w:sz w:val="24"/>
              </w:rPr>
              <w:t>catégorie</w:t>
            </w:r>
            <w:r w:rsidRPr="00784F79">
              <w:rPr>
                <w:spacing w:val="-4"/>
                <w:sz w:val="24"/>
              </w:rPr>
              <w:t xml:space="preserve"> </w:t>
            </w:r>
            <w:r w:rsidRPr="00784F79">
              <w:rPr>
                <w:spacing w:val="-1"/>
                <w:sz w:val="24"/>
              </w:rPr>
              <w:t>autorisé</w:t>
            </w:r>
            <w:r w:rsidRPr="00784F79">
              <w:rPr>
                <w:spacing w:val="72"/>
                <w:sz w:val="24"/>
              </w:rPr>
              <w:t xml:space="preserve"> </w:t>
            </w:r>
            <w:r w:rsidRPr="00784F79">
              <w:rPr>
                <w:sz w:val="24"/>
              </w:rPr>
              <w:t xml:space="preserve">par </w:t>
            </w:r>
            <w:r w:rsidRPr="00784F79">
              <w:rPr>
                <w:spacing w:val="-1"/>
                <w:sz w:val="24"/>
              </w:rPr>
              <w:t>le</w:t>
            </w:r>
            <w:r w:rsidRPr="00784F79">
              <w:rPr>
                <w:spacing w:val="3"/>
                <w:sz w:val="24"/>
              </w:rPr>
              <w:t xml:space="preserve"> </w:t>
            </w:r>
            <w:r w:rsidRPr="00784F79">
              <w:rPr>
                <w:spacing w:val="-1"/>
                <w:sz w:val="24"/>
              </w:rPr>
              <w:t>Ministère</w:t>
            </w:r>
            <w:r w:rsidRPr="00784F79">
              <w:rPr>
                <w:spacing w:val="2"/>
                <w:sz w:val="24"/>
              </w:rPr>
              <w:t xml:space="preserve"> </w:t>
            </w:r>
            <w:r w:rsidRPr="00784F79">
              <w:rPr>
                <w:spacing w:val="-1"/>
                <w:sz w:val="24"/>
              </w:rPr>
              <w:t>chargé</w:t>
            </w:r>
            <w:r w:rsidRPr="00784F79">
              <w:rPr>
                <w:sz w:val="24"/>
              </w:rPr>
              <w:t xml:space="preserve"> des</w:t>
            </w:r>
            <w:r w:rsidRPr="00784F79">
              <w:rPr>
                <w:spacing w:val="-1"/>
                <w:sz w:val="24"/>
              </w:rPr>
              <w:t xml:space="preserve"> Finances</w:t>
            </w:r>
            <w:r w:rsidRPr="00784F79">
              <w:rPr>
                <w:spacing w:val="2"/>
                <w:sz w:val="24"/>
              </w:rPr>
              <w:t xml:space="preserve"> </w:t>
            </w:r>
            <w:r w:rsidRPr="00784F79">
              <w:rPr>
                <w:sz w:val="24"/>
              </w:rPr>
              <w:t>à émettre</w:t>
            </w:r>
            <w:r w:rsidRPr="00784F79">
              <w:rPr>
                <w:spacing w:val="2"/>
                <w:sz w:val="24"/>
              </w:rPr>
              <w:t xml:space="preserve"> </w:t>
            </w:r>
            <w:r w:rsidRPr="00784F79">
              <w:rPr>
                <w:spacing w:val="-1"/>
                <w:sz w:val="24"/>
              </w:rPr>
              <w:t>des</w:t>
            </w:r>
            <w:r w:rsidRPr="00784F79">
              <w:rPr>
                <w:spacing w:val="2"/>
                <w:sz w:val="24"/>
              </w:rPr>
              <w:t xml:space="preserve"> </w:t>
            </w:r>
            <w:r w:rsidRPr="00784F79">
              <w:rPr>
                <w:spacing w:val="-1"/>
                <w:sz w:val="24"/>
              </w:rPr>
              <w:t>cautions</w:t>
            </w:r>
            <w:r w:rsidRPr="00784F79">
              <w:rPr>
                <w:spacing w:val="2"/>
                <w:sz w:val="24"/>
              </w:rPr>
              <w:t xml:space="preserve"> </w:t>
            </w:r>
            <w:r w:rsidRPr="00784F79">
              <w:rPr>
                <w:spacing w:val="-1"/>
                <w:sz w:val="24"/>
              </w:rPr>
              <w:t>dans</w:t>
            </w:r>
            <w:r w:rsidRPr="00784F79">
              <w:rPr>
                <w:spacing w:val="2"/>
                <w:sz w:val="24"/>
              </w:rPr>
              <w:t xml:space="preserve"> </w:t>
            </w:r>
            <w:r w:rsidRPr="00784F79">
              <w:rPr>
                <w:spacing w:val="-1"/>
                <w:sz w:val="24"/>
              </w:rPr>
              <w:t>le</w:t>
            </w:r>
            <w:r w:rsidRPr="00784F79">
              <w:rPr>
                <w:spacing w:val="3"/>
                <w:sz w:val="24"/>
              </w:rPr>
              <w:t xml:space="preserve"> </w:t>
            </w:r>
            <w:r w:rsidRPr="00784F79">
              <w:rPr>
                <w:spacing w:val="-1"/>
                <w:sz w:val="24"/>
              </w:rPr>
              <w:t>cadre</w:t>
            </w:r>
            <w:r w:rsidRPr="00784F79">
              <w:rPr>
                <w:spacing w:val="2"/>
                <w:sz w:val="24"/>
              </w:rPr>
              <w:t xml:space="preserve"> </w:t>
            </w:r>
            <w:r w:rsidRPr="00784F79">
              <w:rPr>
                <w:spacing w:val="-1"/>
                <w:sz w:val="24"/>
              </w:rPr>
              <w:t>des</w:t>
            </w:r>
            <w:r w:rsidRPr="00784F79">
              <w:rPr>
                <w:spacing w:val="2"/>
                <w:sz w:val="24"/>
              </w:rPr>
              <w:t xml:space="preserve"> </w:t>
            </w:r>
            <w:r w:rsidRPr="00784F79">
              <w:rPr>
                <w:spacing w:val="-1"/>
                <w:sz w:val="24"/>
              </w:rPr>
              <w:t>marchés</w:t>
            </w:r>
            <w:r w:rsidRPr="00784F79">
              <w:rPr>
                <w:spacing w:val="2"/>
                <w:sz w:val="24"/>
              </w:rPr>
              <w:t xml:space="preserve"> </w:t>
            </w:r>
            <w:r w:rsidRPr="00784F79">
              <w:rPr>
                <w:spacing w:val="-1"/>
                <w:sz w:val="24"/>
              </w:rPr>
              <w:t>publics,</w:t>
            </w:r>
            <w:r w:rsidRPr="00784F79">
              <w:rPr>
                <w:spacing w:val="3"/>
                <w:sz w:val="24"/>
              </w:rPr>
              <w:t xml:space="preserve"> </w:t>
            </w:r>
            <w:r w:rsidRPr="00784F79">
              <w:rPr>
                <w:spacing w:val="-1"/>
                <w:sz w:val="24"/>
              </w:rPr>
              <w:t>entraînera</w:t>
            </w:r>
            <w:r w:rsidRPr="00784F79">
              <w:rPr>
                <w:spacing w:val="2"/>
                <w:sz w:val="24"/>
              </w:rPr>
              <w:t xml:space="preserve"> </w:t>
            </w:r>
            <w:r w:rsidRPr="00784F79">
              <w:rPr>
                <w:spacing w:val="-2"/>
                <w:sz w:val="24"/>
              </w:rPr>
              <w:t>le</w:t>
            </w:r>
            <w:r w:rsidRPr="00784F79">
              <w:rPr>
                <w:spacing w:val="99"/>
                <w:sz w:val="24"/>
              </w:rPr>
              <w:t xml:space="preserve"> </w:t>
            </w:r>
            <w:r w:rsidRPr="00784F79">
              <w:rPr>
                <w:sz w:val="24"/>
              </w:rPr>
              <w:t>rejet</w:t>
            </w:r>
            <w:r w:rsidRPr="00784F79">
              <w:rPr>
                <w:spacing w:val="-10"/>
                <w:sz w:val="24"/>
              </w:rPr>
              <w:t xml:space="preserve"> </w:t>
            </w:r>
            <w:r w:rsidRPr="00784F79">
              <w:rPr>
                <w:spacing w:val="-1"/>
                <w:sz w:val="24"/>
              </w:rPr>
              <w:t>pur</w:t>
            </w:r>
            <w:r w:rsidRPr="00784F79">
              <w:rPr>
                <w:spacing w:val="-12"/>
                <w:sz w:val="24"/>
              </w:rPr>
              <w:t xml:space="preserve"> </w:t>
            </w:r>
            <w:r w:rsidRPr="00784F79">
              <w:rPr>
                <w:sz w:val="24"/>
              </w:rPr>
              <w:t>et</w:t>
            </w:r>
            <w:r w:rsidRPr="00784F79">
              <w:rPr>
                <w:spacing w:val="-9"/>
                <w:sz w:val="24"/>
              </w:rPr>
              <w:t xml:space="preserve"> </w:t>
            </w:r>
            <w:r w:rsidRPr="00784F79">
              <w:rPr>
                <w:spacing w:val="-1"/>
                <w:sz w:val="24"/>
              </w:rPr>
              <w:t>simple</w:t>
            </w:r>
            <w:r w:rsidRPr="00784F79">
              <w:rPr>
                <w:spacing w:val="-13"/>
                <w:sz w:val="24"/>
              </w:rPr>
              <w:t xml:space="preserve"> </w:t>
            </w:r>
            <w:r w:rsidRPr="00784F79">
              <w:rPr>
                <w:spacing w:val="-1"/>
                <w:sz w:val="24"/>
              </w:rPr>
              <w:t>de</w:t>
            </w:r>
            <w:r w:rsidRPr="00784F79">
              <w:rPr>
                <w:spacing w:val="-11"/>
                <w:sz w:val="24"/>
              </w:rPr>
              <w:t xml:space="preserve"> </w:t>
            </w:r>
            <w:r w:rsidRPr="00784F79">
              <w:rPr>
                <w:spacing w:val="-1"/>
                <w:sz w:val="24"/>
              </w:rPr>
              <w:t>l'offre.</w:t>
            </w:r>
            <w:r w:rsidRPr="00784F79">
              <w:rPr>
                <w:spacing w:val="-11"/>
                <w:sz w:val="24"/>
              </w:rPr>
              <w:t xml:space="preserve"> </w:t>
            </w:r>
          </w:p>
          <w:p w14:paraId="31B0BB58" w14:textId="77777777" w:rsidR="00525E56" w:rsidRPr="00784F79" w:rsidRDefault="00525E56" w:rsidP="007B628A">
            <w:pPr>
              <w:jc w:val="both"/>
              <w:rPr>
                <w:spacing w:val="23"/>
                <w:sz w:val="16"/>
                <w:szCs w:val="12"/>
              </w:rPr>
            </w:pPr>
          </w:p>
          <w:p w14:paraId="640FEA1F" w14:textId="77777777" w:rsidR="00525E56" w:rsidRPr="00784F79" w:rsidRDefault="00525E56" w:rsidP="00525E56">
            <w:pPr>
              <w:pStyle w:val="Paragraphedeliste"/>
              <w:numPr>
                <w:ilvl w:val="1"/>
                <w:numId w:val="14"/>
              </w:numPr>
              <w:tabs>
                <w:tab w:val="left" w:pos="273"/>
                <w:tab w:val="left" w:pos="317"/>
              </w:tabs>
              <w:spacing w:after="0"/>
              <w:ind w:left="0" w:firstLine="0"/>
              <w:jc w:val="both"/>
              <w:rPr>
                <w:sz w:val="24"/>
              </w:rPr>
            </w:pPr>
            <w:r w:rsidRPr="00784F79">
              <w:rPr>
                <w:sz w:val="24"/>
              </w:rPr>
              <w:t>Une</w:t>
            </w:r>
            <w:r w:rsidRPr="00784F79">
              <w:rPr>
                <w:spacing w:val="-8"/>
                <w:sz w:val="24"/>
              </w:rPr>
              <w:t xml:space="preserve"> </w:t>
            </w:r>
            <w:r w:rsidRPr="00784F79">
              <w:rPr>
                <w:spacing w:val="-1"/>
                <w:sz w:val="24"/>
              </w:rPr>
              <w:t>caution</w:t>
            </w:r>
            <w:r w:rsidRPr="00784F79">
              <w:rPr>
                <w:spacing w:val="-12"/>
                <w:sz w:val="24"/>
              </w:rPr>
              <w:t xml:space="preserve"> </w:t>
            </w:r>
            <w:r w:rsidRPr="00784F79">
              <w:rPr>
                <w:sz w:val="24"/>
              </w:rPr>
              <w:t>de</w:t>
            </w:r>
            <w:r w:rsidRPr="00784F79">
              <w:rPr>
                <w:spacing w:val="-11"/>
                <w:sz w:val="24"/>
              </w:rPr>
              <w:t xml:space="preserve"> </w:t>
            </w:r>
            <w:r w:rsidRPr="00784F79">
              <w:rPr>
                <w:spacing w:val="-1"/>
                <w:sz w:val="24"/>
              </w:rPr>
              <w:t>soumission</w:t>
            </w:r>
            <w:r w:rsidRPr="00784F79">
              <w:rPr>
                <w:spacing w:val="-11"/>
                <w:sz w:val="24"/>
              </w:rPr>
              <w:t xml:space="preserve"> </w:t>
            </w:r>
            <w:r w:rsidRPr="00784F79">
              <w:rPr>
                <w:spacing w:val="-1"/>
                <w:sz w:val="24"/>
              </w:rPr>
              <w:t>produite</w:t>
            </w:r>
            <w:r w:rsidRPr="00784F79">
              <w:rPr>
                <w:spacing w:val="-10"/>
                <w:sz w:val="24"/>
              </w:rPr>
              <w:t xml:space="preserve"> </w:t>
            </w:r>
            <w:r w:rsidRPr="00784F79">
              <w:rPr>
                <w:spacing w:val="-1"/>
                <w:sz w:val="24"/>
              </w:rPr>
              <w:t>mais</w:t>
            </w:r>
            <w:r w:rsidRPr="00784F79">
              <w:rPr>
                <w:spacing w:val="-13"/>
                <w:sz w:val="24"/>
              </w:rPr>
              <w:t xml:space="preserve"> </w:t>
            </w:r>
            <w:r w:rsidRPr="00784F79">
              <w:rPr>
                <w:spacing w:val="-1"/>
                <w:sz w:val="24"/>
              </w:rPr>
              <w:t>n'ayant</w:t>
            </w:r>
            <w:r w:rsidRPr="00784F79">
              <w:rPr>
                <w:spacing w:val="-7"/>
                <w:sz w:val="24"/>
              </w:rPr>
              <w:t xml:space="preserve"> </w:t>
            </w:r>
            <w:r w:rsidRPr="00784F79">
              <w:rPr>
                <w:spacing w:val="-1"/>
                <w:sz w:val="24"/>
              </w:rPr>
              <w:t>aucun</w:t>
            </w:r>
            <w:r w:rsidRPr="00784F79">
              <w:rPr>
                <w:spacing w:val="-11"/>
                <w:sz w:val="24"/>
              </w:rPr>
              <w:t xml:space="preserve"> </w:t>
            </w:r>
            <w:r w:rsidRPr="00784F79">
              <w:rPr>
                <w:spacing w:val="-1"/>
                <w:sz w:val="24"/>
              </w:rPr>
              <w:t>rapport</w:t>
            </w:r>
            <w:r w:rsidRPr="00784F79">
              <w:rPr>
                <w:spacing w:val="-13"/>
                <w:sz w:val="24"/>
              </w:rPr>
              <w:t xml:space="preserve"> </w:t>
            </w:r>
            <w:r w:rsidRPr="00784F79">
              <w:rPr>
                <w:spacing w:val="-1"/>
                <w:sz w:val="24"/>
              </w:rPr>
              <w:t>avec</w:t>
            </w:r>
            <w:r w:rsidRPr="00784F79">
              <w:rPr>
                <w:spacing w:val="-12"/>
                <w:sz w:val="24"/>
              </w:rPr>
              <w:t xml:space="preserve"> </w:t>
            </w:r>
            <w:r w:rsidRPr="00784F79">
              <w:rPr>
                <w:spacing w:val="-1"/>
                <w:sz w:val="24"/>
              </w:rPr>
              <w:t>la</w:t>
            </w:r>
            <w:r w:rsidRPr="00784F79">
              <w:rPr>
                <w:spacing w:val="-12"/>
                <w:sz w:val="24"/>
              </w:rPr>
              <w:t xml:space="preserve"> </w:t>
            </w:r>
            <w:r w:rsidRPr="00784F79">
              <w:rPr>
                <w:spacing w:val="-1"/>
                <w:sz w:val="24"/>
              </w:rPr>
              <w:t>consultation</w:t>
            </w:r>
            <w:r w:rsidRPr="00784F79">
              <w:rPr>
                <w:spacing w:val="63"/>
                <w:sz w:val="24"/>
              </w:rPr>
              <w:t xml:space="preserve"> </w:t>
            </w:r>
            <w:r w:rsidRPr="00784F79">
              <w:rPr>
                <w:spacing w:val="-1"/>
                <w:sz w:val="24"/>
              </w:rPr>
              <w:t>concernée</w:t>
            </w:r>
            <w:r w:rsidRPr="00784F79">
              <w:rPr>
                <w:spacing w:val="21"/>
                <w:sz w:val="24"/>
              </w:rPr>
              <w:t xml:space="preserve"> </w:t>
            </w:r>
            <w:r w:rsidRPr="00784F79">
              <w:rPr>
                <w:spacing w:val="-1"/>
                <w:sz w:val="24"/>
              </w:rPr>
              <w:t>est</w:t>
            </w:r>
            <w:r w:rsidRPr="00784F79">
              <w:rPr>
                <w:spacing w:val="22"/>
                <w:sz w:val="24"/>
              </w:rPr>
              <w:t xml:space="preserve"> </w:t>
            </w:r>
            <w:r w:rsidRPr="00784F79">
              <w:rPr>
                <w:spacing w:val="-1"/>
                <w:sz w:val="24"/>
              </w:rPr>
              <w:t>considérée</w:t>
            </w:r>
            <w:r w:rsidRPr="00784F79">
              <w:rPr>
                <w:spacing w:val="22"/>
                <w:sz w:val="24"/>
              </w:rPr>
              <w:t xml:space="preserve"> </w:t>
            </w:r>
            <w:r w:rsidRPr="00784F79">
              <w:rPr>
                <w:spacing w:val="-1"/>
                <w:sz w:val="24"/>
              </w:rPr>
              <w:t>comme</w:t>
            </w:r>
            <w:r w:rsidRPr="00784F79">
              <w:rPr>
                <w:spacing w:val="24"/>
                <w:sz w:val="24"/>
              </w:rPr>
              <w:t xml:space="preserve"> </w:t>
            </w:r>
            <w:r w:rsidRPr="00784F79">
              <w:rPr>
                <w:spacing w:val="-1"/>
                <w:sz w:val="24"/>
              </w:rPr>
              <w:t>absente.</w:t>
            </w:r>
            <w:r w:rsidRPr="00784F79">
              <w:rPr>
                <w:spacing w:val="28"/>
                <w:sz w:val="24"/>
              </w:rPr>
              <w:t xml:space="preserve"> </w:t>
            </w:r>
            <w:r w:rsidRPr="00784F79">
              <w:rPr>
                <w:sz w:val="24"/>
              </w:rPr>
              <w:t>La</w:t>
            </w:r>
            <w:r w:rsidRPr="00784F79">
              <w:rPr>
                <w:spacing w:val="22"/>
                <w:sz w:val="24"/>
              </w:rPr>
              <w:t xml:space="preserve"> </w:t>
            </w:r>
            <w:r w:rsidRPr="00784F79">
              <w:rPr>
                <w:spacing w:val="-1"/>
                <w:sz w:val="24"/>
              </w:rPr>
              <w:t>caution</w:t>
            </w:r>
            <w:r w:rsidRPr="00784F79">
              <w:rPr>
                <w:spacing w:val="24"/>
                <w:sz w:val="24"/>
              </w:rPr>
              <w:t xml:space="preserve"> </w:t>
            </w:r>
            <w:r w:rsidRPr="00784F79">
              <w:rPr>
                <w:spacing w:val="-1"/>
                <w:sz w:val="24"/>
              </w:rPr>
              <w:t>de</w:t>
            </w:r>
            <w:r w:rsidRPr="00784F79">
              <w:rPr>
                <w:spacing w:val="24"/>
                <w:sz w:val="24"/>
              </w:rPr>
              <w:t xml:space="preserve"> </w:t>
            </w:r>
            <w:r w:rsidRPr="00784F79">
              <w:rPr>
                <w:spacing w:val="-1"/>
                <w:sz w:val="24"/>
              </w:rPr>
              <w:t>soumission</w:t>
            </w:r>
            <w:r w:rsidRPr="00784F79">
              <w:rPr>
                <w:spacing w:val="22"/>
                <w:sz w:val="24"/>
              </w:rPr>
              <w:t xml:space="preserve"> </w:t>
            </w:r>
            <w:r w:rsidRPr="00784F79">
              <w:rPr>
                <w:spacing w:val="-1"/>
                <w:sz w:val="24"/>
              </w:rPr>
              <w:t>présentée</w:t>
            </w:r>
            <w:r w:rsidRPr="00784F79">
              <w:rPr>
                <w:spacing w:val="22"/>
                <w:sz w:val="24"/>
              </w:rPr>
              <w:t xml:space="preserve"> </w:t>
            </w:r>
            <w:r w:rsidRPr="00784F79">
              <w:rPr>
                <w:sz w:val="24"/>
              </w:rPr>
              <w:t>par</w:t>
            </w:r>
            <w:r w:rsidRPr="00784F79">
              <w:rPr>
                <w:spacing w:val="21"/>
                <w:sz w:val="24"/>
              </w:rPr>
              <w:t xml:space="preserve"> </w:t>
            </w:r>
            <w:r w:rsidRPr="00784F79">
              <w:rPr>
                <w:sz w:val="24"/>
              </w:rPr>
              <w:t>un</w:t>
            </w:r>
            <w:r w:rsidRPr="00784F79">
              <w:rPr>
                <w:spacing w:val="22"/>
                <w:sz w:val="24"/>
              </w:rPr>
              <w:t xml:space="preserve"> </w:t>
            </w:r>
            <w:r w:rsidRPr="00784F79">
              <w:rPr>
                <w:spacing w:val="-1"/>
                <w:sz w:val="24"/>
              </w:rPr>
              <w:t>soumissionnaire</w:t>
            </w:r>
            <w:r w:rsidRPr="00784F79">
              <w:rPr>
                <w:spacing w:val="22"/>
                <w:sz w:val="24"/>
              </w:rPr>
              <w:t xml:space="preserve"> </w:t>
            </w:r>
            <w:r w:rsidRPr="00784F79">
              <w:rPr>
                <w:sz w:val="24"/>
              </w:rPr>
              <w:t>au</w:t>
            </w:r>
            <w:r w:rsidRPr="00784F79">
              <w:rPr>
                <w:spacing w:val="47"/>
                <w:sz w:val="24"/>
              </w:rPr>
              <w:t xml:space="preserve"> </w:t>
            </w:r>
            <w:r w:rsidRPr="00784F79">
              <w:rPr>
                <w:rFonts w:eastAsia="Arial Narrow"/>
                <w:sz w:val="24"/>
              </w:rPr>
              <w:t>cours de</w:t>
            </w:r>
            <w:r w:rsidRPr="00784F79">
              <w:rPr>
                <w:rFonts w:eastAsia="Arial Narrow"/>
                <w:spacing w:val="-2"/>
                <w:sz w:val="24"/>
              </w:rPr>
              <w:t xml:space="preserve"> </w:t>
            </w:r>
            <w:r w:rsidRPr="00784F79">
              <w:rPr>
                <w:rFonts w:eastAsia="Arial Narrow"/>
                <w:sz w:val="24"/>
              </w:rPr>
              <w:t xml:space="preserve">la </w:t>
            </w:r>
            <w:r w:rsidRPr="00784F79">
              <w:rPr>
                <w:rFonts w:eastAsia="Arial Narrow"/>
                <w:spacing w:val="-1"/>
                <w:sz w:val="24"/>
              </w:rPr>
              <w:t>séance</w:t>
            </w:r>
            <w:r w:rsidRPr="00784F79">
              <w:rPr>
                <w:rFonts w:eastAsia="Arial Narrow"/>
                <w:sz w:val="24"/>
              </w:rPr>
              <w:t xml:space="preserve"> </w:t>
            </w:r>
            <w:r w:rsidRPr="00784F79">
              <w:rPr>
                <w:rFonts w:eastAsia="Arial Narrow"/>
                <w:spacing w:val="-1"/>
                <w:sz w:val="24"/>
              </w:rPr>
              <w:t>d’ouverture</w:t>
            </w:r>
            <w:r w:rsidRPr="00784F79">
              <w:rPr>
                <w:rFonts w:eastAsia="Arial Narrow"/>
                <w:sz w:val="24"/>
              </w:rPr>
              <w:t xml:space="preserve"> des</w:t>
            </w:r>
            <w:r w:rsidRPr="00784F79">
              <w:rPr>
                <w:rFonts w:eastAsia="Arial Narrow"/>
                <w:spacing w:val="-3"/>
                <w:sz w:val="24"/>
              </w:rPr>
              <w:t xml:space="preserve"> </w:t>
            </w:r>
            <w:r w:rsidRPr="00784F79">
              <w:rPr>
                <w:rFonts w:eastAsia="Arial Narrow"/>
                <w:sz w:val="24"/>
              </w:rPr>
              <w:t>plis est</w:t>
            </w:r>
            <w:r w:rsidRPr="00784F79">
              <w:rPr>
                <w:rFonts w:eastAsia="Arial Narrow"/>
                <w:spacing w:val="-2"/>
                <w:sz w:val="24"/>
              </w:rPr>
              <w:t xml:space="preserve"> </w:t>
            </w:r>
            <w:r w:rsidRPr="00784F79">
              <w:rPr>
                <w:rFonts w:eastAsia="Arial Narrow"/>
                <w:spacing w:val="-1"/>
                <w:sz w:val="24"/>
              </w:rPr>
              <w:t>irrecevable.</w:t>
            </w:r>
            <w:bookmarkStart w:id="1" w:name="OLE_LINK1"/>
          </w:p>
          <w:bookmarkEnd w:id="1"/>
          <w:p w14:paraId="51958838" w14:textId="77777777" w:rsidR="00525E56" w:rsidRPr="00784F79" w:rsidRDefault="00525E56" w:rsidP="007B628A">
            <w:pPr>
              <w:jc w:val="both"/>
              <w:rPr>
                <w:b/>
                <w:sz w:val="24"/>
                <w:szCs w:val="24"/>
                <w:u w:val="single"/>
              </w:rPr>
            </w:pPr>
          </w:p>
          <w:p w14:paraId="050E67E8" w14:textId="0A51A367" w:rsidR="00525E56" w:rsidRPr="00784F79" w:rsidRDefault="00525E56" w:rsidP="004E682A">
            <w:pPr>
              <w:pStyle w:val="Paragraphedeliste"/>
              <w:numPr>
                <w:ilvl w:val="0"/>
                <w:numId w:val="14"/>
              </w:numPr>
              <w:spacing w:after="0"/>
              <w:jc w:val="both"/>
              <w:rPr>
                <w:b/>
                <w:sz w:val="24"/>
                <w:szCs w:val="24"/>
                <w:u w:val="single"/>
              </w:rPr>
            </w:pPr>
            <w:r w:rsidRPr="00784F79">
              <w:rPr>
                <w:b/>
                <w:sz w:val="24"/>
                <w:szCs w:val="24"/>
                <w:u w:val="single"/>
              </w:rPr>
              <w:t xml:space="preserve">CONSULTATION DU DOSSIER D’APPEL D’OFFRES </w:t>
            </w:r>
          </w:p>
          <w:p w14:paraId="78F6620F" w14:textId="77777777" w:rsidR="004E682A" w:rsidRPr="00784F79" w:rsidRDefault="004E682A" w:rsidP="004E682A">
            <w:pPr>
              <w:pStyle w:val="Paragraphedeliste"/>
              <w:spacing w:after="0"/>
              <w:ind w:left="360"/>
              <w:jc w:val="both"/>
              <w:rPr>
                <w:b/>
                <w:sz w:val="24"/>
                <w:szCs w:val="24"/>
                <w:u w:val="single"/>
              </w:rPr>
            </w:pPr>
          </w:p>
          <w:p w14:paraId="784416FA" w14:textId="3829CB24" w:rsidR="00525E56" w:rsidRPr="00784F79" w:rsidRDefault="00525E56" w:rsidP="004E682A">
            <w:pPr>
              <w:pStyle w:val="Corpsdetexte"/>
              <w:ind w:right="110"/>
            </w:pPr>
            <w:r w:rsidRPr="00784F79">
              <w:t>Dès publication du présent Avis d’Appel d’Offres, le</w:t>
            </w:r>
            <w:r w:rsidRPr="00784F79">
              <w:rPr>
                <w:spacing w:val="2"/>
              </w:rPr>
              <w:t xml:space="preserve"> </w:t>
            </w:r>
            <w:r w:rsidRPr="00784F79">
              <w:rPr>
                <w:spacing w:val="-1"/>
              </w:rPr>
              <w:t>dossier</w:t>
            </w:r>
            <w:r w:rsidRPr="00784F79">
              <w:rPr>
                <w:spacing w:val="18"/>
              </w:rPr>
              <w:t xml:space="preserve"> </w:t>
            </w:r>
            <w:r w:rsidRPr="00784F79">
              <w:rPr>
                <w:spacing w:val="10"/>
              </w:rPr>
              <w:t>physique</w:t>
            </w:r>
            <w:r w:rsidRPr="00784F79">
              <w:rPr>
                <w:spacing w:val="17"/>
              </w:rPr>
              <w:t xml:space="preserve"> </w:t>
            </w:r>
            <w:r w:rsidRPr="00784F79">
              <w:t>peut</w:t>
            </w:r>
            <w:r w:rsidRPr="00784F79">
              <w:rPr>
                <w:spacing w:val="3"/>
              </w:rPr>
              <w:t xml:space="preserve"> </w:t>
            </w:r>
            <w:r w:rsidRPr="00784F79">
              <w:t>être</w:t>
            </w:r>
            <w:r w:rsidRPr="00784F79">
              <w:rPr>
                <w:spacing w:val="3"/>
              </w:rPr>
              <w:t xml:space="preserve"> </w:t>
            </w:r>
            <w:r w:rsidRPr="00784F79">
              <w:rPr>
                <w:spacing w:val="-1"/>
              </w:rPr>
              <w:t>consulté</w:t>
            </w:r>
            <w:r w:rsidRPr="00784F79">
              <w:rPr>
                <w:spacing w:val="3"/>
              </w:rPr>
              <w:t xml:space="preserve"> </w:t>
            </w:r>
            <w:r w:rsidRPr="00784F79">
              <w:rPr>
                <w:spacing w:val="-1"/>
              </w:rPr>
              <w:t>gratuitement</w:t>
            </w:r>
            <w:r w:rsidRPr="00784F79">
              <w:rPr>
                <w:spacing w:val="2"/>
              </w:rPr>
              <w:t xml:space="preserve"> </w:t>
            </w:r>
            <w:r w:rsidRPr="00784F79">
              <w:t>aux heures ouvrables au</w:t>
            </w:r>
            <w:r w:rsidRPr="00784F79">
              <w:rPr>
                <w:spacing w:val="-1"/>
              </w:rPr>
              <w:t xml:space="preserve"> </w:t>
            </w:r>
            <w:r w:rsidRPr="00784F79">
              <w:t>Service des Marchés Publics</w:t>
            </w:r>
            <w:r w:rsidRPr="00784F79">
              <w:rPr>
                <w:spacing w:val="2"/>
              </w:rPr>
              <w:t xml:space="preserve"> </w:t>
            </w:r>
            <w:r w:rsidRPr="00784F79">
              <w:t>du</w:t>
            </w:r>
            <w:r w:rsidRPr="00784F79">
              <w:rPr>
                <w:spacing w:val="3"/>
              </w:rPr>
              <w:t xml:space="preserve"> </w:t>
            </w:r>
            <w:r w:rsidRPr="00784F79">
              <w:t>Conseil Régional du Littoral (Maît</w:t>
            </w:r>
            <w:r w:rsidR="004E682A" w:rsidRPr="00784F79">
              <w:t>re d’Ouvrage) à Douala-</w:t>
            </w:r>
            <w:proofErr w:type="spellStart"/>
            <w:r w:rsidR="004E682A" w:rsidRPr="00784F79">
              <w:t>Bonanjo</w:t>
            </w:r>
            <w:proofErr w:type="spellEnd"/>
            <w:r w:rsidR="004E682A" w:rsidRPr="00784F79">
              <w:t>.</w:t>
            </w:r>
          </w:p>
          <w:p w14:paraId="06AB432E" w14:textId="65852552" w:rsidR="004E682A" w:rsidRPr="00784F79" w:rsidRDefault="00525E56" w:rsidP="00CF4788">
            <w:pPr>
              <w:pStyle w:val="Corpsdetexte"/>
              <w:ind w:right="110"/>
              <w:rPr>
                <w:spacing w:val="-1"/>
              </w:rPr>
            </w:pPr>
            <w:r w:rsidRPr="00784F79">
              <w:rPr>
                <w:rFonts w:eastAsia="Arial Narrow"/>
              </w:rPr>
              <w:t>Il</w:t>
            </w:r>
            <w:r w:rsidRPr="00784F79">
              <w:rPr>
                <w:rFonts w:eastAsia="Arial Narrow"/>
                <w:spacing w:val="27"/>
              </w:rPr>
              <w:t xml:space="preserve"> </w:t>
            </w:r>
            <w:r w:rsidRPr="00784F79">
              <w:rPr>
                <w:rFonts w:eastAsia="Arial Narrow"/>
              </w:rPr>
              <w:t>peut</w:t>
            </w:r>
            <w:r w:rsidRPr="00784F79">
              <w:rPr>
                <w:rFonts w:eastAsia="Arial Narrow"/>
                <w:spacing w:val="26"/>
              </w:rPr>
              <w:t xml:space="preserve"> </w:t>
            </w:r>
            <w:r w:rsidRPr="00784F79">
              <w:rPr>
                <w:rFonts w:eastAsia="Arial Narrow"/>
                <w:spacing w:val="-1"/>
              </w:rPr>
              <w:t>également</w:t>
            </w:r>
            <w:r w:rsidRPr="00784F79">
              <w:rPr>
                <w:rFonts w:eastAsia="Arial Narrow"/>
                <w:spacing w:val="29"/>
              </w:rPr>
              <w:t xml:space="preserve"> </w:t>
            </w:r>
            <w:r w:rsidRPr="00784F79">
              <w:rPr>
                <w:rFonts w:eastAsia="Arial Narrow"/>
                <w:spacing w:val="-1"/>
              </w:rPr>
              <w:t>être</w:t>
            </w:r>
            <w:r w:rsidRPr="00784F79">
              <w:rPr>
                <w:rFonts w:eastAsia="Arial Narrow"/>
                <w:spacing w:val="29"/>
              </w:rPr>
              <w:t xml:space="preserve"> </w:t>
            </w:r>
            <w:r w:rsidRPr="00784F79">
              <w:rPr>
                <w:rFonts w:eastAsia="Arial Narrow"/>
                <w:spacing w:val="-1"/>
              </w:rPr>
              <w:t>consulté</w:t>
            </w:r>
            <w:r w:rsidRPr="00784F79">
              <w:rPr>
                <w:rFonts w:eastAsia="Arial Narrow"/>
                <w:spacing w:val="31"/>
              </w:rPr>
              <w:t xml:space="preserve"> </w:t>
            </w:r>
            <w:r w:rsidRPr="00784F79">
              <w:rPr>
                <w:rFonts w:eastAsia="Arial Narrow"/>
                <w:b/>
                <w:bCs/>
              </w:rPr>
              <w:t>en</w:t>
            </w:r>
            <w:r w:rsidRPr="00784F79">
              <w:rPr>
                <w:rFonts w:eastAsia="Arial Narrow"/>
                <w:b/>
                <w:bCs/>
                <w:spacing w:val="29"/>
              </w:rPr>
              <w:t xml:space="preserve"> </w:t>
            </w:r>
            <w:r w:rsidRPr="00784F79">
              <w:rPr>
                <w:rFonts w:eastAsia="Arial Narrow"/>
                <w:b/>
                <w:bCs/>
              </w:rPr>
              <w:t>ligne</w:t>
            </w:r>
            <w:r w:rsidRPr="00784F79">
              <w:rPr>
                <w:rFonts w:eastAsia="Arial Narrow"/>
                <w:b/>
                <w:bCs/>
                <w:spacing w:val="27"/>
              </w:rPr>
              <w:t xml:space="preserve"> </w:t>
            </w:r>
            <w:r w:rsidRPr="00784F79">
              <w:rPr>
                <w:rFonts w:eastAsia="Arial Narrow"/>
                <w:b/>
                <w:bCs/>
              </w:rPr>
              <w:t>sur</w:t>
            </w:r>
            <w:r w:rsidRPr="00784F79">
              <w:rPr>
                <w:rFonts w:eastAsia="Arial Narrow"/>
                <w:b/>
                <w:bCs/>
                <w:spacing w:val="27"/>
              </w:rPr>
              <w:t xml:space="preserve"> </w:t>
            </w:r>
            <w:r w:rsidRPr="00784F79">
              <w:rPr>
                <w:rFonts w:eastAsia="Arial Narrow"/>
                <w:b/>
                <w:bCs/>
              </w:rPr>
              <w:t>la</w:t>
            </w:r>
            <w:r w:rsidRPr="00784F79">
              <w:rPr>
                <w:rFonts w:eastAsia="Arial Narrow"/>
                <w:b/>
                <w:bCs/>
                <w:spacing w:val="29"/>
              </w:rPr>
              <w:t xml:space="preserve"> </w:t>
            </w:r>
            <w:r w:rsidRPr="00784F79">
              <w:rPr>
                <w:rFonts w:eastAsia="Arial Narrow"/>
                <w:b/>
                <w:bCs/>
                <w:spacing w:val="-1"/>
              </w:rPr>
              <w:t>plateforme</w:t>
            </w:r>
            <w:r w:rsidRPr="00784F79">
              <w:rPr>
                <w:rFonts w:eastAsia="Arial Narrow"/>
                <w:b/>
                <w:bCs/>
                <w:spacing w:val="27"/>
              </w:rPr>
              <w:t xml:space="preserve"> </w:t>
            </w:r>
            <w:r w:rsidRPr="00784F79">
              <w:rPr>
                <w:rFonts w:eastAsia="Arial Narrow"/>
                <w:b/>
                <w:bCs/>
              </w:rPr>
              <w:t>COLEPS</w:t>
            </w:r>
            <w:r w:rsidRPr="00784F79">
              <w:rPr>
                <w:rFonts w:eastAsia="Arial Narrow"/>
                <w:b/>
                <w:bCs/>
                <w:spacing w:val="29"/>
              </w:rPr>
              <w:t xml:space="preserve"> </w:t>
            </w:r>
            <w:r w:rsidRPr="00784F79">
              <w:rPr>
                <w:rFonts w:eastAsia="Arial Narrow"/>
                <w:b/>
                <w:bCs/>
                <w:spacing w:val="-1"/>
              </w:rPr>
              <w:t>aux</w:t>
            </w:r>
            <w:r w:rsidRPr="00784F79">
              <w:rPr>
                <w:rFonts w:eastAsia="Arial Narrow"/>
                <w:b/>
                <w:bCs/>
                <w:spacing w:val="29"/>
              </w:rPr>
              <w:t xml:space="preserve"> </w:t>
            </w:r>
            <w:r w:rsidRPr="00784F79">
              <w:rPr>
                <w:rFonts w:eastAsia="Arial Narrow"/>
                <w:b/>
                <w:bCs/>
                <w:spacing w:val="-1"/>
              </w:rPr>
              <w:t>adresses</w:t>
            </w:r>
            <w:r w:rsidRPr="00784F79">
              <w:rPr>
                <w:rFonts w:eastAsia="Arial Narrow"/>
                <w:b/>
                <w:bCs/>
              </w:rPr>
              <w:t xml:space="preserve"> </w:t>
            </w:r>
            <w:r w:rsidRPr="00784F79">
              <w:rPr>
                <w:rFonts w:eastAsia="Arial Narrow"/>
                <w:b/>
                <w:bCs/>
                <w:w w:val="99"/>
              </w:rPr>
              <w:t xml:space="preserve"> </w:t>
            </w:r>
            <w:hyperlink r:id="rId12">
              <w:r w:rsidRPr="00784F79">
                <w:t>h</w:t>
              </w:r>
              <w:r w:rsidRPr="00784F79">
                <w:rPr>
                  <w:u w:val="single"/>
                </w:rPr>
                <w:t>ttp://www.marchespublics.cm</w:t>
              </w:r>
              <w:r w:rsidRPr="00784F79">
                <w:t xml:space="preserve"> </w:t>
              </w:r>
            </w:hyperlink>
            <w:r w:rsidRPr="00784F79">
              <w:rPr>
                <w:rFonts w:eastAsia="Arial Narrow"/>
                <w:b/>
                <w:bCs/>
              </w:rPr>
              <w:t>et</w:t>
            </w:r>
            <w:r w:rsidRPr="00784F79">
              <w:rPr>
                <w:rFonts w:eastAsia="Arial Narrow"/>
                <w:b/>
                <w:bCs/>
                <w:spacing w:val="12"/>
              </w:rPr>
              <w:t xml:space="preserve"> </w:t>
            </w:r>
            <w:hyperlink r:id="rId13">
              <w:r w:rsidRPr="00784F79">
                <w:rPr>
                  <w:u w:val="single"/>
                </w:rPr>
                <w:t xml:space="preserve">http://www.publiccontracts.cm </w:t>
              </w:r>
            </w:hyperlink>
            <w:r w:rsidRPr="00784F79">
              <w:rPr>
                <w:rFonts w:eastAsia="Arial Narrow"/>
                <w:spacing w:val="11"/>
              </w:rPr>
              <w:t xml:space="preserve"> et sur </w:t>
            </w:r>
            <w:r w:rsidRPr="00784F79">
              <w:rPr>
                <w:rFonts w:eastAsia="Arial Narrow"/>
                <w:spacing w:val="-1"/>
              </w:rPr>
              <w:t>le</w:t>
            </w:r>
            <w:r w:rsidRPr="00784F79">
              <w:rPr>
                <w:rFonts w:eastAsia="Arial Narrow"/>
                <w:spacing w:val="10"/>
              </w:rPr>
              <w:t xml:space="preserve"> </w:t>
            </w:r>
            <w:r w:rsidRPr="00784F79">
              <w:rPr>
                <w:rFonts w:eastAsia="Arial Narrow"/>
                <w:spacing w:val="-1"/>
              </w:rPr>
              <w:t>site</w:t>
            </w:r>
            <w:r w:rsidRPr="00784F79">
              <w:rPr>
                <w:rFonts w:eastAsia="Arial Narrow"/>
                <w:spacing w:val="13"/>
              </w:rPr>
              <w:t xml:space="preserve"> </w:t>
            </w:r>
            <w:r w:rsidRPr="00784F79">
              <w:rPr>
                <w:rFonts w:eastAsia="Arial Narrow"/>
                <w:spacing w:val="-1"/>
              </w:rPr>
              <w:t>internet</w:t>
            </w:r>
            <w:r w:rsidRPr="00784F79">
              <w:rPr>
                <w:rFonts w:eastAsia="Arial Narrow"/>
                <w:spacing w:val="10"/>
              </w:rPr>
              <w:t xml:space="preserve"> </w:t>
            </w:r>
            <w:r w:rsidRPr="00784F79">
              <w:rPr>
                <w:rFonts w:eastAsia="Arial Narrow"/>
              </w:rPr>
              <w:t>de</w:t>
            </w:r>
            <w:r w:rsidRPr="00784F79">
              <w:rPr>
                <w:rFonts w:eastAsia="Arial Narrow"/>
                <w:spacing w:val="14"/>
              </w:rPr>
              <w:t xml:space="preserve"> </w:t>
            </w:r>
            <w:r w:rsidRPr="00784F79">
              <w:rPr>
                <w:rFonts w:eastAsia="Arial Narrow"/>
                <w:spacing w:val="-2"/>
              </w:rPr>
              <w:t>l'ARMP</w:t>
            </w:r>
            <w:r w:rsidRPr="00784F79">
              <w:rPr>
                <w:rFonts w:eastAsia="Arial Narrow"/>
                <w:spacing w:val="109"/>
                <w:w w:val="99"/>
              </w:rPr>
              <w:t xml:space="preserve"> </w:t>
            </w:r>
            <w:r w:rsidRPr="00784F79">
              <w:rPr>
                <w:rFonts w:eastAsia="Arial Narrow"/>
                <w:spacing w:val="-1"/>
              </w:rPr>
              <w:t>(</w:t>
            </w:r>
            <w:hyperlink r:id="rId14">
              <w:r w:rsidRPr="00784F79">
                <w:rPr>
                  <w:u w:val="single"/>
                </w:rPr>
                <w:t>www.armp.cm</w:t>
              </w:r>
            </w:hyperlink>
            <w:r w:rsidR="004E682A" w:rsidRPr="00784F79">
              <w:rPr>
                <w:rFonts w:eastAsia="Arial Narrow"/>
                <w:spacing w:val="-1"/>
              </w:rPr>
              <w:t>)</w:t>
            </w:r>
          </w:p>
          <w:p w14:paraId="62C89675" w14:textId="77777777" w:rsidR="00525E56" w:rsidRPr="00784F79" w:rsidRDefault="00525E56" w:rsidP="00525E56">
            <w:pPr>
              <w:pStyle w:val="Paragraphedeliste"/>
              <w:numPr>
                <w:ilvl w:val="0"/>
                <w:numId w:val="14"/>
              </w:numPr>
              <w:spacing w:after="0"/>
              <w:jc w:val="both"/>
              <w:rPr>
                <w:sz w:val="24"/>
                <w:szCs w:val="24"/>
                <w:u w:val="single"/>
              </w:rPr>
            </w:pPr>
            <w:r w:rsidRPr="00784F79">
              <w:rPr>
                <w:b/>
                <w:sz w:val="24"/>
                <w:szCs w:val="24"/>
                <w:u w:val="single"/>
              </w:rPr>
              <w:t>ACQUISITION DU DOSSIER D’APPEL D’OFFRES</w:t>
            </w:r>
          </w:p>
          <w:p w14:paraId="4440FFBD" w14:textId="77777777" w:rsidR="00525E56" w:rsidRPr="00784F79" w:rsidRDefault="00525E56" w:rsidP="007B628A">
            <w:pPr>
              <w:pStyle w:val="Paragraphedeliste"/>
              <w:ind w:left="360"/>
              <w:jc w:val="both"/>
              <w:rPr>
                <w:sz w:val="18"/>
                <w:szCs w:val="18"/>
                <w:u w:val="single"/>
              </w:rPr>
            </w:pPr>
          </w:p>
          <w:p w14:paraId="694CFA27" w14:textId="55D724BF" w:rsidR="00525E56" w:rsidRPr="00784F79" w:rsidRDefault="00525E56" w:rsidP="004E682A">
            <w:pPr>
              <w:pStyle w:val="Corpsdetexte"/>
              <w:rPr>
                <w:b/>
              </w:rPr>
            </w:pPr>
            <w:r w:rsidRPr="00784F79">
              <w:t>Le Dossier d’Appel d’Offres peut être obtenu dès publication du présent Avis d’Appel d’Offres, aux heures ouvrables au</w:t>
            </w:r>
            <w:r w:rsidRPr="00784F79">
              <w:rPr>
                <w:spacing w:val="-1"/>
              </w:rPr>
              <w:t xml:space="preserve"> </w:t>
            </w:r>
            <w:r w:rsidRPr="00784F79">
              <w:t>Service des Marchés Publics</w:t>
            </w:r>
            <w:r w:rsidRPr="00784F79">
              <w:rPr>
                <w:spacing w:val="2"/>
              </w:rPr>
              <w:t xml:space="preserve"> </w:t>
            </w:r>
            <w:r w:rsidRPr="00784F79">
              <w:t>du</w:t>
            </w:r>
            <w:r w:rsidRPr="00784F79">
              <w:rPr>
                <w:spacing w:val="3"/>
              </w:rPr>
              <w:t xml:space="preserve"> </w:t>
            </w:r>
            <w:r w:rsidRPr="00784F79">
              <w:t>Conseil Régional du Littoral (Maître d’Ouvrage) à Douala–</w:t>
            </w:r>
            <w:proofErr w:type="spellStart"/>
            <w:r w:rsidRPr="00784F79">
              <w:t>Bonanjo</w:t>
            </w:r>
            <w:proofErr w:type="spellEnd"/>
            <w:r w:rsidRPr="00784F79">
              <w:t xml:space="preserve">, sur présentation d’une quittance de paiement à la recette régionale, d’une somme non remboursable de </w:t>
            </w:r>
            <w:r w:rsidRPr="00784F79">
              <w:rPr>
                <w:rFonts w:ascii="Arial Narrow" w:hAnsi="Arial Narrow"/>
                <w:b/>
              </w:rPr>
              <w:t>Cent soixante mille (160 000)</w:t>
            </w:r>
            <w:r w:rsidRPr="00784F79">
              <w:rPr>
                <w:b/>
              </w:rPr>
              <w:t xml:space="preserve"> </w:t>
            </w:r>
            <w:r w:rsidRPr="00784F79">
              <w:rPr>
                <w:b/>
                <w:bCs/>
              </w:rPr>
              <w:t>fra</w:t>
            </w:r>
            <w:r w:rsidRPr="00784F79">
              <w:rPr>
                <w:b/>
              </w:rPr>
              <w:t>ncs CFA</w:t>
            </w:r>
            <w:r w:rsidRPr="00784F79">
              <w:t>, représentant les frais d’achat du dossier.</w:t>
            </w:r>
          </w:p>
          <w:p w14:paraId="43CF5E27" w14:textId="6FE3D2DE" w:rsidR="00525E56" w:rsidRPr="00784F79" w:rsidRDefault="00525E56" w:rsidP="004E682A">
            <w:pPr>
              <w:pStyle w:val="Corpsdetexte"/>
            </w:pPr>
            <w:r w:rsidRPr="00784F79">
              <w:lastRenderedPageBreak/>
              <w:t>Sous peine de rejet, la quittance devra préciser clairement le numéro de l’Avis d’Appel d’Offres et ne devra comporter aucune rature ni élément de nature à reme</w:t>
            </w:r>
            <w:r w:rsidR="004E682A" w:rsidRPr="00784F79">
              <w:t>ttre en cause son authenticité.</w:t>
            </w:r>
          </w:p>
          <w:p w14:paraId="2D1EF18F" w14:textId="400785D9" w:rsidR="00525E56" w:rsidRPr="00784F79" w:rsidRDefault="00525E56" w:rsidP="004E682A">
            <w:pPr>
              <w:pStyle w:val="Corpsdetexte"/>
            </w:pPr>
            <w:r w:rsidRPr="00784F79">
              <w:t>Lors du retrait du DAO, les soumissionnaires devront se faire enregistrer en laissant leur adresse complète : boîte postale, téléphone, fax, e-mail, sur une pho</w:t>
            </w:r>
            <w:r w:rsidR="004E682A" w:rsidRPr="00784F79">
              <w:t>tocopie de la quittance.</w:t>
            </w:r>
          </w:p>
          <w:p w14:paraId="1EC63910" w14:textId="53E3278C" w:rsidR="00525E56" w:rsidRPr="00784F79" w:rsidRDefault="00525E56" w:rsidP="004E682A">
            <w:pPr>
              <w:pStyle w:val="Corpsdetexte"/>
            </w:pPr>
            <w:r w:rsidRPr="00784F79">
              <w:t>Il est également possible d’obtenir la version électronique du dossier par téléchargement gratuit aux adresses sus indiquées pour la version électronique. Toutefois, la soumission par voie physique ou électronique est conditionnée par le pai</w:t>
            </w:r>
            <w:r w:rsidR="004E682A" w:rsidRPr="00784F79">
              <w:t>ement des frais d’achat du DAO.</w:t>
            </w:r>
          </w:p>
          <w:p w14:paraId="3587CAD8" w14:textId="77777777" w:rsidR="00525E56" w:rsidRPr="00784F79" w:rsidRDefault="00525E56" w:rsidP="00525E56">
            <w:pPr>
              <w:pStyle w:val="Paragraphedeliste"/>
              <w:numPr>
                <w:ilvl w:val="0"/>
                <w:numId w:val="14"/>
              </w:numPr>
              <w:spacing w:after="0"/>
              <w:jc w:val="both"/>
              <w:rPr>
                <w:sz w:val="24"/>
                <w:szCs w:val="24"/>
              </w:rPr>
            </w:pPr>
            <w:r w:rsidRPr="00784F79">
              <w:rPr>
                <w:b/>
                <w:sz w:val="24"/>
                <w:szCs w:val="24"/>
                <w:u w:val="single"/>
              </w:rPr>
              <w:t>REMISE DES OFFRES</w:t>
            </w:r>
          </w:p>
          <w:p w14:paraId="357D8481" w14:textId="77777777" w:rsidR="00525E56" w:rsidRPr="00784F79" w:rsidRDefault="00525E56" w:rsidP="007B628A">
            <w:pPr>
              <w:jc w:val="both"/>
              <w:rPr>
                <w:sz w:val="24"/>
                <w:szCs w:val="24"/>
              </w:rPr>
            </w:pPr>
          </w:p>
          <w:p w14:paraId="2B512002" w14:textId="7BCB96A2" w:rsidR="00525E56" w:rsidRPr="00784F79" w:rsidRDefault="00525E56" w:rsidP="007B628A">
            <w:pPr>
              <w:jc w:val="both"/>
              <w:rPr>
                <w:sz w:val="24"/>
                <w:szCs w:val="24"/>
              </w:rPr>
            </w:pPr>
            <w:r w:rsidRPr="00784F79">
              <w:rPr>
                <w:b/>
                <w:bCs/>
                <w:sz w:val="24"/>
                <w:szCs w:val="24"/>
              </w:rPr>
              <w:t>12.1</w:t>
            </w:r>
            <w:r w:rsidRPr="00784F79">
              <w:rPr>
                <w:sz w:val="24"/>
                <w:szCs w:val="24"/>
              </w:rPr>
              <w:t xml:space="preserve"> </w:t>
            </w:r>
            <w:r w:rsidRPr="00784F79">
              <w:rPr>
                <w:b/>
                <w:bCs/>
                <w:sz w:val="24"/>
                <w:szCs w:val="24"/>
              </w:rPr>
              <w:t>1</w:t>
            </w:r>
            <w:r w:rsidRPr="00784F79">
              <w:rPr>
                <w:sz w:val="24"/>
                <w:szCs w:val="24"/>
              </w:rPr>
              <w:t xml:space="preserve"> Le soumissionnaire soumet ses offres, rédigées en français ou en anglais, en ligne sur la plateforme COLEPS. Il dépose également la clé de sauvegarde ainsi que, dans la mesure du possible, l’original et deux (02) copies des offres physiques (administrative, technique et financière, marquées comme telles et conformes aux prescriptions du Dossier d’Appel d’Offres. Ces offres devront être déposées contre récépissé au Conseil Régional du Littoral, à Douala - </w:t>
            </w:r>
            <w:proofErr w:type="spellStart"/>
            <w:r w:rsidRPr="00784F79">
              <w:rPr>
                <w:sz w:val="24"/>
                <w:szCs w:val="24"/>
              </w:rPr>
              <w:t>Bonanjo</w:t>
            </w:r>
            <w:proofErr w:type="spellEnd"/>
            <w:r w:rsidRPr="00784F79">
              <w:rPr>
                <w:sz w:val="24"/>
                <w:szCs w:val="24"/>
              </w:rPr>
              <w:t>, au</w:t>
            </w:r>
            <w:r w:rsidR="009D325A">
              <w:rPr>
                <w:sz w:val="24"/>
                <w:szCs w:val="24"/>
              </w:rPr>
              <w:t xml:space="preserve"> plus tard Le 18 AOUT 2026</w:t>
            </w:r>
            <w:r w:rsidRPr="00784F79">
              <w:rPr>
                <w:b/>
                <w:sz w:val="24"/>
                <w:szCs w:val="24"/>
              </w:rPr>
              <w:t xml:space="preserve"> </w:t>
            </w:r>
            <w:r w:rsidRPr="00784F79">
              <w:rPr>
                <w:sz w:val="24"/>
                <w:szCs w:val="24"/>
              </w:rPr>
              <w:t xml:space="preserve">à </w:t>
            </w:r>
            <w:r w:rsidRPr="00784F79">
              <w:rPr>
                <w:b/>
                <w:sz w:val="24"/>
                <w:szCs w:val="24"/>
              </w:rPr>
              <w:t>12H 00</w:t>
            </w:r>
            <w:r w:rsidRPr="00784F79">
              <w:rPr>
                <w:sz w:val="24"/>
                <w:szCs w:val="24"/>
              </w:rPr>
              <w:t>, heure locale, portant les mentions suivantes :</w:t>
            </w:r>
          </w:p>
          <w:p w14:paraId="6245A9B7" w14:textId="77777777" w:rsidR="00525E56" w:rsidRPr="00784F79" w:rsidRDefault="00525E56" w:rsidP="007B628A">
            <w:pPr>
              <w:jc w:val="center"/>
              <w:rPr>
                <w:b/>
                <w:sz w:val="24"/>
                <w:szCs w:val="24"/>
                <w:lang w:val="fr-CM"/>
              </w:rPr>
            </w:pPr>
          </w:p>
          <w:p w14:paraId="3F7A19C3" w14:textId="77777777" w:rsidR="009D325A" w:rsidRPr="009D325A" w:rsidRDefault="00525E56" w:rsidP="009D325A">
            <w:pPr>
              <w:jc w:val="center"/>
              <w:rPr>
                <w:b/>
                <w:bCs/>
                <w:sz w:val="22"/>
                <w:szCs w:val="22"/>
              </w:rPr>
            </w:pPr>
            <w:r w:rsidRPr="00784F79">
              <w:rPr>
                <w:b/>
                <w:bCs/>
                <w:sz w:val="22"/>
                <w:szCs w:val="22"/>
              </w:rPr>
              <w:t>APPEL D’OFFRES NATIONAL OUVERT EN PROCEDU</w:t>
            </w:r>
            <w:r w:rsidR="00CF4788" w:rsidRPr="00784F79">
              <w:rPr>
                <w:b/>
                <w:bCs/>
                <w:sz w:val="22"/>
                <w:szCs w:val="22"/>
              </w:rPr>
              <w:t>RE D’URGENCE N°30</w:t>
            </w:r>
            <w:r w:rsidRPr="00784F79">
              <w:rPr>
                <w:b/>
                <w:bCs/>
                <w:sz w:val="22"/>
                <w:szCs w:val="22"/>
              </w:rPr>
              <w:t xml:space="preserve">/AONO/LT/CR/CIPM-SUPPL/FISC-LOC/2026 DU </w:t>
            </w:r>
            <w:r w:rsidR="009D325A" w:rsidRPr="009D325A">
              <w:rPr>
                <w:b/>
                <w:bCs/>
                <w:sz w:val="22"/>
                <w:szCs w:val="22"/>
              </w:rPr>
              <w:t>26 AOUT 2026</w:t>
            </w:r>
          </w:p>
          <w:p w14:paraId="258041D1" w14:textId="7B2E6F8B" w:rsidR="00525E56" w:rsidRPr="00784F79" w:rsidRDefault="00525E56" w:rsidP="007B628A">
            <w:pPr>
              <w:jc w:val="center"/>
              <w:rPr>
                <w:rFonts w:ascii="Arial Narrow" w:hAnsi="Arial Narrow"/>
                <w:b/>
                <w:bCs/>
                <w:sz w:val="24"/>
                <w:szCs w:val="24"/>
              </w:rPr>
            </w:pPr>
            <w:r w:rsidRPr="00784F79">
              <w:rPr>
                <w:rFonts w:ascii="Arial Narrow" w:hAnsi="Arial Narrow"/>
                <w:b/>
                <w:bCs/>
                <w:sz w:val="24"/>
                <w:szCs w:val="24"/>
              </w:rPr>
              <w:t>POUR LES TRAVAUX D’ÉLECTRIFICATION DE LA LIGNE NYAHO’O-NKONGKWALA-BODI DANS L’ARRONDISSEMENT DE NYANON DÉPARTEMENT DE SANAGA MARITIME-RÉGION DU LITTORAL</w:t>
            </w:r>
          </w:p>
          <w:p w14:paraId="4469C65E" w14:textId="77777777" w:rsidR="00525E56" w:rsidRPr="00784F79" w:rsidRDefault="00525E56" w:rsidP="007B628A">
            <w:pPr>
              <w:jc w:val="center"/>
              <w:rPr>
                <w:b/>
                <w:sz w:val="22"/>
                <w:szCs w:val="22"/>
              </w:rPr>
            </w:pPr>
            <w:r w:rsidRPr="00784F79">
              <w:rPr>
                <w:b/>
                <w:sz w:val="22"/>
                <w:szCs w:val="22"/>
              </w:rPr>
              <w:t xml:space="preserve">*************** </w:t>
            </w:r>
          </w:p>
          <w:p w14:paraId="7B8AA643" w14:textId="5FBFDE0B" w:rsidR="00525E56" w:rsidRPr="00784F79" w:rsidRDefault="00525E56" w:rsidP="00CF4788">
            <w:pPr>
              <w:jc w:val="center"/>
              <w:rPr>
                <w:b/>
                <w:sz w:val="22"/>
                <w:szCs w:val="22"/>
              </w:rPr>
            </w:pPr>
            <w:r w:rsidRPr="00784F79">
              <w:rPr>
                <w:b/>
                <w:sz w:val="22"/>
                <w:szCs w:val="22"/>
              </w:rPr>
              <w:t>A N’OUVRI</w:t>
            </w:r>
            <w:r w:rsidR="00CF4788" w:rsidRPr="00784F79">
              <w:rPr>
                <w:b/>
                <w:sz w:val="22"/>
                <w:szCs w:val="22"/>
              </w:rPr>
              <w:t>R QU’EN SEANCE DE DEPOUILLEMENT</w:t>
            </w:r>
          </w:p>
          <w:p w14:paraId="10DD26E9" w14:textId="6441F711" w:rsidR="00525E56" w:rsidRPr="00784F79" w:rsidRDefault="00525E56" w:rsidP="004E682A">
            <w:pPr>
              <w:jc w:val="both"/>
              <w:rPr>
                <w:sz w:val="24"/>
                <w:szCs w:val="24"/>
              </w:rPr>
            </w:pPr>
            <w:r w:rsidRPr="00784F79">
              <w:rPr>
                <w:b/>
                <w:bCs/>
                <w:sz w:val="24"/>
                <w:szCs w:val="24"/>
              </w:rPr>
              <w:t>12.2</w:t>
            </w:r>
            <w:r w:rsidRPr="00784F79">
              <w:rPr>
                <w:sz w:val="24"/>
                <w:szCs w:val="24"/>
              </w:rPr>
              <w:t xml:space="preserve"> Pour la soumission en ligne, l’offre devra être transmise par le soumissionnaire sur la plateforme </w:t>
            </w:r>
            <w:r w:rsidRPr="00784F79">
              <w:rPr>
                <w:sz w:val="24"/>
                <w:szCs w:val="24"/>
              </w:rPr>
              <w:lastRenderedPageBreak/>
              <w:t>COLEPS au plus tard le ___________</w:t>
            </w:r>
            <w:r w:rsidRPr="00784F79">
              <w:rPr>
                <w:b/>
                <w:sz w:val="24"/>
                <w:szCs w:val="24"/>
              </w:rPr>
              <w:t xml:space="preserve"> </w:t>
            </w:r>
            <w:r w:rsidRPr="00784F79">
              <w:rPr>
                <w:sz w:val="24"/>
                <w:szCs w:val="24"/>
              </w:rPr>
              <w:t xml:space="preserve">à </w:t>
            </w:r>
            <w:r w:rsidRPr="00784F79">
              <w:rPr>
                <w:b/>
                <w:sz w:val="24"/>
                <w:szCs w:val="24"/>
              </w:rPr>
              <w:t>12H 00</w:t>
            </w:r>
            <w:r w:rsidR="004E682A" w:rsidRPr="00784F79">
              <w:rPr>
                <w:sz w:val="24"/>
                <w:szCs w:val="24"/>
              </w:rPr>
              <w:t xml:space="preserve">, heure locale. </w:t>
            </w:r>
          </w:p>
          <w:p w14:paraId="6882DE71" w14:textId="56506697" w:rsidR="00525E56" w:rsidRPr="00784F79" w:rsidRDefault="00525E56" w:rsidP="007B628A">
            <w:pPr>
              <w:jc w:val="both"/>
              <w:rPr>
                <w:sz w:val="24"/>
                <w:szCs w:val="24"/>
              </w:rPr>
            </w:pPr>
            <w:r w:rsidRPr="00784F79">
              <w:rPr>
                <w:sz w:val="24"/>
                <w:szCs w:val="24"/>
              </w:rPr>
              <w:t xml:space="preserve">Une copie de sauvegarde de l’offre enregistrée sur clé USB ou CD/DVD devra être transmise sous pli scellé avec l’indication claire et lisible </w:t>
            </w:r>
            <w:r w:rsidRPr="00784F79">
              <w:rPr>
                <w:b/>
                <w:bCs/>
                <w:sz w:val="24"/>
                <w:szCs w:val="24"/>
              </w:rPr>
              <w:t>« copie de sauvegarde »,</w:t>
            </w:r>
            <w:r w:rsidRPr="00784F79">
              <w:rPr>
                <w:sz w:val="24"/>
                <w:szCs w:val="24"/>
              </w:rPr>
              <w:t xml:space="preserve"> en plus de la mention ci-d</w:t>
            </w:r>
            <w:r w:rsidR="00CF4788" w:rsidRPr="00784F79">
              <w:rPr>
                <w:sz w:val="24"/>
                <w:szCs w:val="24"/>
              </w:rPr>
              <w:t>essus dans les délais impartis.</w:t>
            </w:r>
          </w:p>
          <w:p w14:paraId="7F9C83F1" w14:textId="77777777" w:rsidR="00525E56" w:rsidRPr="00784F79" w:rsidRDefault="00525E56" w:rsidP="007B628A">
            <w:pPr>
              <w:jc w:val="both"/>
              <w:rPr>
                <w:sz w:val="24"/>
                <w:szCs w:val="24"/>
              </w:rPr>
            </w:pPr>
            <w:r w:rsidRPr="00784F79">
              <w:rPr>
                <w:sz w:val="24"/>
                <w:szCs w:val="24"/>
              </w:rPr>
              <w:t>Pour la soumission en ligne, les tailles maximales des documents qui vont transiter sur la plateforme et constituant l’offre du soumissionnaire sont les suivantes :</w:t>
            </w:r>
          </w:p>
          <w:p w14:paraId="327EAE29" w14:textId="77777777" w:rsidR="00525E56" w:rsidRPr="00784F79" w:rsidRDefault="00525E56" w:rsidP="007B628A">
            <w:pPr>
              <w:pStyle w:val="Paragraphedeliste"/>
              <w:ind w:left="360"/>
              <w:jc w:val="both"/>
              <w:rPr>
                <w:sz w:val="24"/>
                <w:szCs w:val="24"/>
                <w:lang w:val="fr-CM"/>
              </w:rPr>
            </w:pPr>
            <w:r w:rsidRPr="00784F79">
              <w:rPr>
                <w:sz w:val="24"/>
                <w:szCs w:val="24"/>
                <w:lang w:val="fr-CM"/>
              </w:rPr>
              <w:t>• 5 MO pour l’Offre Administrative ;</w:t>
            </w:r>
          </w:p>
          <w:p w14:paraId="40EC2D3E" w14:textId="77777777" w:rsidR="00525E56" w:rsidRPr="00784F79" w:rsidRDefault="00525E56" w:rsidP="007B628A">
            <w:pPr>
              <w:pStyle w:val="Paragraphedeliste"/>
              <w:ind w:left="360"/>
              <w:jc w:val="both"/>
              <w:rPr>
                <w:sz w:val="24"/>
                <w:szCs w:val="24"/>
                <w:lang w:val="fr-CM"/>
              </w:rPr>
            </w:pPr>
            <w:r w:rsidRPr="00784F79">
              <w:rPr>
                <w:sz w:val="24"/>
                <w:szCs w:val="24"/>
                <w:lang w:val="fr-CM"/>
              </w:rPr>
              <w:t>• 15 MO pour l’Offre Technique ;</w:t>
            </w:r>
          </w:p>
          <w:p w14:paraId="3F906EE7" w14:textId="77777777" w:rsidR="00525E56" w:rsidRPr="00784F79" w:rsidRDefault="00525E56" w:rsidP="007B628A">
            <w:pPr>
              <w:pStyle w:val="Paragraphedeliste"/>
              <w:ind w:left="360"/>
              <w:jc w:val="both"/>
              <w:rPr>
                <w:sz w:val="24"/>
                <w:szCs w:val="24"/>
                <w:lang w:val="fr-CM"/>
              </w:rPr>
            </w:pPr>
            <w:r w:rsidRPr="00784F79">
              <w:rPr>
                <w:sz w:val="24"/>
                <w:szCs w:val="24"/>
                <w:lang w:val="fr-CM"/>
              </w:rPr>
              <w:t xml:space="preserve">• 5 MO pour l’Offre Financière. </w:t>
            </w:r>
          </w:p>
          <w:p w14:paraId="2121CEFF" w14:textId="232E4518" w:rsidR="00525E56" w:rsidRPr="00784F79" w:rsidRDefault="00525E56" w:rsidP="004E682A">
            <w:pPr>
              <w:jc w:val="both"/>
              <w:rPr>
                <w:sz w:val="24"/>
                <w:szCs w:val="24"/>
                <w:lang w:val="fr-CM"/>
              </w:rPr>
            </w:pPr>
            <w:r w:rsidRPr="00784F79">
              <w:rPr>
                <w:sz w:val="24"/>
                <w:szCs w:val="24"/>
                <w:lang w:val="fr-CM"/>
              </w:rPr>
              <w:t>Les forma</w:t>
            </w:r>
            <w:r w:rsidR="004E682A" w:rsidRPr="00784F79">
              <w:rPr>
                <w:sz w:val="24"/>
                <w:szCs w:val="24"/>
                <w:lang w:val="fr-CM"/>
              </w:rPr>
              <w:t>ts acceptés sont les suivants :</w:t>
            </w:r>
          </w:p>
          <w:p w14:paraId="290EDF49" w14:textId="77777777" w:rsidR="00525E56" w:rsidRPr="00784F79" w:rsidRDefault="00525E56" w:rsidP="007B628A">
            <w:pPr>
              <w:pStyle w:val="Paragraphedeliste"/>
              <w:ind w:left="360"/>
              <w:jc w:val="both"/>
              <w:rPr>
                <w:sz w:val="24"/>
                <w:szCs w:val="24"/>
                <w:lang w:val="fr-CM"/>
              </w:rPr>
            </w:pPr>
            <w:r w:rsidRPr="00784F79">
              <w:rPr>
                <w:sz w:val="24"/>
                <w:szCs w:val="24"/>
                <w:lang w:val="fr-CM"/>
              </w:rPr>
              <w:t>• Format PDF pour les documents textuels ;</w:t>
            </w:r>
          </w:p>
          <w:p w14:paraId="0F4DDF2A" w14:textId="46BC8257" w:rsidR="00525E56" w:rsidRPr="00784F79" w:rsidRDefault="004E682A" w:rsidP="004E682A">
            <w:pPr>
              <w:pStyle w:val="Paragraphedeliste"/>
              <w:ind w:left="360"/>
              <w:jc w:val="both"/>
              <w:rPr>
                <w:sz w:val="24"/>
                <w:szCs w:val="24"/>
                <w:lang w:val="fr-CM"/>
              </w:rPr>
            </w:pPr>
            <w:r w:rsidRPr="00784F79">
              <w:rPr>
                <w:sz w:val="24"/>
                <w:szCs w:val="24"/>
                <w:lang w:val="fr-CM"/>
              </w:rPr>
              <w:t>• JPEG pour les images.</w:t>
            </w:r>
          </w:p>
          <w:p w14:paraId="3976F885" w14:textId="77777777" w:rsidR="00525E56" w:rsidRPr="00784F79" w:rsidRDefault="00525E56" w:rsidP="007B628A">
            <w:pPr>
              <w:jc w:val="both"/>
              <w:rPr>
                <w:b/>
                <w:bCs/>
                <w:sz w:val="24"/>
                <w:szCs w:val="24"/>
                <w:u w:val="single"/>
              </w:rPr>
            </w:pPr>
            <w:r w:rsidRPr="00784F79">
              <w:rPr>
                <w:sz w:val="24"/>
                <w:szCs w:val="24"/>
                <w:lang w:val="fr-CM"/>
              </w:rPr>
              <w:t xml:space="preserve">Le candidat veillera à utiliser des logiciels de compression afin de réduire éventuellement la taille des fichiers à transmettre. </w:t>
            </w:r>
          </w:p>
          <w:p w14:paraId="2428CAE1" w14:textId="77777777" w:rsidR="00525E56" w:rsidRPr="00784F79" w:rsidRDefault="00525E56" w:rsidP="007B628A">
            <w:pPr>
              <w:pStyle w:val="Paragraphedeliste"/>
              <w:ind w:left="360"/>
              <w:jc w:val="both"/>
              <w:rPr>
                <w:b/>
                <w:bCs/>
                <w:sz w:val="24"/>
                <w:szCs w:val="24"/>
                <w:u w:val="single"/>
              </w:rPr>
            </w:pPr>
          </w:p>
          <w:p w14:paraId="4BFBD4EE" w14:textId="77777777" w:rsidR="00525E56" w:rsidRPr="00784F79" w:rsidRDefault="00525E56" w:rsidP="00525E56">
            <w:pPr>
              <w:pStyle w:val="Paragraphedeliste"/>
              <w:numPr>
                <w:ilvl w:val="0"/>
                <w:numId w:val="14"/>
              </w:numPr>
              <w:spacing w:before="240" w:after="0"/>
              <w:jc w:val="both"/>
              <w:rPr>
                <w:b/>
                <w:bCs/>
                <w:sz w:val="24"/>
                <w:szCs w:val="24"/>
                <w:u w:val="single"/>
              </w:rPr>
            </w:pPr>
            <w:r w:rsidRPr="00784F79">
              <w:rPr>
                <w:b/>
                <w:bCs/>
                <w:sz w:val="24"/>
                <w:szCs w:val="24"/>
                <w:u w:val="single"/>
              </w:rPr>
              <w:t>RECEVABILITÉ DES OFFRES</w:t>
            </w:r>
          </w:p>
          <w:p w14:paraId="17249B56" w14:textId="77777777" w:rsidR="00525E56" w:rsidRPr="00784F79" w:rsidRDefault="00525E56" w:rsidP="007B628A">
            <w:pPr>
              <w:pStyle w:val="Paragraphedeliste"/>
              <w:spacing w:before="240"/>
              <w:ind w:left="360"/>
              <w:jc w:val="both"/>
              <w:rPr>
                <w:b/>
                <w:bCs/>
                <w:sz w:val="24"/>
                <w:szCs w:val="24"/>
                <w:u w:val="single"/>
              </w:rPr>
            </w:pPr>
          </w:p>
          <w:p w14:paraId="7267E2CB" w14:textId="77777777" w:rsidR="00525E56" w:rsidRPr="00784F79" w:rsidRDefault="00525E56" w:rsidP="007B628A">
            <w:pPr>
              <w:tabs>
                <w:tab w:val="left" w:pos="720"/>
              </w:tabs>
              <w:ind w:right="-1"/>
              <w:jc w:val="both"/>
              <w:rPr>
                <w:sz w:val="24"/>
                <w:szCs w:val="24"/>
                <w:lang w:val="fr-CM"/>
              </w:rPr>
            </w:pPr>
            <w:r w:rsidRPr="00784F79">
              <w:rPr>
                <w:sz w:val="24"/>
                <w:szCs w:val="24"/>
                <w:lang w:val="fr-CM"/>
              </w:rPr>
              <w:t>Les pièces administratives, l’offre technique et l’offre financière doivent être placées dans des enveloppes différentes séparées et remises sous pli scellé.</w:t>
            </w:r>
          </w:p>
          <w:p w14:paraId="0D8EA0AF" w14:textId="6429FF07" w:rsidR="00525E56" w:rsidRPr="00784F79" w:rsidRDefault="00525E56" w:rsidP="007B628A">
            <w:pPr>
              <w:tabs>
                <w:tab w:val="left" w:pos="720"/>
              </w:tabs>
              <w:spacing w:before="16"/>
              <w:jc w:val="both"/>
              <w:rPr>
                <w:sz w:val="24"/>
                <w:szCs w:val="24"/>
              </w:rPr>
            </w:pPr>
            <w:r w:rsidRPr="00784F79">
              <w:rPr>
                <w:spacing w:val="-6"/>
                <w:sz w:val="24"/>
                <w:szCs w:val="24"/>
              </w:rPr>
              <w:t>Seront</w:t>
            </w:r>
            <w:r w:rsidRPr="00784F79">
              <w:rPr>
                <w:spacing w:val="-12"/>
                <w:sz w:val="24"/>
                <w:szCs w:val="24"/>
              </w:rPr>
              <w:t xml:space="preserve"> </w:t>
            </w:r>
            <w:r w:rsidRPr="00784F79">
              <w:rPr>
                <w:spacing w:val="-7"/>
                <w:sz w:val="24"/>
                <w:szCs w:val="24"/>
              </w:rPr>
              <w:t>irrecevables</w:t>
            </w:r>
            <w:r w:rsidRPr="00784F79">
              <w:rPr>
                <w:spacing w:val="-14"/>
                <w:sz w:val="24"/>
                <w:szCs w:val="24"/>
              </w:rPr>
              <w:t xml:space="preserve"> </w:t>
            </w:r>
            <w:r w:rsidRPr="00784F79">
              <w:rPr>
                <w:spacing w:val="-4"/>
                <w:sz w:val="24"/>
                <w:szCs w:val="24"/>
              </w:rPr>
              <w:t>par</w:t>
            </w:r>
            <w:r w:rsidRPr="00784F79">
              <w:rPr>
                <w:spacing w:val="-13"/>
                <w:sz w:val="24"/>
                <w:szCs w:val="24"/>
              </w:rPr>
              <w:t xml:space="preserve"> </w:t>
            </w:r>
            <w:r w:rsidRPr="00784F79">
              <w:rPr>
                <w:spacing w:val="-4"/>
                <w:sz w:val="24"/>
                <w:szCs w:val="24"/>
              </w:rPr>
              <w:t>le</w:t>
            </w:r>
            <w:r w:rsidRPr="00784F79">
              <w:rPr>
                <w:spacing w:val="-9"/>
                <w:sz w:val="24"/>
                <w:szCs w:val="24"/>
              </w:rPr>
              <w:t xml:space="preserve"> </w:t>
            </w:r>
            <w:r w:rsidRPr="00784F79">
              <w:rPr>
                <w:spacing w:val="-6"/>
                <w:sz w:val="24"/>
                <w:szCs w:val="24"/>
              </w:rPr>
              <w:t>Maître</w:t>
            </w:r>
            <w:r w:rsidRPr="00784F79">
              <w:rPr>
                <w:spacing w:val="-11"/>
                <w:sz w:val="24"/>
                <w:szCs w:val="24"/>
              </w:rPr>
              <w:t xml:space="preserve"> </w:t>
            </w:r>
            <w:r w:rsidRPr="00784F79">
              <w:rPr>
                <w:spacing w:val="-6"/>
                <w:sz w:val="24"/>
                <w:szCs w:val="24"/>
              </w:rPr>
              <w:t>d’Ouvrage</w:t>
            </w:r>
            <w:r w:rsidRPr="00784F79">
              <w:rPr>
                <w:spacing w:val="-11"/>
                <w:sz w:val="24"/>
                <w:szCs w:val="24"/>
              </w:rPr>
              <w:t xml:space="preserve"> </w:t>
            </w:r>
            <w:r w:rsidR="00CF4788" w:rsidRPr="00784F79">
              <w:rPr>
                <w:sz w:val="24"/>
                <w:szCs w:val="24"/>
              </w:rPr>
              <w:t>:</w:t>
            </w:r>
          </w:p>
          <w:p w14:paraId="33B72028" w14:textId="77777777" w:rsidR="00525E56" w:rsidRPr="00784F79" w:rsidRDefault="00525E56" w:rsidP="00525E56">
            <w:pPr>
              <w:widowControl w:val="0"/>
              <w:numPr>
                <w:ilvl w:val="0"/>
                <w:numId w:val="13"/>
              </w:numPr>
              <w:tabs>
                <w:tab w:val="left" w:pos="598"/>
              </w:tabs>
              <w:spacing w:after="0"/>
              <w:ind w:left="314"/>
              <w:jc w:val="both"/>
              <w:rPr>
                <w:sz w:val="24"/>
                <w:szCs w:val="24"/>
              </w:rPr>
            </w:pPr>
            <w:r w:rsidRPr="00784F79">
              <w:rPr>
                <w:sz w:val="24"/>
                <w:szCs w:val="24"/>
              </w:rPr>
              <w:t>Les</w:t>
            </w:r>
            <w:r w:rsidRPr="00784F79">
              <w:rPr>
                <w:spacing w:val="-2"/>
                <w:sz w:val="24"/>
                <w:szCs w:val="24"/>
              </w:rPr>
              <w:t xml:space="preserve"> </w:t>
            </w:r>
            <w:r w:rsidRPr="00784F79">
              <w:rPr>
                <w:spacing w:val="-1"/>
                <w:sz w:val="24"/>
                <w:szCs w:val="24"/>
              </w:rPr>
              <w:t>plis portant</w:t>
            </w:r>
            <w:r w:rsidRPr="00784F79">
              <w:rPr>
                <w:sz w:val="24"/>
                <w:szCs w:val="24"/>
              </w:rPr>
              <w:t xml:space="preserve"> </w:t>
            </w:r>
            <w:r w:rsidRPr="00784F79">
              <w:rPr>
                <w:spacing w:val="-1"/>
                <w:sz w:val="24"/>
                <w:szCs w:val="24"/>
              </w:rPr>
              <w:t>les</w:t>
            </w:r>
            <w:r w:rsidRPr="00784F79">
              <w:rPr>
                <w:sz w:val="24"/>
                <w:szCs w:val="24"/>
              </w:rPr>
              <w:t xml:space="preserve"> </w:t>
            </w:r>
            <w:r w:rsidRPr="00784F79">
              <w:rPr>
                <w:spacing w:val="-1"/>
                <w:sz w:val="24"/>
                <w:szCs w:val="24"/>
              </w:rPr>
              <w:t xml:space="preserve">indications </w:t>
            </w:r>
            <w:r w:rsidRPr="00784F79">
              <w:rPr>
                <w:sz w:val="24"/>
                <w:szCs w:val="24"/>
              </w:rPr>
              <w:t xml:space="preserve">sur </w:t>
            </w:r>
            <w:r w:rsidRPr="00784F79">
              <w:rPr>
                <w:spacing w:val="-1"/>
                <w:sz w:val="24"/>
                <w:szCs w:val="24"/>
              </w:rPr>
              <w:t xml:space="preserve">l'identité </w:t>
            </w:r>
            <w:r w:rsidRPr="00784F79">
              <w:rPr>
                <w:sz w:val="24"/>
                <w:szCs w:val="24"/>
              </w:rPr>
              <w:t>du</w:t>
            </w:r>
            <w:r w:rsidRPr="00784F79">
              <w:rPr>
                <w:spacing w:val="-24"/>
                <w:sz w:val="24"/>
                <w:szCs w:val="24"/>
              </w:rPr>
              <w:t xml:space="preserve"> </w:t>
            </w:r>
            <w:r w:rsidRPr="00784F79">
              <w:rPr>
                <w:spacing w:val="-1"/>
                <w:sz w:val="24"/>
                <w:szCs w:val="24"/>
              </w:rPr>
              <w:t>soumissionnaire</w:t>
            </w:r>
            <w:r w:rsidRPr="00784F79">
              <w:rPr>
                <w:spacing w:val="2"/>
                <w:sz w:val="24"/>
                <w:szCs w:val="24"/>
              </w:rPr>
              <w:t xml:space="preserve"> </w:t>
            </w:r>
            <w:r w:rsidRPr="00784F79">
              <w:rPr>
                <w:sz w:val="24"/>
                <w:szCs w:val="24"/>
              </w:rPr>
              <w:t>;</w:t>
            </w:r>
          </w:p>
          <w:p w14:paraId="13597C6B" w14:textId="77777777" w:rsidR="00525E56" w:rsidRPr="00784F79" w:rsidRDefault="00525E56" w:rsidP="00525E56">
            <w:pPr>
              <w:widowControl w:val="0"/>
              <w:numPr>
                <w:ilvl w:val="0"/>
                <w:numId w:val="13"/>
              </w:numPr>
              <w:tabs>
                <w:tab w:val="left" w:pos="598"/>
              </w:tabs>
              <w:spacing w:after="0"/>
              <w:ind w:left="314"/>
              <w:jc w:val="both"/>
              <w:rPr>
                <w:sz w:val="24"/>
                <w:szCs w:val="24"/>
              </w:rPr>
            </w:pPr>
            <w:r w:rsidRPr="00784F79">
              <w:rPr>
                <w:sz w:val="24"/>
                <w:szCs w:val="24"/>
              </w:rPr>
              <w:t>Les</w:t>
            </w:r>
            <w:r w:rsidRPr="00784F79">
              <w:rPr>
                <w:spacing w:val="-2"/>
                <w:sz w:val="24"/>
                <w:szCs w:val="24"/>
              </w:rPr>
              <w:t xml:space="preserve"> </w:t>
            </w:r>
            <w:r w:rsidRPr="00784F79">
              <w:rPr>
                <w:spacing w:val="-1"/>
                <w:sz w:val="24"/>
                <w:szCs w:val="24"/>
              </w:rPr>
              <w:t>plis parvenus postérieurement</w:t>
            </w:r>
            <w:r w:rsidRPr="00784F79">
              <w:rPr>
                <w:sz w:val="24"/>
                <w:szCs w:val="24"/>
              </w:rPr>
              <w:t xml:space="preserve"> </w:t>
            </w:r>
            <w:r w:rsidRPr="00784F79">
              <w:rPr>
                <w:spacing w:val="-1"/>
                <w:sz w:val="24"/>
                <w:szCs w:val="24"/>
              </w:rPr>
              <w:t xml:space="preserve">aux </w:t>
            </w:r>
            <w:r w:rsidRPr="00784F79">
              <w:rPr>
                <w:sz w:val="24"/>
                <w:szCs w:val="24"/>
              </w:rPr>
              <w:t>dates</w:t>
            </w:r>
            <w:r w:rsidRPr="00784F79">
              <w:rPr>
                <w:spacing w:val="-2"/>
                <w:sz w:val="24"/>
                <w:szCs w:val="24"/>
              </w:rPr>
              <w:t xml:space="preserve"> </w:t>
            </w:r>
            <w:r w:rsidRPr="00784F79">
              <w:rPr>
                <w:sz w:val="24"/>
                <w:szCs w:val="24"/>
              </w:rPr>
              <w:t>et</w:t>
            </w:r>
            <w:r w:rsidRPr="00784F79">
              <w:rPr>
                <w:spacing w:val="-2"/>
                <w:sz w:val="24"/>
                <w:szCs w:val="24"/>
              </w:rPr>
              <w:t xml:space="preserve"> </w:t>
            </w:r>
            <w:r w:rsidRPr="00784F79">
              <w:rPr>
                <w:spacing w:val="-1"/>
                <w:sz w:val="24"/>
                <w:szCs w:val="24"/>
              </w:rPr>
              <w:t>heures</w:t>
            </w:r>
            <w:r w:rsidRPr="00784F79">
              <w:rPr>
                <w:spacing w:val="-2"/>
                <w:sz w:val="24"/>
                <w:szCs w:val="24"/>
              </w:rPr>
              <w:t xml:space="preserve"> </w:t>
            </w:r>
            <w:r w:rsidRPr="00784F79">
              <w:rPr>
                <w:spacing w:val="-1"/>
                <w:sz w:val="24"/>
                <w:szCs w:val="24"/>
              </w:rPr>
              <w:t xml:space="preserve">limites </w:t>
            </w:r>
            <w:r w:rsidRPr="00784F79">
              <w:rPr>
                <w:sz w:val="24"/>
                <w:szCs w:val="24"/>
              </w:rPr>
              <w:t xml:space="preserve">de </w:t>
            </w:r>
            <w:r w:rsidRPr="00784F79">
              <w:rPr>
                <w:spacing w:val="-1"/>
                <w:sz w:val="24"/>
                <w:szCs w:val="24"/>
              </w:rPr>
              <w:t>dépôt</w:t>
            </w:r>
            <w:r w:rsidRPr="00784F79">
              <w:rPr>
                <w:spacing w:val="7"/>
                <w:sz w:val="24"/>
                <w:szCs w:val="24"/>
              </w:rPr>
              <w:t xml:space="preserve"> </w:t>
            </w:r>
            <w:r w:rsidRPr="00784F79">
              <w:rPr>
                <w:sz w:val="24"/>
                <w:szCs w:val="24"/>
              </w:rPr>
              <w:t>;</w:t>
            </w:r>
          </w:p>
          <w:p w14:paraId="6B06DF33" w14:textId="77777777" w:rsidR="00525E56" w:rsidRPr="00784F79" w:rsidRDefault="00525E56" w:rsidP="00525E56">
            <w:pPr>
              <w:widowControl w:val="0"/>
              <w:numPr>
                <w:ilvl w:val="0"/>
                <w:numId w:val="13"/>
              </w:numPr>
              <w:tabs>
                <w:tab w:val="left" w:pos="598"/>
              </w:tabs>
              <w:spacing w:after="0"/>
              <w:ind w:left="314"/>
              <w:jc w:val="both"/>
              <w:rPr>
                <w:rFonts w:eastAsia="Arial Narrow"/>
                <w:sz w:val="24"/>
                <w:szCs w:val="24"/>
              </w:rPr>
            </w:pPr>
            <w:r w:rsidRPr="00784F79">
              <w:rPr>
                <w:sz w:val="24"/>
                <w:szCs w:val="24"/>
              </w:rPr>
              <w:t>Les</w:t>
            </w:r>
            <w:r w:rsidRPr="00784F79">
              <w:rPr>
                <w:spacing w:val="-2"/>
                <w:sz w:val="24"/>
                <w:szCs w:val="24"/>
              </w:rPr>
              <w:t xml:space="preserve"> </w:t>
            </w:r>
            <w:r w:rsidRPr="00784F79">
              <w:rPr>
                <w:spacing w:val="-1"/>
                <w:sz w:val="24"/>
                <w:szCs w:val="24"/>
              </w:rPr>
              <w:t>plis non-conformes</w:t>
            </w:r>
            <w:r w:rsidRPr="00784F79">
              <w:rPr>
                <w:spacing w:val="-2"/>
                <w:sz w:val="24"/>
                <w:szCs w:val="24"/>
              </w:rPr>
              <w:t xml:space="preserve"> </w:t>
            </w:r>
            <w:r w:rsidRPr="00784F79">
              <w:rPr>
                <w:sz w:val="24"/>
                <w:szCs w:val="24"/>
              </w:rPr>
              <w:t xml:space="preserve">au </w:t>
            </w:r>
            <w:r w:rsidRPr="00784F79">
              <w:rPr>
                <w:spacing w:val="-1"/>
                <w:sz w:val="24"/>
                <w:szCs w:val="24"/>
              </w:rPr>
              <w:t>mode</w:t>
            </w:r>
            <w:r w:rsidRPr="00784F79">
              <w:rPr>
                <w:sz w:val="24"/>
                <w:szCs w:val="24"/>
              </w:rPr>
              <w:t xml:space="preserve"> </w:t>
            </w:r>
            <w:r w:rsidRPr="00784F79">
              <w:rPr>
                <w:spacing w:val="-1"/>
                <w:sz w:val="24"/>
                <w:szCs w:val="24"/>
              </w:rPr>
              <w:t>de</w:t>
            </w:r>
            <w:r w:rsidRPr="00784F79">
              <w:rPr>
                <w:spacing w:val="2"/>
                <w:sz w:val="24"/>
                <w:szCs w:val="24"/>
              </w:rPr>
              <w:t xml:space="preserve"> </w:t>
            </w:r>
            <w:r w:rsidRPr="00784F79">
              <w:rPr>
                <w:spacing w:val="-1"/>
                <w:sz w:val="24"/>
                <w:szCs w:val="24"/>
              </w:rPr>
              <w:t>soumission</w:t>
            </w:r>
            <w:r w:rsidRPr="00784F79">
              <w:rPr>
                <w:i/>
                <w:spacing w:val="-1"/>
                <w:sz w:val="24"/>
                <w:szCs w:val="24"/>
              </w:rPr>
              <w:t>.</w:t>
            </w:r>
          </w:p>
          <w:p w14:paraId="01AD8890" w14:textId="77777777" w:rsidR="00525E56" w:rsidRPr="00784F79" w:rsidRDefault="00525E56" w:rsidP="00525E56">
            <w:pPr>
              <w:widowControl w:val="0"/>
              <w:numPr>
                <w:ilvl w:val="0"/>
                <w:numId w:val="12"/>
              </w:numPr>
              <w:tabs>
                <w:tab w:val="left" w:pos="598"/>
              </w:tabs>
              <w:spacing w:after="0"/>
              <w:ind w:left="314"/>
              <w:jc w:val="both"/>
              <w:rPr>
                <w:rFonts w:eastAsia="Arial Narrow"/>
                <w:sz w:val="24"/>
                <w:szCs w:val="24"/>
              </w:rPr>
            </w:pPr>
            <w:r w:rsidRPr="00784F79">
              <w:rPr>
                <w:rFonts w:eastAsia="Arial Narrow"/>
                <w:sz w:val="24"/>
                <w:szCs w:val="24"/>
              </w:rPr>
              <w:t xml:space="preserve">Les </w:t>
            </w:r>
            <w:r w:rsidRPr="00784F79">
              <w:rPr>
                <w:rFonts w:eastAsia="Arial Narrow"/>
                <w:spacing w:val="-1"/>
                <w:sz w:val="24"/>
                <w:szCs w:val="24"/>
              </w:rPr>
              <w:t>plis</w:t>
            </w:r>
            <w:r w:rsidRPr="00784F79">
              <w:rPr>
                <w:rFonts w:eastAsia="Arial Narrow"/>
                <w:spacing w:val="-2"/>
                <w:sz w:val="24"/>
                <w:szCs w:val="24"/>
              </w:rPr>
              <w:t xml:space="preserve"> </w:t>
            </w:r>
            <w:r w:rsidRPr="00784F79">
              <w:rPr>
                <w:rFonts w:eastAsia="Arial Narrow"/>
                <w:sz w:val="24"/>
                <w:szCs w:val="24"/>
              </w:rPr>
              <w:t>sans</w:t>
            </w:r>
            <w:r w:rsidRPr="00784F79">
              <w:rPr>
                <w:rFonts w:eastAsia="Arial Narrow"/>
                <w:spacing w:val="-2"/>
                <w:sz w:val="24"/>
                <w:szCs w:val="24"/>
              </w:rPr>
              <w:t xml:space="preserve"> </w:t>
            </w:r>
            <w:r w:rsidRPr="00784F79">
              <w:rPr>
                <w:rFonts w:eastAsia="Arial Narrow"/>
                <w:spacing w:val="-1"/>
                <w:sz w:val="24"/>
                <w:szCs w:val="24"/>
              </w:rPr>
              <w:t>indication</w:t>
            </w:r>
            <w:r w:rsidRPr="00784F79">
              <w:rPr>
                <w:rFonts w:eastAsia="Arial Narrow"/>
                <w:sz w:val="24"/>
                <w:szCs w:val="24"/>
              </w:rPr>
              <w:t xml:space="preserve"> de</w:t>
            </w:r>
            <w:r w:rsidRPr="00784F79">
              <w:rPr>
                <w:rFonts w:eastAsia="Arial Narrow"/>
                <w:spacing w:val="-2"/>
                <w:sz w:val="24"/>
                <w:szCs w:val="24"/>
              </w:rPr>
              <w:t xml:space="preserve"> </w:t>
            </w:r>
            <w:r w:rsidRPr="00784F79">
              <w:rPr>
                <w:rFonts w:eastAsia="Arial Narrow"/>
                <w:spacing w:val="-1"/>
                <w:sz w:val="24"/>
                <w:szCs w:val="24"/>
              </w:rPr>
              <w:t>l’identité</w:t>
            </w:r>
            <w:r w:rsidRPr="00784F79">
              <w:rPr>
                <w:rFonts w:eastAsia="Arial Narrow"/>
                <w:sz w:val="24"/>
                <w:szCs w:val="24"/>
              </w:rPr>
              <w:t xml:space="preserve"> de</w:t>
            </w:r>
            <w:r w:rsidRPr="00784F79">
              <w:rPr>
                <w:rFonts w:eastAsia="Arial Narrow"/>
                <w:spacing w:val="-2"/>
                <w:sz w:val="24"/>
                <w:szCs w:val="24"/>
              </w:rPr>
              <w:t xml:space="preserve"> </w:t>
            </w:r>
            <w:r w:rsidRPr="00784F79">
              <w:rPr>
                <w:rFonts w:eastAsia="Arial Narrow"/>
                <w:spacing w:val="-1"/>
                <w:sz w:val="24"/>
                <w:szCs w:val="24"/>
              </w:rPr>
              <w:t>l’Appel</w:t>
            </w:r>
            <w:r w:rsidRPr="00784F79">
              <w:rPr>
                <w:rFonts w:eastAsia="Arial Narrow"/>
                <w:sz w:val="24"/>
                <w:szCs w:val="24"/>
              </w:rPr>
              <w:t xml:space="preserve"> </w:t>
            </w:r>
            <w:r w:rsidRPr="00784F79">
              <w:rPr>
                <w:rFonts w:eastAsia="Arial Narrow"/>
                <w:spacing w:val="-1"/>
                <w:sz w:val="24"/>
                <w:szCs w:val="24"/>
              </w:rPr>
              <w:t>d’Offres</w:t>
            </w:r>
            <w:r w:rsidRPr="00784F79">
              <w:rPr>
                <w:rFonts w:eastAsia="Arial Narrow"/>
                <w:sz w:val="24"/>
                <w:szCs w:val="24"/>
              </w:rPr>
              <w:t xml:space="preserve"> ;</w:t>
            </w:r>
          </w:p>
          <w:p w14:paraId="795CB87A" w14:textId="77777777" w:rsidR="00525E56" w:rsidRPr="00784F79" w:rsidRDefault="00525E56" w:rsidP="00525E56">
            <w:pPr>
              <w:widowControl w:val="0"/>
              <w:numPr>
                <w:ilvl w:val="0"/>
                <w:numId w:val="12"/>
              </w:numPr>
              <w:tabs>
                <w:tab w:val="left" w:pos="598"/>
              </w:tabs>
              <w:spacing w:after="0"/>
              <w:ind w:left="314"/>
              <w:jc w:val="both"/>
              <w:rPr>
                <w:rFonts w:eastAsia="Arial Narrow"/>
                <w:sz w:val="24"/>
                <w:szCs w:val="24"/>
              </w:rPr>
            </w:pPr>
            <w:r w:rsidRPr="00784F79">
              <w:rPr>
                <w:rFonts w:eastAsia="Arial Narrow"/>
                <w:sz w:val="24"/>
                <w:szCs w:val="24"/>
              </w:rPr>
              <w:t xml:space="preserve">Le </w:t>
            </w:r>
            <w:r w:rsidRPr="00784F79">
              <w:rPr>
                <w:rFonts w:eastAsia="Arial Narrow"/>
                <w:spacing w:val="-1"/>
                <w:sz w:val="24"/>
                <w:szCs w:val="24"/>
              </w:rPr>
              <w:t>non-respect</w:t>
            </w:r>
            <w:r w:rsidRPr="00784F79">
              <w:rPr>
                <w:rFonts w:eastAsia="Arial Narrow"/>
                <w:spacing w:val="-3"/>
                <w:sz w:val="24"/>
                <w:szCs w:val="24"/>
              </w:rPr>
              <w:t xml:space="preserve"> </w:t>
            </w:r>
            <w:r w:rsidRPr="00784F79">
              <w:rPr>
                <w:rFonts w:eastAsia="Arial Narrow"/>
                <w:sz w:val="24"/>
                <w:szCs w:val="24"/>
              </w:rPr>
              <w:t xml:space="preserve">du </w:t>
            </w:r>
            <w:r w:rsidRPr="00784F79">
              <w:rPr>
                <w:rFonts w:eastAsia="Arial Narrow"/>
                <w:spacing w:val="-1"/>
                <w:sz w:val="24"/>
                <w:szCs w:val="24"/>
              </w:rPr>
              <w:t>nombre</w:t>
            </w:r>
            <w:r w:rsidRPr="00784F79">
              <w:rPr>
                <w:rFonts w:eastAsia="Arial Narrow"/>
                <w:sz w:val="24"/>
                <w:szCs w:val="24"/>
              </w:rPr>
              <w:t xml:space="preserve"> </w:t>
            </w:r>
            <w:r w:rsidRPr="00784F79">
              <w:rPr>
                <w:rFonts w:eastAsia="Arial Narrow"/>
                <w:spacing w:val="-1"/>
                <w:sz w:val="24"/>
                <w:szCs w:val="24"/>
              </w:rPr>
              <w:t>d’exemplaires</w:t>
            </w:r>
            <w:r w:rsidRPr="00784F79">
              <w:rPr>
                <w:rFonts w:eastAsia="Arial Narrow"/>
                <w:sz w:val="24"/>
                <w:szCs w:val="24"/>
              </w:rPr>
              <w:t xml:space="preserve"> </w:t>
            </w:r>
            <w:r w:rsidRPr="00784F79">
              <w:rPr>
                <w:rFonts w:eastAsia="Arial Narrow"/>
                <w:spacing w:val="-1"/>
                <w:sz w:val="24"/>
                <w:szCs w:val="24"/>
              </w:rPr>
              <w:t>indiqué</w:t>
            </w:r>
            <w:r w:rsidRPr="00784F79">
              <w:rPr>
                <w:rFonts w:eastAsia="Arial Narrow"/>
                <w:sz w:val="24"/>
                <w:szCs w:val="24"/>
              </w:rPr>
              <w:t xml:space="preserve"> </w:t>
            </w:r>
            <w:r w:rsidRPr="00784F79">
              <w:rPr>
                <w:rFonts w:eastAsia="Arial Narrow"/>
                <w:spacing w:val="-1"/>
                <w:sz w:val="24"/>
                <w:szCs w:val="24"/>
              </w:rPr>
              <w:t>dans</w:t>
            </w:r>
            <w:r w:rsidRPr="00784F79">
              <w:rPr>
                <w:rFonts w:eastAsia="Arial Narrow"/>
                <w:spacing w:val="-2"/>
                <w:sz w:val="24"/>
                <w:szCs w:val="24"/>
              </w:rPr>
              <w:t xml:space="preserve"> </w:t>
            </w:r>
            <w:r w:rsidRPr="00784F79">
              <w:rPr>
                <w:rFonts w:eastAsia="Arial Narrow"/>
                <w:sz w:val="24"/>
                <w:szCs w:val="24"/>
              </w:rPr>
              <w:t xml:space="preserve">le </w:t>
            </w:r>
            <w:r w:rsidRPr="00784F79">
              <w:rPr>
                <w:rFonts w:eastAsia="Arial Narrow"/>
                <w:spacing w:val="-2"/>
                <w:sz w:val="24"/>
                <w:szCs w:val="24"/>
              </w:rPr>
              <w:t>RPAO</w:t>
            </w:r>
            <w:r w:rsidRPr="00784F79">
              <w:rPr>
                <w:rFonts w:eastAsia="Arial Narrow"/>
                <w:spacing w:val="4"/>
                <w:sz w:val="24"/>
                <w:szCs w:val="24"/>
              </w:rPr>
              <w:t xml:space="preserve"> </w:t>
            </w:r>
            <w:r w:rsidRPr="00784F79">
              <w:rPr>
                <w:rFonts w:eastAsia="Arial Narrow"/>
                <w:spacing w:val="-1"/>
                <w:sz w:val="24"/>
                <w:szCs w:val="24"/>
              </w:rPr>
              <w:t>ou</w:t>
            </w:r>
            <w:r w:rsidRPr="00784F79">
              <w:rPr>
                <w:rFonts w:eastAsia="Arial Narrow"/>
                <w:sz w:val="24"/>
                <w:szCs w:val="24"/>
              </w:rPr>
              <w:t xml:space="preserve"> offre</w:t>
            </w:r>
            <w:r w:rsidRPr="00784F79">
              <w:rPr>
                <w:rFonts w:eastAsia="Arial Narrow"/>
                <w:spacing w:val="-2"/>
                <w:sz w:val="24"/>
                <w:szCs w:val="24"/>
              </w:rPr>
              <w:t xml:space="preserve"> </w:t>
            </w:r>
            <w:r w:rsidRPr="00784F79">
              <w:rPr>
                <w:rFonts w:eastAsia="Arial Narrow"/>
                <w:spacing w:val="-1"/>
                <w:sz w:val="24"/>
                <w:szCs w:val="24"/>
              </w:rPr>
              <w:t>uniquement</w:t>
            </w:r>
            <w:r w:rsidRPr="00784F79">
              <w:rPr>
                <w:rFonts w:eastAsia="Arial Narrow"/>
                <w:sz w:val="24"/>
                <w:szCs w:val="24"/>
              </w:rPr>
              <w:t xml:space="preserve"> en</w:t>
            </w:r>
            <w:r w:rsidRPr="00784F79">
              <w:rPr>
                <w:rFonts w:eastAsia="Arial Narrow"/>
                <w:spacing w:val="-1"/>
                <w:sz w:val="24"/>
                <w:szCs w:val="24"/>
              </w:rPr>
              <w:t xml:space="preserve"> copies</w:t>
            </w:r>
            <w:r w:rsidRPr="00784F79">
              <w:rPr>
                <w:rFonts w:eastAsia="Arial Narrow"/>
                <w:spacing w:val="1"/>
                <w:sz w:val="24"/>
                <w:szCs w:val="24"/>
              </w:rPr>
              <w:t xml:space="preserve"> </w:t>
            </w:r>
            <w:r w:rsidRPr="00784F79">
              <w:rPr>
                <w:rFonts w:eastAsia="Arial Narrow"/>
                <w:sz w:val="24"/>
                <w:szCs w:val="24"/>
              </w:rPr>
              <w:t>;</w:t>
            </w:r>
          </w:p>
          <w:p w14:paraId="751E1B0D" w14:textId="77777777" w:rsidR="00525E56" w:rsidRPr="00784F79" w:rsidRDefault="00525E56" w:rsidP="00525E56">
            <w:pPr>
              <w:widowControl w:val="0"/>
              <w:numPr>
                <w:ilvl w:val="0"/>
                <w:numId w:val="12"/>
              </w:numPr>
              <w:tabs>
                <w:tab w:val="left" w:pos="598"/>
              </w:tabs>
              <w:spacing w:after="0"/>
              <w:ind w:left="314"/>
              <w:jc w:val="both"/>
              <w:rPr>
                <w:rFonts w:eastAsia="Arial Narrow"/>
                <w:sz w:val="24"/>
                <w:szCs w:val="24"/>
              </w:rPr>
            </w:pPr>
            <w:r w:rsidRPr="00784F79">
              <w:rPr>
                <w:noProof/>
              </w:rPr>
              <mc:AlternateContent>
                <mc:Choice Requires="wpg">
                  <w:drawing>
                    <wp:anchor distT="0" distB="0" distL="114300" distR="114300" simplePos="0" relativeHeight="251661312" behindDoc="1" locked="0" layoutInCell="1" allowOverlap="1" wp14:anchorId="4F7CB306" wp14:editId="7DECD9D2">
                      <wp:simplePos x="0" y="0"/>
                      <wp:positionH relativeFrom="page">
                        <wp:posOffset>5226685</wp:posOffset>
                      </wp:positionH>
                      <wp:positionV relativeFrom="paragraph">
                        <wp:posOffset>1311910</wp:posOffset>
                      </wp:positionV>
                      <wp:extent cx="41275" cy="10795"/>
                      <wp:effectExtent l="0" t="0" r="15875" b="27305"/>
                      <wp:wrapNone/>
                      <wp:docPr id="7"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10795"/>
                                <a:chOff x="8231" y="2066"/>
                                <a:chExt cx="65" cy="17"/>
                              </a:xfrm>
                            </wpg:grpSpPr>
                            <wps:wsp>
                              <wps:cNvPr id="10" name="Freeform 3"/>
                              <wps:cNvSpPr>
                                <a:spLocks/>
                              </wps:cNvSpPr>
                              <wps:spPr bwMode="auto">
                                <a:xfrm>
                                  <a:off x="8231" y="2066"/>
                                  <a:ext cx="65" cy="17"/>
                                </a:xfrm>
                                <a:custGeom>
                                  <a:avLst/>
                                  <a:gdLst>
                                    <a:gd name="T0" fmla="+- 0 8231 8231"/>
                                    <a:gd name="T1" fmla="*/ T0 w 65"/>
                                    <a:gd name="T2" fmla="+- 0 2074 2066"/>
                                    <a:gd name="T3" fmla="*/ 2074 h 17"/>
                                    <a:gd name="T4" fmla="+- 0 8296 8231"/>
                                    <a:gd name="T5" fmla="*/ T4 w 65"/>
                                    <a:gd name="T6" fmla="+- 0 2074 2066"/>
                                    <a:gd name="T7" fmla="*/ 2074 h 17"/>
                                  </a:gdLst>
                                  <a:ahLst/>
                                  <a:cxnLst>
                                    <a:cxn ang="0">
                                      <a:pos x="T1" y="T3"/>
                                    </a:cxn>
                                    <a:cxn ang="0">
                                      <a:pos x="T5" y="T7"/>
                                    </a:cxn>
                                  </a:cxnLst>
                                  <a:rect l="0" t="0" r="r" b="b"/>
                                  <a:pathLst>
                                    <a:path w="65" h="17">
                                      <a:moveTo>
                                        <a:pt x="0" y="8"/>
                                      </a:moveTo>
                                      <a:lnTo>
                                        <a:pt x="65" y="8"/>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3AAE1D9" id="Groupe 1" o:spid="_x0000_s1026" style="position:absolute;margin-left:411.55pt;margin-top:103.3pt;width:3.25pt;height:.85pt;z-index:-251655168;mso-position-horizontal-relative:page" coordorigin="8231,2066" coordsize="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">
                      <v:shape id="Freeform 3" o:spid="_x0000_s1027" style="position:absolute;left:8231;top:2066;width:65;height:17;visibility:visible;mso-wrap-style:square;v-text-anchor:top" coordsize="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" path="m,8r65,e" filled="f" strokeweight=".94pt">
                        <v:path arrowok="t" o:connecttype="custom" o:connectlocs="0,2074;65,2074" o:connectangles="0,0"/>
                      </v:shape>
                      <w10:wrap anchorx="page"/>
                    </v:group>
                  </w:pict>
                </mc:Fallback>
              </mc:AlternateContent>
            </w:r>
            <w:r w:rsidRPr="00784F79">
              <w:rPr>
                <w:rFonts w:eastAsia="Arial Narrow"/>
                <w:spacing w:val="-1"/>
                <w:sz w:val="24"/>
                <w:szCs w:val="24"/>
              </w:rPr>
              <w:t>Toute</w:t>
            </w:r>
            <w:r w:rsidRPr="00784F79">
              <w:rPr>
                <w:rFonts w:eastAsia="Arial Narrow"/>
                <w:spacing w:val="-4"/>
                <w:sz w:val="24"/>
                <w:szCs w:val="24"/>
              </w:rPr>
              <w:t xml:space="preserve"> </w:t>
            </w:r>
            <w:r w:rsidRPr="00784F79">
              <w:rPr>
                <w:rFonts w:eastAsia="Arial Narrow"/>
                <w:spacing w:val="-1"/>
                <w:sz w:val="24"/>
                <w:szCs w:val="24"/>
              </w:rPr>
              <w:t>offre</w:t>
            </w:r>
            <w:r w:rsidRPr="00784F79">
              <w:rPr>
                <w:rFonts w:eastAsia="Arial Narrow"/>
                <w:spacing w:val="-3"/>
                <w:sz w:val="24"/>
                <w:szCs w:val="24"/>
              </w:rPr>
              <w:t xml:space="preserve"> </w:t>
            </w:r>
            <w:r w:rsidRPr="00784F79">
              <w:rPr>
                <w:rFonts w:eastAsia="Arial Narrow"/>
                <w:sz w:val="24"/>
                <w:szCs w:val="24"/>
              </w:rPr>
              <w:t>incomplète</w:t>
            </w:r>
            <w:r w:rsidRPr="00784F79">
              <w:rPr>
                <w:rFonts w:eastAsia="Arial Narrow"/>
                <w:spacing w:val="-5"/>
                <w:sz w:val="24"/>
                <w:szCs w:val="24"/>
              </w:rPr>
              <w:t xml:space="preserve"> </w:t>
            </w:r>
            <w:r w:rsidRPr="00784F79">
              <w:rPr>
                <w:rFonts w:eastAsia="Arial Narrow"/>
                <w:spacing w:val="-1"/>
                <w:sz w:val="24"/>
                <w:szCs w:val="24"/>
              </w:rPr>
              <w:t>conformément</w:t>
            </w:r>
            <w:r w:rsidRPr="00784F79">
              <w:rPr>
                <w:rFonts w:eastAsia="Arial Narrow"/>
                <w:spacing w:val="-4"/>
                <w:sz w:val="24"/>
                <w:szCs w:val="24"/>
              </w:rPr>
              <w:t xml:space="preserve"> </w:t>
            </w:r>
            <w:r w:rsidRPr="00784F79">
              <w:rPr>
                <w:rFonts w:eastAsia="Arial Narrow"/>
                <w:sz w:val="24"/>
                <w:szCs w:val="24"/>
              </w:rPr>
              <w:t>aux</w:t>
            </w:r>
            <w:r w:rsidRPr="00784F79">
              <w:rPr>
                <w:rFonts w:eastAsia="Arial Narrow"/>
                <w:spacing w:val="-3"/>
                <w:sz w:val="24"/>
                <w:szCs w:val="24"/>
              </w:rPr>
              <w:t xml:space="preserve"> </w:t>
            </w:r>
            <w:r w:rsidRPr="00784F79">
              <w:rPr>
                <w:rFonts w:eastAsia="Arial Narrow"/>
                <w:spacing w:val="-1"/>
                <w:sz w:val="24"/>
                <w:szCs w:val="24"/>
              </w:rPr>
              <w:t>prescriptions</w:t>
            </w:r>
            <w:r w:rsidRPr="00784F79">
              <w:rPr>
                <w:rFonts w:eastAsia="Arial Narrow"/>
                <w:spacing w:val="-3"/>
                <w:sz w:val="24"/>
                <w:szCs w:val="24"/>
              </w:rPr>
              <w:t xml:space="preserve"> </w:t>
            </w:r>
            <w:r w:rsidRPr="00784F79">
              <w:rPr>
                <w:rFonts w:eastAsia="Arial Narrow"/>
                <w:sz w:val="24"/>
                <w:szCs w:val="24"/>
              </w:rPr>
              <w:t>du</w:t>
            </w:r>
            <w:r w:rsidRPr="00784F79">
              <w:rPr>
                <w:rFonts w:eastAsia="Arial Narrow"/>
                <w:spacing w:val="-3"/>
                <w:sz w:val="24"/>
                <w:szCs w:val="24"/>
              </w:rPr>
              <w:t xml:space="preserve"> </w:t>
            </w:r>
            <w:r w:rsidRPr="00784F79">
              <w:rPr>
                <w:rFonts w:eastAsia="Arial Narrow"/>
                <w:spacing w:val="-1"/>
                <w:sz w:val="24"/>
                <w:szCs w:val="24"/>
              </w:rPr>
              <w:t>Dossier</w:t>
            </w:r>
            <w:r w:rsidRPr="00784F79">
              <w:rPr>
                <w:rFonts w:eastAsia="Arial Narrow"/>
                <w:spacing w:val="-3"/>
                <w:sz w:val="24"/>
                <w:szCs w:val="24"/>
              </w:rPr>
              <w:t xml:space="preserve"> </w:t>
            </w:r>
            <w:r w:rsidRPr="00784F79">
              <w:rPr>
                <w:rFonts w:eastAsia="Arial Narrow"/>
                <w:spacing w:val="-1"/>
                <w:sz w:val="24"/>
                <w:szCs w:val="24"/>
              </w:rPr>
              <w:t>d'Appel</w:t>
            </w:r>
            <w:r w:rsidRPr="00784F79">
              <w:rPr>
                <w:rFonts w:eastAsia="Arial Narrow"/>
                <w:spacing w:val="3"/>
                <w:sz w:val="24"/>
                <w:szCs w:val="24"/>
              </w:rPr>
              <w:t xml:space="preserve"> </w:t>
            </w:r>
            <w:r w:rsidRPr="00784F79">
              <w:rPr>
                <w:rFonts w:eastAsia="Arial Narrow"/>
                <w:spacing w:val="-1"/>
                <w:sz w:val="24"/>
                <w:szCs w:val="24"/>
              </w:rPr>
              <w:t>d'Offres</w:t>
            </w:r>
            <w:r w:rsidRPr="00784F79">
              <w:rPr>
                <w:rFonts w:eastAsia="Arial Narrow"/>
                <w:spacing w:val="-5"/>
                <w:sz w:val="24"/>
                <w:szCs w:val="24"/>
              </w:rPr>
              <w:t xml:space="preserve"> </w:t>
            </w:r>
            <w:r w:rsidRPr="00784F79">
              <w:rPr>
                <w:rFonts w:eastAsia="Arial Narrow"/>
                <w:spacing w:val="-1"/>
                <w:sz w:val="24"/>
                <w:szCs w:val="24"/>
              </w:rPr>
              <w:t>sera</w:t>
            </w:r>
            <w:r w:rsidRPr="00784F79">
              <w:rPr>
                <w:rFonts w:eastAsia="Arial Narrow"/>
                <w:spacing w:val="-3"/>
                <w:sz w:val="24"/>
                <w:szCs w:val="24"/>
              </w:rPr>
              <w:t xml:space="preserve"> </w:t>
            </w:r>
            <w:r w:rsidRPr="00784F79">
              <w:rPr>
                <w:rFonts w:eastAsia="Arial Narrow"/>
                <w:spacing w:val="-1"/>
                <w:sz w:val="24"/>
                <w:szCs w:val="24"/>
              </w:rPr>
              <w:t>déclarée</w:t>
            </w:r>
            <w:r w:rsidRPr="00784F79">
              <w:rPr>
                <w:rFonts w:eastAsia="Arial Narrow"/>
                <w:spacing w:val="85"/>
                <w:sz w:val="24"/>
                <w:szCs w:val="24"/>
              </w:rPr>
              <w:t xml:space="preserve"> </w:t>
            </w:r>
            <w:r w:rsidRPr="00784F79">
              <w:rPr>
                <w:rFonts w:eastAsia="Arial Narrow"/>
                <w:spacing w:val="-1"/>
                <w:sz w:val="24"/>
                <w:szCs w:val="24"/>
              </w:rPr>
              <w:t>irrecevable.</w:t>
            </w:r>
            <w:r w:rsidRPr="00784F79">
              <w:rPr>
                <w:rFonts w:eastAsia="Arial Narrow"/>
                <w:spacing w:val="7"/>
                <w:sz w:val="24"/>
                <w:szCs w:val="24"/>
              </w:rPr>
              <w:t xml:space="preserve"> </w:t>
            </w:r>
            <w:r w:rsidRPr="00784F79">
              <w:rPr>
                <w:rFonts w:eastAsia="Arial Narrow"/>
                <w:spacing w:val="-1"/>
                <w:sz w:val="24"/>
                <w:szCs w:val="24"/>
              </w:rPr>
              <w:t>Notamment</w:t>
            </w:r>
            <w:r w:rsidRPr="00784F79">
              <w:rPr>
                <w:rFonts w:eastAsia="Arial Narrow"/>
                <w:spacing w:val="6"/>
                <w:sz w:val="24"/>
                <w:szCs w:val="24"/>
              </w:rPr>
              <w:t xml:space="preserve"> </w:t>
            </w:r>
            <w:r w:rsidRPr="00784F79">
              <w:rPr>
                <w:rFonts w:eastAsia="Arial Narrow"/>
                <w:spacing w:val="-1"/>
                <w:sz w:val="24"/>
                <w:szCs w:val="24"/>
              </w:rPr>
              <w:t>l'absence</w:t>
            </w:r>
            <w:r w:rsidRPr="00784F79">
              <w:rPr>
                <w:rFonts w:eastAsia="Arial Narrow"/>
                <w:spacing w:val="8"/>
                <w:sz w:val="24"/>
                <w:szCs w:val="24"/>
              </w:rPr>
              <w:t xml:space="preserve"> </w:t>
            </w:r>
            <w:r w:rsidRPr="00784F79">
              <w:rPr>
                <w:rFonts w:eastAsia="Arial Narrow"/>
                <w:sz w:val="24"/>
                <w:szCs w:val="24"/>
              </w:rPr>
              <w:t>de</w:t>
            </w:r>
            <w:r w:rsidRPr="00784F79">
              <w:rPr>
                <w:rFonts w:eastAsia="Arial Narrow"/>
                <w:spacing w:val="5"/>
                <w:sz w:val="24"/>
                <w:szCs w:val="24"/>
              </w:rPr>
              <w:t xml:space="preserve"> </w:t>
            </w:r>
            <w:r w:rsidRPr="00784F79">
              <w:rPr>
                <w:rFonts w:eastAsia="Arial Narrow"/>
                <w:sz w:val="24"/>
                <w:szCs w:val="24"/>
              </w:rPr>
              <w:t>la</w:t>
            </w:r>
            <w:r w:rsidRPr="00784F79">
              <w:rPr>
                <w:rFonts w:eastAsia="Arial Narrow"/>
                <w:spacing w:val="6"/>
                <w:sz w:val="24"/>
                <w:szCs w:val="24"/>
              </w:rPr>
              <w:t xml:space="preserve"> </w:t>
            </w:r>
            <w:r w:rsidRPr="00784F79">
              <w:rPr>
                <w:rFonts w:eastAsia="Arial Narrow"/>
                <w:spacing w:val="-1"/>
                <w:sz w:val="24"/>
                <w:szCs w:val="24"/>
              </w:rPr>
              <w:t>caution</w:t>
            </w:r>
            <w:r w:rsidRPr="00784F79">
              <w:rPr>
                <w:rFonts w:eastAsia="Arial Narrow"/>
                <w:spacing w:val="7"/>
                <w:sz w:val="24"/>
                <w:szCs w:val="24"/>
              </w:rPr>
              <w:t xml:space="preserve"> </w:t>
            </w:r>
            <w:r w:rsidRPr="00784F79">
              <w:rPr>
                <w:rFonts w:eastAsia="Arial Narrow"/>
                <w:spacing w:val="-2"/>
                <w:sz w:val="24"/>
                <w:szCs w:val="24"/>
              </w:rPr>
              <w:t>de</w:t>
            </w:r>
            <w:r w:rsidRPr="00784F79">
              <w:rPr>
                <w:rFonts w:eastAsia="Arial Narrow"/>
                <w:spacing w:val="6"/>
                <w:sz w:val="24"/>
                <w:szCs w:val="24"/>
              </w:rPr>
              <w:t xml:space="preserve"> </w:t>
            </w:r>
            <w:r w:rsidRPr="00784F79">
              <w:rPr>
                <w:rFonts w:eastAsia="Arial Narrow"/>
                <w:sz w:val="24"/>
                <w:szCs w:val="24"/>
              </w:rPr>
              <w:t>soumission</w:t>
            </w:r>
            <w:r w:rsidRPr="00784F79">
              <w:rPr>
                <w:rFonts w:eastAsia="Arial Narrow"/>
                <w:spacing w:val="4"/>
                <w:sz w:val="24"/>
                <w:szCs w:val="24"/>
              </w:rPr>
              <w:t xml:space="preserve"> </w:t>
            </w:r>
            <w:r w:rsidRPr="00784F79">
              <w:rPr>
                <w:rFonts w:eastAsia="Arial Narrow"/>
                <w:spacing w:val="-1"/>
                <w:sz w:val="24"/>
                <w:szCs w:val="24"/>
              </w:rPr>
              <w:t>délivrée</w:t>
            </w:r>
            <w:r w:rsidRPr="00784F79">
              <w:rPr>
                <w:rFonts w:eastAsia="Arial Narrow"/>
                <w:spacing w:val="8"/>
                <w:sz w:val="24"/>
                <w:szCs w:val="24"/>
              </w:rPr>
              <w:t xml:space="preserve"> </w:t>
            </w:r>
            <w:r w:rsidRPr="00784F79">
              <w:rPr>
                <w:rFonts w:eastAsia="Arial Narrow"/>
                <w:sz w:val="24"/>
                <w:szCs w:val="24"/>
              </w:rPr>
              <w:t>par</w:t>
            </w:r>
            <w:r w:rsidRPr="00784F79">
              <w:rPr>
                <w:rFonts w:eastAsia="Arial Narrow"/>
                <w:spacing w:val="5"/>
                <w:sz w:val="24"/>
                <w:szCs w:val="24"/>
              </w:rPr>
              <w:t xml:space="preserve"> </w:t>
            </w:r>
            <w:r w:rsidRPr="00784F79">
              <w:rPr>
                <w:rFonts w:eastAsia="Arial Narrow"/>
                <w:spacing w:val="-2"/>
                <w:sz w:val="24"/>
                <w:szCs w:val="24"/>
              </w:rPr>
              <w:t>un</w:t>
            </w:r>
            <w:r w:rsidRPr="00784F79">
              <w:rPr>
                <w:rFonts w:eastAsia="Arial Narrow"/>
                <w:spacing w:val="7"/>
                <w:sz w:val="24"/>
                <w:szCs w:val="24"/>
              </w:rPr>
              <w:t xml:space="preserve"> </w:t>
            </w:r>
            <w:r w:rsidRPr="00784F79">
              <w:rPr>
                <w:rFonts w:eastAsia="Arial Narrow"/>
                <w:spacing w:val="-1"/>
                <w:sz w:val="24"/>
                <w:szCs w:val="24"/>
              </w:rPr>
              <w:t>organisme</w:t>
            </w:r>
            <w:r w:rsidRPr="00784F79">
              <w:rPr>
                <w:rFonts w:eastAsia="Arial Narrow"/>
                <w:spacing w:val="7"/>
                <w:sz w:val="24"/>
                <w:szCs w:val="24"/>
              </w:rPr>
              <w:t xml:space="preserve"> </w:t>
            </w:r>
            <w:r w:rsidRPr="00784F79">
              <w:rPr>
                <w:rFonts w:eastAsia="Arial Narrow"/>
                <w:sz w:val="24"/>
                <w:szCs w:val="24"/>
              </w:rPr>
              <w:t>ou</w:t>
            </w:r>
            <w:r w:rsidRPr="00784F79">
              <w:rPr>
                <w:rFonts w:eastAsia="Arial Narrow"/>
                <w:spacing w:val="7"/>
                <w:sz w:val="24"/>
                <w:szCs w:val="24"/>
              </w:rPr>
              <w:t xml:space="preserve"> </w:t>
            </w:r>
            <w:r w:rsidRPr="00784F79">
              <w:rPr>
                <w:rFonts w:eastAsia="Arial Narrow"/>
                <w:sz w:val="24"/>
                <w:szCs w:val="24"/>
              </w:rPr>
              <w:t>une</w:t>
            </w:r>
            <w:r w:rsidRPr="00784F79">
              <w:rPr>
                <w:rFonts w:eastAsia="Arial Narrow"/>
                <w:spacing w:val="75"/>
                <w:sz w:val="24"/>
                <w:szCs w:val="24"/>
              </w:rPr>
              <w:t xml:space="preserve"> </w:t>
            </w:r>
            <w:r w:rsidRPr="00784F79">
              <w:rPr>
                <w:rFonts w:eastAsia="Arial Narrow"/>
                <w:spacing w:val="-1"/>
                <w:sz w:val="24"/>
                <w:szCs w:val="24"/>
              </w:rPr>
              <w:t>institution</w:t>
            </w:r>
            <w:r w:rsidRPr="00784F79">
              <w:rPr>
                <w:rFonts w:eastAsia="Arial Narrow"/>
                <w:spacing w:val="-4"/>
                <w:sz w:val="24"/>
                <w:szCs w:val="24"/>
              </w:rPr>
              <w:t xml:space="preserve"> </w:t>
            </w:r>
            <w:r w:rsidRPr="00784F79">
              <w:rPr>
                <w:rFonts w:eastAsia="Arial Narrow"/>
                <w:sz w:val="24"/>
                <w:szCs w:val="24"/>
              </w:rPr>
              <w:t>financière</w:t>
            </w:r>
            <w:r w:rsidRPr="00784F79">
              <w:rPr>
                <w:rFonts w:eastAsia="Arial Narrow"/>
                <w:spacing w:val="-3"/>
                <w:sz w:val="24"/>
                <w:szCs w:val="24"/>
              </w:rPr>
              <w:t xml:space="preserve"> </w:t>
            </w:r>
            <w:r w:rsidRPr="00784F79">
              <w:rPr>
                <w:rFonts w:eastAsia="Arial Narrow"/>
                <w:spacing w:val="-1"/>
                <w:sz w:val="24"/>
                <w:szCs w:val="24"/>
              </w:rPr>
              <w:t>agrée</w:t>
            </w:r>
            <w:r w:rsidRPr="00784F79">
              <w:rPr>
                <w:rFonts w:eastAsia="Arial Narrow"/>
                <w:spacing w:val="-3"/>
                <w:sz w:val="24"/>
                <w:szCs w:val="24"/>
              </w:rPr>
              <w:t xml:space="preserve"> </w:t>
            </w:r>
            <w:r w:rsidRPr="00784F79">
              <w:rPr>
                <w:rFonts w:eastAsia="Arial Narrow"/>
                <w:sz w:val="24"/>
                <w:szCs w:val="24"/>
              </w:rPr>
              <w:t>par</w:t>
            </w:r>
            <w:r w:rsidRPr="00784F79">
              <w:rPr>
                <w:rFonts w:eastAsia="Arial Narrow"/>
                <w:spacing w:val="-4"/>
                <w:sz w:val="24"/>
                <w:szCs w:val="24"/>
              </w:rPr>
              <w:t xml:space="preserve"> </w:t>
            </w:r>
            <w:r w:rsidRPr="00784F79">
              <w:rPr>
                <w:rFonts w:eastAsia="Arial Narrow"/>
                <w:sz w:val="24"/>
                <w:szCs w:val="24"/>
              </w:rPr>
              <w:t>le</w:t>
            </w:r>
            <w:r w:rsidRPr="00784F79">
              <w:rPr>
                <w:rFonts w:eastAsia="Arial Narrow"/>
                <w:spacing w:val="-2"/>
                <w:sz w:val="24"/>
                <w:szCs w:val="24"/>
              </w:rPr>
              <w:t xml:space="preserve"> </w:t>
            </w:r>
            <w:r w:rsidRPr="00784F79">
              <w:rPr>
                <w:rFonts w:eastAsia="Arial Narrow"/>
                <w:spacing w:val="-1"/>
                <w:sz w:val="24"/>
                <w:szCs w:val="24"/>
              </w:rPr>
              <w:t>Ministre</w:t>
            </w:r>
            <w:r w:rsidRPr="00784F79">
              <w:rPr>
                <w:rFonts w:eastAsia="Arial Narrow"/>
                <w:spacing w:val="-4"/>
                <w:sz w:val="24"/>
                <w:szCs w:val="24"/>
              </w:rPr>
              <w:t xml:space="preserve"> </w:t>
            </w:r>
            <w:r w:rsidRPr="00784F79">
              <w:rPr>
                <w:rFonts w:eastAsia="Arial Narrow"/>
                <w:sz w:val="24"/>
                <w:szCs w:val="24"/>
              </w:rPr>
              <w:t>en</w:t>
            </w:r>
            <w:r w:rsidRPr="00784F79">
              <w:rPr>
                <w:rFonts w:eastAsia="Arial Narrow"/>
                <w:spacing w:val="-4"/>
                <w:sz w:val="24"/>
                <w:szCs w:val="24"/>
              </w:rPr>
              <w:t xml:space="preserve"> </w:t>
            </w:r>
            <w:r w:rsidRPr="00784F79">
              <w:rPr>
                <w:rFonts w:eastAsia="Arial Narrow"/>
                <w:spacing w:val="-1"/>
                <w:sz w:val="24"/>
                <w:szCs w:val="24"/>
              </w:rPr>
              <w:lastRenderedPageBreak/>
              <w:t>charge</w:t>
            </w:r>
            <w:r w:rsidRPr="00784F79">
              <w:rPr>
                <w:rFonts w:eastAsia="Arial Narrow"/>
                <w:spacing w:val="-4"/>
                <w:sz w:val="24"/>
                <w:szCs w:val="24"/>
              </w:rPr>
              <w:t xml:space="preserve"> </w:t>
            </w:r>
            <w:r w:rsidRPr="00784F79">
              <w:rPr>
                <w:rFonts w:eastAsia="Arial Narrow"/>
                <w:sz w:val="24"/>
                <w:szCs w:val="24"/>
              </w:rPr>
              <w:t>des</w:t>
            </w:r>
            <w:r w:rsidRPr="00784F79">
              <w:rPr>
                <w:rFonts w:eastAsia="Arial Narrow"/>
                <w:spacing w:val="-3"/>
                <w:sz w:val="24"/>
                <w:szCs w:val="24"/>
              </w:rPr>
              <w:t xml:space="preserve"> </w:t>
            </w:r>
            <w:r w:rsidRPr="00784F79">
              <w:rPr>
                <w:rFonts w:eastAsia="Arial Narrow"/>
                <w:spacing w:val="-1"/>
                <w:sz w:val="24"/>
                <w:szCs w:val="24"/>
              </w:rPr>
              <w:t>finances</w:t>
            </w:r>
            <w:r w:rsidRPr="00784F79">
              <w:rPr>
                <w:rFonts w:eastAsia="Arial Narrow"/>
                <w:spacing w:val="-4"/>
                <w:sz w:val="24"/>
                <w:szCs w:val="24"/>
              </w:rPr>
              <w:t xml:space="preserve"> </w:t>
            </w:r>
            <w:r w:rsidRPr="00784F79">
              <w:rPr>
                <w:rFonts w:eastAsia="Arial Narrow"/>
                <w:spacing w:val="-1"/>
                <w:sz w:val="24"/>
                <w:szCs w:val="24"/>
              </w:rPr>
              <w:t>pour</w:t>
            </w:r>
            <w:r w:rsidRPr="00784F79">
              <w:rPr>
                <w:rFonts w:eastAsia="Arial Narrow"/>
                <w:spacing w:val="-3"/>
                <w:sz w:val="24"/>
                <w:szCs w:val="24"/>
              </w:rPr>
              <w:t xml:space="preserve"> </w:t>
            </w:r>
            <w:r w:rsidRPr="00784F79">
              <w:rPr>
                <w:rFonts w:eastAsia="Arial Narrow"/>
                <w:spacing w:val="-1"/>
                <w:sz w:val="24"/>
                <w:szCs w:val="24"/>
              </w:rPr>
              <w:t>émettre</w:t>
            </w:r>
            <w:r w:rsidRPr="00784F79">
              <w:rPr>
                <w:rFonts w:eastAsia="Arial Narrow"/>
                <w:spacing w:val="-3"/>
                <w:sz w:val="24"/>
                <w:szCs w:val="24"/>
              </w:rPr>
              <w:t xml:space="preserve"> </w:t>
            </w:r>
            <w:r w:rsidRPr="00784F79">
              <w:rPr>
                <w:rFonts w:eastAsia="Arial Narrow"/>
                <w:sz w:val="24"/>
                <w:szCs w:val="24"/>
              </w:rPr>
              <w:t>les</w:t>
            </w:r>
            <w:r w:rsidRPr="00784F79">
              <w:rPr>
                <w:rFonts w:eastAsia="Arial Narrow"/>
                <w:spacing w:val="-3"/>
                <w:sz w:val="24"/>
                <w:szCs w:val="24"/>
              </w:rPr>
              <w:t xml:space="preserve"> </w:t>
            </w:r>
            <w:r w:rsidRPr="00784F79">
              <w:rPr>
                <w:rFonts w:eastAsia="Arial Narrow"/>
                <w:spacing w:val="-1"/>
                <w:sz w:val="24"/>
                <w:szCs w:val="24"/>
              </w:rPr>
              <w:t>cautions</w:t>
            </w:r>
            <w:r w:rsidRPr="00784F79">
              <w:rPr>
                <w:rFonts w:eastAsia="Arial Narrow"/>
                <w:spacing w:val="-4"/>
                <w:sz w:val="24"/>
                <w:szCs w:val="24"/>
              </w:rPr>
              <w:t xml:space="preserve"> </w:t>
            </w:r>
            <w:r w:rsidRPr="00784F79">
              <w:rPr>
                <w:rFonts w:eastAsia="Arial Narrow"/>
                <w:sz w:val="24"/>
                <w:szCs w:val="24"/>
              </w:rPr>
              <w:t>dans</w:t>
            </w:r>
            <w:r w:rsidRPr="00784F79">
              <w:rPr>
                <w:rFonts w:eastAsia="Arial Narrow"/>
                <w:spacing w:val="77"/>
                <w:sz w:val="24"/>
                <w:szCs w:val="24"/>
              </w:rPr>
              <w:t xml:space="preserve"> </w:t>
            </w:r>
            <w:r w:rsidRPr="00784F79">
              <w:rPr>
                <w:rFonts w:eastAsia="Arial Narrow"/>
                <w:sz w:val="24"/>
                <w:szCs w:val="24"/>
              </w:rPr>
              <w:t>le</w:t>
            </w:r>
            <w:r w:rsidRPr="00784F79">
              <w:rPr>
                <w:rFonts w:eastAsia="Arial Narrow"/>
                <w:spacing w:val="20"/>
                <w:sz w:val="24"/>
                <w:szCs w:val="24"/>
              </w:rPr>
              <w:t xml:space="preserve"> </w:t>
            </w:r>
            <w:r w:rsidRPr="00784F79">
              <w:rPr>
                <w:rFonts w:eastAsia="Arial Narrow"/>
                <w:sz w:val="24"/>
                <w:szCs w:val="24"/>
              </w:rPr>
              <w:t>domaine</w:t>
            </w:r>
            <w:r w:rsidRPr="00784F79">
              <w:rPr>
                <w:rFonts w:eastAsia="Arial Narrow"/>
                <w:spacing w:val="20"/>
                <w:sz w:val="24"/>
                <w:szCs w:val="24"/>
              </w:rPr>
              <w:t xml:space="preserve"> </w:t>
            </w:r>
            <w:r w:rsidRPr="00784F79">
              <w:rPr>
                <w:rFonts w:eastAsia="Arial Narrow"/>
                <w:spacing w:val="-1"/>
                <w:sz w:val="24"/>
                <w:szCs w:val="24"/>
              </w:rPr>
              <w:t>des</w:t>
            </w:r>
            <w:r w:rsidRPr="00784F79">
              <w:rPr>
                <w:rFonts w:eastAsia="Arial Narrow"/>
                <w:spacing w:val="20"/>
                <w:sz w:val="24"/>
                <w:szCs w:val="24"/>
              </w:rPr>
              <w:t xml:space="preserve"> </w:t>
            </w:r>
            <w:r w:rsidRPr="00784F79">
              <w:rPr>
                <w:rFonts w:eastAsia="Arial Narrow"/>
                <w:spacing w:val="-1"/>
                <w:sz w:val="24"/>
                <w:szCs w:val="24"/>
              </w:rPr>
              <w:t>marchés</w:t>
            </w:r>
            <w:r w:rsidRPr="00784F79">
              <w:rPr>
                <w:rFonts w:eastAsia="Arial Narrow"/>
                <w:spacing w:val="18"/>
                <w:sz w:val="24"/>
                <w:szCs w:val="24"/>
              </w:rPr>
              <w:t xml:space="preserve"> </w:t>
            </w:r>
            <w:r w:rsidRPr="00784F79">
              <w:rPr>
                <w:rFonts w:eastAsia="Arial Narrow"/>
                <w:spacing w:val="-1"/>
                <w:sz w:val="24"/>
                <w:szCs w:val="24"/>
              </w:rPr>
              <w:t>publics</w:t>
            </w:r>
            <w:r w:rsidRPr="00784F79">
              <w:rPr>
                <w:rFonts w:eastAsia="Arial Narrow"/>
                <w:spacing w:val="20"/>
                <w:sz w:val="24"/>
                <w:szCs w:val="24"/>
              </w:rPr>
              <w:t xml:space="preserve"> </w:t>
            </w:r>
            <w:r w:rsidRPr="00784F79">
              <w:rPr>
                <w:rFonts w:eastAsia="Arial Narrow"/>
                <w:sz w:val="24"/>
                <w:szCs w:val="24"/>
              </w:rPr>
              <w:t>ou</w:t>
            </w:r>
            <w:r w:rsidRPr="00784F79">
              <w:rPr>
                <w:rFonts w:eastAsia="Arial Narrow"/>
                <w:spacing w:val="19"/>
                <w:sz w:val="24"/>
                <w:szCs w:val="24"/>
              </w:rPr>
              <w:t xml:space="preserve"> </w:t>
            </w:r>
            <w:r w:rsidRPr="00784F79">
              <w:rPr>
                <w:rFonts w:eastAsia="Arial Narrow"/>
                <w:sz w:val="24"/>
                <w:szCs w:val="24"/>
              </w:rPr>
              <w:t>le</w:t>
            </w:r>
            <w:r w:rsidRPr="00784F79">
              <w:rPr>
                <w:rFonts w:eastAsia="Arial Narrow"/>
                <w:spacing w:val="21"/>
                <w:sz w:val="24"/>
                <w:szCs w:val="24"/>
              </w:rPr>
              <w:t xml:space="preserve"> </w:t>
            </w:r>
            <w:r w:rsidRPr="00784F79">
              <w:rPr>
                <w:rFonts w:eastAsia="Arial Narrow"/>
                <w:sz w:val="24"/>
                <w:szCs w:val="24"/>
              </w:rPr>
              <w:t>non-respect</w:t>
            </w:r>
            <w:r w:rsidRPr="00784F79">
              <w:rPr>
                <w:rFonts w:eastAsia="Arial Narrow"/>
                <w:spacing w:val="16"/>
                <w:sz w:val="24"/>
                <w:szCs w:val="24"/>
              </w:rPr>
              <w:t xml:space="preserve"> </w:t>
            </w:r>
            <w:r w:rsidRPr="00784F79">
              <w:rPr>
                <w:rFonts w:eastAsia="Arial Narrow"/>
                <w:sz w:val="24"/>
                <w:szCs w:val="24"/>
              </w:rPr>
              <w:t>des</w:t>
            </w:r>
            <w:r w:rsidRPr="00784F79">
              <w:rPr>
                <w:rFonts w:eastAsia="Arial Narrow"/>
                <w:spacing w:val="20"/>
                <w:sz w:val="24"/>
                <w:szCs w:val="24"/>
              </w:rPr>
              <w:t xml:space="preserve"> </w:t>
            </w:r>
            <w:r w:rsidRPr="00784F79">
              <w:rPr>
                <w:rFonts w:eastAsia="Arial Narrow"/>
                <w:sz w:val="24"/>
                <w:szCs w:val="24"/>
              </w:rPr>
              <w:t>modèles</w:t>
            </w:r>
            <w:r w:rsidRPr="00784F79">
              <w:rPr>
                <w:rFonts w:eastAsia="Arial Narrow"/>
                <w:spacing w:val="20"/>
                <w:sz w:val="24"/>
                <w:szCs w:val="24"/>
              </w:rPr>
              <w:t xml:space="preserve"> </w:t>
            </w:r>
            <w:r w:rsidRPr="00784F79">
              <w:rPr>
                <w:rFonts w:eastAsia="Arial Narrow"/>
                <w:spacing w:val="-1"/>
                <w:sz w:val="24"/>
                <w:szCs w:val="24"/>
              </w:rPr>
              <w:t>des</w:t>
            </w:r>
            <w:r w:rsidRPr="00784F79">
              <w:rPr>
                <w:rFonts w:eastAsia="Arial Narrow"/>
                <w:spacing w:val="20"/>
                <w:sz w:val="24"/>
                <w:szCs w:val="24"/>
              </w:rPr>
              <w:t xml:space="preserve"> </w:t>
            </w:r>
            <w:r w:rsidRPr="00784F79">
              <w:rPr>
                <w:rFonts w:eastAsia="Arial Narrow"/>
                <w:spacing w:val="-1"/>
                <w:sz w:val="24"/>
                <w:szCs w:val="24"/>
              </w:rPr>
              <w:t>pièces</w:t>
            </w:r>
            <w:r w:rsidRPr="00784F79">
              <w:rPr>
                <w:rFonts w:eastAsia="Arial Narrow"/>
                <w:spacing w:val="18"/>
                <w:sz w:val="24"/>
                <w:szCs w:val="24"/>
              </w:rPr>
              <w:t xml:space="preserve"> </w:t>
            </w:r>
            <w:r w:rsidRPr="00784F79">
              <w:rPr>
                <w:rFonts w:eastAsia="Arial Narrow"/>
                <w:sz w:val="24"/>
                <w:szCs w:val="24"/>
              </w:rPr>
              <w:t>du</w:t>
            </w:r>
            <w:r w:rsidRPr="00784F79">
              <w:rPr>
                <w:rFonts w:eastAsia="Arial Narrow"/>
                <w:spacing w:val="19"/>
                <w:sz w:val="24"/>
                <w:szCs w:val="24"/>
              </w:rPr>
              <w:t xml:space="preserve"> </w:t>
            </w:r>
            <w:r w:rsidRPr="00784F79">
              <w:rPr>
                <w:rFonts w:eastAsia="Arial Narrow"/>
                <w:sz w:val="24"/>
                <w:szCs w:val="24"/>
              </w:rPr>
              <w:t>Dossier</w:t>
            </w:r>
            <w:r w:rsidRPr="00784F79">
              <w:rPr>
                <w:rFonts w:eastAsia="Arial Narrow"/>
                <w:spacing w:val="20"/>
                <w:sz w:val="24"/>
                <w:szCs w:val="24"/>
              </w:rPr>
              <w:t xml:space="preserve"> </w:t>
            </w:r>
            <w:r w:rsidRPr="00784F79">
              <w:rPr>
                <w:rFonts w:eastAsia="Arial Narrow"/>
                <w:spacing w:val="-1"/>
                <w:sz w:val="24"/>
                <w:szCs w:val="24"/>
              </w:rPr>
              <w:t>d'Appel</w:t>
            </w:r>
            <w:r w:rsidRPr="00784F79">
              <w:rPr>
                <w:rFonts w:eastAsia="Arial Narrow"/>
                <w:spacing w:val="51"/>
                <w:sz w:val="24"/>
                <w:szCs w:val="24"/>
              </w:rPr>
              <w:t xml:space="preserve"> </w:t>
            </w:r>
            <w:r w:rsidRPr="00784F79">
              <w:rPr>
                <w:rFonts w:eastAsia="Arial Narrow"/>
                <w:spacing w:val="-1"/>
                <w:sz w:val="24"/>
                <w:szCs w:val="24"/>
              </w:rPr>
              <w:t>d'Offres,</w:t>
            </w:r>
            <w:r w:rsidRPr="00784F79">
              <w:rPr>
                <w:rFonts w:eastAsia="Arial Narrow"/>
                <w:spacing w:val="5"/>
                <w:sz w:val="24"/>
                <w:szCs w:val="24"/>
              </w:rPr>
              <w:t xml:space="preserve"> </w:t>
            </w:r>
            <w:r w:rsidRPr="00784F79">
              <w:rPr>
                <w:rFonts w:eastAsia="Arial Narrow"/>
                <w:spacing w:val="-1"/>
                <w:sz w:val="24"/>
                <w:szCs w:val="24"/>
              </w:rPr>
              <w:t>entraînera</w:t>
            </w:r>
            <w:r w:rsidRPr="00784F79">
              <w:rPr>
                <w:rFonts w:eastAsia="Arial Narrow"/>
                <w:spacing w:val="8"/>
                <w:sz w:val="24"/>
                <w:szCs w:val="24"/>
              </w:rPr>
              <w:t xml:space="preserve"> </w:t>
            </w:r>
            <w:r w:rsidRPr="00784F79">
              <w:rPr>
                <w:rFonts w:eastAsia="Arial Narrow"/>
                <w:sz w:val="24"/>
                <w:szCs w:val="24"/>
              </w:rPr>
              <w:t>le</w:t>
            </w:r>
            <w:r w:rsidRPr="00784F79">
              <w:rPr>
                <w:rFonts w:eastAsia="Arial Narrow"/>
                <w:spacing w:val="9"/>
                <w:sz w:val="24"/>
                <w:szCs w:val="24"/>
              </w:rPr>
              <w:t xml:space="preserve"> </w:t>
            </w:r>
            <w:r w:rsidRPr="00784F79">
              <w:rPr>
                <w:rFonts w:eastAsia="Arial Narrow"/>
                <w:spacing w:val="-1"/>
                <w:sz w:val="24"/>
                <w:szCs w:val="24"/>
              </w:rPr>
              <w:t>rejet</w:t>
            </w:r>
            <w:r w:rsidRPr="00784F79">
              <w:rPr>
                <w:rFonts w:eastAsia="Arial Narrow"/>
                <w:spacing w:val="7"/>
                <w:sz w:val="24"/>
                <w:szCs w:val="24"/>
              </w:rPr>
              <w:t xml:space="preserve"> </w:t>
            </w:r>
            <w:r w:rsidRPr="00784F79">
              <w:rPr>
                <w:rFonts w:eastAsia="Arial Narrow"/>
                <w:sz w:val="24"/>
                <w:szCs w:val="24"/>
              </w:rPr>
              <w:t>pur et</w:t>
            </w:r>
            <w:r w:rsidRPr="00784F79">
              <w:rPr>
                <w:rFonts w:eastAsia="Arial Narrow"/>
                <w:spacing w:val="7"/>
                <w:sz w:val="24"/>
                <w:szCs w:val="24"/>
              </w:rPr>
              <w:t xml:space="preserve"> </w:t>
            </w:r>
            <w:r w:rsidRPr="00784F79">
              <w:rPr>
                <w:rFonts w:eastAsia="Arial Narrow"/>
                <w:sz w:val="24"/>
                <w:szCs w:val="24"/>
              </w:rPr>
              <w:t>simple</w:t>
            </w:r>
            <w:r w:rsidRPr="00784F79">
              <w:rPr>
                <w:rFonts w:eastAsia="Arial Narrow"/>
                <w:spacing w:val="8"/>
                <w:sz w:val="24"/>
                <w:szCs w:val="24"/>
              </w:rPr>
              <w:t xml:space="preserve"> </w:t>
            </w:r>
            <w:r w:rsidRPr="00784F79">
              <w:rPr>
                <w:rFonts w:eastAsia="Arial Narrow"/>
                <w:spacing w:val="-2"/>
                <w:sz w:val="24"/>
                <w:szCs w:val="24"/>
              </w:rPr>
              <w:t>de</w:t>
            </w:r>
            <w:r w:rsidRPr="00784F79">
              <w:rPr>
                <w:rFonts w:eastAsia="Arial Narrow"/>
                <w:spacing w:val="9"/>
                <w:sz w:val="24"/>
                <w:szCs w:val="24"/>
              </w:rPr>
              <w:t xml:space="preserve"> </w:t>
            </w:r>
            <w:r w:rsidRPr="00784F79">
              <w:rPr>
                <w:rFonts w:eastAsia="Arial Narrow"/>
                <w:sz w:val="24"/>
                <w:szCs w:val="24"/>
              </w:rPr>
              <w:t>l'offre</w:t>
            </w:r>
            <w:r w:rsidRPr="00784F79">
              <w:rPr>
                <w:rFonts w:eastAsia="Arial Narrow"/>
                <w:spacing w:val="5"/>
                <w:sz w:val="24"/>
                <w:szCs w:val="24"/>
              </w:rPr>
              <w:t xml:space="preserve"> </w:t>
            </w:r>
            <w:r w:rsidRPr="00784F79">
              <w:rPr>
                <w:rFonts w:eastAsia="Arial Narrow"/>
                <w:sz w:val="24"/>
                <w:szCs w:val="24"/>
              </w:rPr>
              <w:t>sans</w:t>
            </w:r>
            <w:r w:rsidRPr="00784F79">
              <w:rPr>
                <w:rFonts w:eastAsia="Arial Narrow"/>
                <w:spacing w:val="5"/>
                <w:sz w:val="24"/>
                <w:szCs w:val="24"/>
              </w:rPr>
              <w:t xml:space="preserve"> </w:t>
            </w:r>
            <w:r w:rsidRPr="00784F79">
              <w:rPr>
                <w:rFonts w:eastAsia="Arial Narrow"/>
                <w:sz w:val="24"/>
                <w:szCs w:val="24"/>
              </w:rPr>
              <w:t>aucun</w:t>
            </w:r>
            <w:r w:rsidRPr="00784F79">
              <w:rPr>
                <w:rFonts w:eastAsia="Arial Narrow"/>
                <w:spacing w:val="7"/>
                <w:sz w:val="24"/>
                <w:szCs w:val="24"/>
              </w:rPr>
              <w:t xml:space="preserve"> </w:t>
            </w:r>
            <w:r w:rsidRPr="00784F79">
              <w:rPr>
                <w:rFonts w:eastAsia="Arial Narrow"/>
                <w:spacing w:val="-1"/>
                <w:sz w:val="24"/>
                <w:szCs w:val="24"/>
              </w:rPr>
              <w:t>recours ;</w:t>
            </w:r>
          </w:p>
          <w:p w14:paraId="7BDA2A4E" w14:textId="54AF4DC2" w:rsidR="00525E56" w:rsidRPr="00784F79" w:rsidRDefault="00525E56" w:rsidP="007B628A">
            <w:pPr>
              <w:widowControl w:val="0"/>
              <w:numPr>
                <w:ilvl w:val="0"/>
                <w:numId w:val="12"/>
              </w:numPr>
              <w:tabs>
                <w:tab w:val="left" w:pos="598"/>
              </w:tabs>
              <w:spacing w:after="0"/>
              <w:ind w:left="314"/>
              <w:jc w:val="both"/>
              <w:rPr>
                <w:rFonts w:eastAsia="Arial Narrow"/>
                <w:sz w:val="24"/>
                <w:szCs w:val="24"/>
              </w:rPr>
            </w:pPr>
            <w:r w:rsidRPr="00784F79">
              <w:rPr>
                <w:rFonts w:eastAsia="Arial Narrow"/>
                <w:spacing w:val="-1"/>
                <w:sz w:val="24"/>
                <w:szCs w:val="24"/>
              </w:rPr>
              <w:t>Une</w:t>
            </w:r>
            <w:r w:rsidRPr="00784F79">
              <w:rPr>
                <w:rFonts w:eastAsia="Arial Narrow"/>
                <w:spacing w:val="6"/>
                <w:sz w:val="24"/>
                <w:szCs w:val="24"/>
              </w:rPr>
              <w:t xml:space="preserve"> </w:t>
            </w:r>
            <w:r w:rsidRPr="00784F79">
              <w:rPr>
                <w:rFonts w:eastAsia="Arial Narrow"/>
                <w:spacing w:val="-1"/>
                <w:sz w:val="24"/>
                <w:szCs w:val="24"/>
              </w:rPr>
              <w:t>caution</w:t>
            </w:r>
            <w:r w:rsidRPr="00784F79">
              <w:rPr>
                <w:rFonts w:eastAsia="Arial Narrow"/>
                <w:spacing w:val="8"/>
                <w:sz w:val="24"/>
                <w:szCs w:val="24"/>
              </w:rPr>
              <w:t xml:space="preserve"> </w:t>
            </w:r>
            <w:r w:rsidRPr="00784F79">
              <w:rPr>
                <w:rFonts w:eastAsia="Arial Narrow"/>
                <w:sz w:val="24"/>
                <w:szCs w:val="24"/>
              </w:rPr>
              <w:t>de</w:t>
            </w:r>
            <w:r w:rsidRPr="00784F79">
              <w:rPr>
                <w:rFonts w:eastAsia="Arial Narrow"/>
                <w:spacing w:val="8"/>
                <w:sz w:val="24"/>
                <w:szCs w:val="24"/>
              </w:rPr>
              <w:t xml:space="preserve"> </w:t>
            </w:r>
            <w:r w:rsidRPr="00784F79">
              <w:rPr>
                <w:rFonts w:eastAsia="Arial Narrow"/>
                <w:spacing w:val="-1"/>
                <w:sz w:val="24"/>
                <w:szCs w:val="24"/>
              </w:rPr>
              <w:t>soumission</w:t>
            </w:r>
            <w:r w:rsidRPr="00784F79">
              <w:rPr>
                <w:rFonts w:eastAsia="Arial Narrow"/>
                <w:spacing w:val="53"/>
                <w:sz w:val="24"/>
                <w:szCs w:val="24"/>
              </w:rPr>
              <w:t xml:space="preserve"> </w:t>
            </w:r>
            <w:r w:rsidRPr="00784F79">
              <w:rPr>
                <w:rFonts w:eastAsia="Arial Narrow"/>
                <w:spacing w:val="-1"/>
                <w:sz w:val="24"/>
                <w:szCs w:val="24"/>
              </w:rPr>
              <w:t>produite</w:t>
            </w:r>
            <w:r w:rsidRPr="00784F79">
              <w:rPr>
                <w:rFonts w:eastAsia="Arial Narrow"/>
                <w:spacing w:val="14"/>
                <w:sz w:val="24"/>
                <w:szCs w:val="24"/>
              </w:rPr>
              <w:t xml:space="preserve"> </w:t>
            </w:r>
            <w:r w:rsidRPr="00784F79">
              <w:rPr>
                <w:rFonts w:eastAsia="Arial Narrow"/>
                <w:spacing w:val="-1"/>
                <w:sz w:val="24"/>
                <w:szCs w:val="24"/>
              </w:rPr>
              <w:t>mais</w:t>
            </w:r>
            <w:r w:rsidRPr="00784F79">
              <w:rPr>
                <w:rFonts w:eastAsia="Arial Narrow"/>
                <w:spacing w:val="11"/>
                <w:sz w:val="24"/>
                <w:szCs w:val="24"/>
              </w:rPr>
              <w:t xml:space="preserve"> </w:t>
            </w:r>
            <w:r w:rsidRPr="00784F79">
              <w:rPr>
                <w:rFonts w:eastAsia="Arial Narrow"/>
                <w:spacing w:val="-1"/>
                <w:sz w:val="24"/>
                <w:szCs w:val="24"/>
              </w:rPr>
              <w:t>n'ayant</w:t>
            </w:r>
            <w:r w:rsidRPr="00784F79">
              <w:rPr>
                <w:rFonts w:eastAsia="Arial Narrow"/>
                <w:spacing w:val="12"/>
                <w:sz w:val="24"/>
                <w:szCs w:val="24"/>
              </w:rPr>
              <w:t xml:space="preserve"> </w:t>
            </w:r>
            <w:r w:rsidRPr="00784F79">
              <w:rPr>
                <w:rFonts w:eastAsia="Arial Narrow"/>
                <w:spacing w:val="-1"/>
                <w:sz w:val="24"/>
                <w:szCs w:val="24"/>
              </w:rPr>
              <w:t>aucun</w:t>
            </w:r>
            <w:r w:rsidRPr="00784F79">
              <w:rPr>
                <w:rFonts w:eastAsia="Arial Narrow"/>
                <w:spacing w:val="15"/>
                <w:sz w:val="24"/>
                <w:szCs w:val="24"/>
              </w:rPr>
              <w:t xml:space="preserve"> </w:t>
            </w:r>
            <w:r w:rsidRPr="00784F79">
              <w:rPr>
                <w:rFonts w:eastAsia="Arial Narrow"/>
                <w:spacing w:val="-1"/>
                <w:sz w:val="24"/>
                <w:szCs w:val="24"/>
              </w:rPr>
              <w:t>rapport</w:t>
            </w:r>
            <w:r w:rsidRPr="00784F79">
              <w:rPr>
                <w:rFonts w:eastAsia="Arial Narrow"/>
                <w:spacing w:val="12"/>
                <w:sz w:val="24"/>
                <w:szCs w:val="24"/>
              </w:rPr>
              <w:t xml:space="preserve"> </w:t>
            </w:r>
            <w:r w:rsidRPr="00784F79">
              <w:rPr>
                <w:rFonts w:eastAsia="Arial Narrow"/>
                <w:spacing w:val="-1"/>
                <w:sz w:val="24"/>
                <w:szCs w:val="24"/>
              </w:rPr>
              <w:t>avec</w:t>
            </w:r>
            <w:r w:rsidRPr="00784F79">
              <w:rPr>
                <w:rFonts w:eastAsia="Arial Narrow"/>
                <w:spacing w:val="14"/>
                <w:sz w:val="24"/>
                <w:szCs w:val="24"/>
              </w:rPr>
              <w:t xml:space="preserve"> </w:t>
            </w:r>
            <w:r w:rsidRPr="00784F79">
              <w:rPr>
                <w:rFonts w:eastAsia="Arial Narrow"/>
                <w:spacing w:val="-2"/>
                <w:sz w:val="24"/>
                <w:szCs w:val="24"/>
              </w:rPr>
              <w:t>la</w:t>
            </w:r>
            <w:r w:rsidRPr="00784F79">
              <w:rPr>
                <w:rFonts w:eastAsia="Arial Narrow"/>
                <w:spacing w:val="15"/>
                <w:sz w:val="24"/>
                <w:szCs w:val="24"/>
              </w:rPr>
              <w:t xml:space="preserve"> </w:t>
            </w:r>
            <w:r w:rsidRPr="00784F79">
              <w:rPr>
                <w:rFonts w:eastAsia="Arial Narrow"/>
                <w:spacing w:val="-1"/>
                <w:sz w:val="24"/>
                <w:szCs w:val="24"/>
              </w:rPr>
              <w:t>consultation</w:t>
            </w:r>
            <w:r w:rsidRPr="00784F79">
              <w:rPr>
                <w:rFonts w:eastAsia="Arial Narrow"/>
                <w:spacing w:val="14"/>
                <w:sz w:val="24"/>
                <w:szCs w:val="24"/>
              </w:rPr>
              <w:t xml:space="preserve"> </w:t>
            </w:r>
            <w:r w:rsidRPr="00784F79">
              <w:rPr>
                <w:rFonts w:eastAsia="Arial Narrow"/>
                <w:spacing w:val="-1"/>
                <w:sz w:val="24"/>
                <w:szCs w:val="24"/>
              </w:rPr>
              <w:t>concernée</w:t>
            </w:r>
            <w:r w:rsidRPr="00784F79">
              <w:rPr>
                <w:rFonts w:eastAsia="Arial Narrow"/>
                <w:spacing w:val="13"/>
                <w:sz w:val="24"/>
                <w:szCs w:val="24"/>
              </w:rPr>
              <w:t xml:space="preserve"> </w:t>
            </w:r>
            <w:r w:rsidRPr="00784F79">
              <w:rPr>
                <w:rFonts w:eastAsia="Arial Narrow"/>
                <w:spacing w:val="-1"/>
                <w:sz w:val="24"/>
                <w:szCs w:val="24"/>
              </w:rPr>
              <w:t>est</w:t>
            </w:r>
            <w:r w:rsidRPr="00784F79">
              <w:rPr>
                <w:rFonts w:eastAsia="Arial Narrow"/>
                <w:spacing w:val="12"/>
                <w:sz w:val="24"/>
                <w:szCs w:val="24"/>
              </w:rPr>
              <w:t xml:space="preserve"> </w:t>
            </w:r>
            <w:r w:rsidRPr="00784F79">
              <w:rPr>
                <w:rFonts w:eastAsia="Arial Narrow"/>
                <w:spacing w:val="-1"/>
                <w:sz w:val="24"/>
                <w:szCs w:val="24"/>
              </w:rPr>
              <w:t>considérée</w:t>
            </w:r>
            <w:r w:rsidRPr="00784F79">
              <w:rPr>
                <w:rFonts w:eastAsia="Arial Narrow"/>
                <w:spacing w:val="15"/>
                <w:sz w:val="24"/>
                <w:szCs w:val="24"/>
              </w:rPr>
              <w:t xml:space="preserve"> </w:t>
            </w:r>
            <w:r w:rsidRPr="00784F79">
              <w:rPr>
                <w:rFonts w:eastAsia="Arial Narrow"/>
                <w:spacing w:val="-1"/>
                <w:sz w:val="24"/>
                <w:szCs w:val="24"/>
              </w:rPr>
              <w:t>comme</w:t>
            </w:r>
            <w:r w:rsidRPr="00784F79">
              <w:rPr>
                <w:rFonts w:eastAsia="Arial Narrow"/>
                <w:spacing w:val="15"/>
                <w:sz w:val="24"/>
                <w:szCs w:val="24"/>
              </w:rPr>
              <w:t xml:space="preserve"> </w:t>
            </w:r>
            <w:r w:rsidRPr="00784F79">
              <w:rPr>
                <w:rFonts w:eastAsia="Arial Narrow"/>
                <w:spacing w:val="-1"/>
                <w:sz w:val="24"/>
                <w:szCs w:val="24"/>
              </w:rPr>
              <w:t>absente.</w:t>
            </w:r>
            <w:r w:rsidRPr="00784F79">
              <w:rPr>
                <w:rFonts w:eastAsia="Arial Narrow"/>
                <w:spacing w:val="12"/>
                <w:sz w:val="24"/>
                <w:szCs w:val="24"/>
              </w:rPr>
              <w:t xml:space="preserve"> </w:t>
            </w:r>
            <w:r w:rsidRPr="00784F79">
              <w:rPr>
                <w:rFonts w:eastAsia="Arial Narrow"/>
                <w:sz w:val="24"/>
                <w:szCs w:val="24"/>
              </w:rPr>
              <w:t>La</w:t>
            </w:r>
            <w:r w:rsidRPr="00784F79">
              <w:rPr>
                <w:rFonts w:eastAsia="Arial Narrow"/>
                <w:spacing w:val="57"/>
                <w:sz w:val="24"/>
                <w:szCs w:val="24"/>
              </w:rPr>
              <w:t xml:space="preserve"> </w:t>
            </w:r>
            <w:r w:rsidRPr="00784F79">
              <w:rPr>
                <w:rFonts w:eastAsia="Arial Narrow"/>
                <w:spacing w:val="-1"/>
                <w:sz w:val="24"/>
                <w:szCs w:val="24"/>
              </w:rPr>
              <w:t>caution</w:t>
            </w:r>
            <w:r w:rsidRPr="00784F79">
              <w:rPr>
                <w:rFonts w:eastAsia="Arial Narrow"/>
                <w:spacing w:val="10"/>
                <w:sz w:val="24"/>
                <w:szCs w:val="24"/>
              </w:rPr>
              <w:t xml:space="preserve"> </w:t>
            </w:r>
            <w:r w:rsidRPr="00784F79">
              <w:rPr>
                <w:rFonts w:eastAsia="Arial Narrow"/>
                <w:sz w:val="24"/>
                <w:szCs w:val="24"/>
              </w:rPr>
              <w:t>de</w:t>
            </w:r>
            <w:r w:rsidRPr="00784F79">
              <w:rPr>
                <w:rFonts w:eastAsia="Arial Narrow"/>
                <w:spacing w:val="10"/>
                <w:sz w:val="24"/>
                <w:szCs w:val="24"/>
              </w:rPr>
              <w:t xml:space="preserve"> </w:t>
            </w:r>
            <w:r w:rsidRPr="00784F79">
              <w:rPr>
                <w:rFonts w:eastAsia="Arial Narrow"/>
                <w:spacing w:val="-1"/>
                <w:sz w:val="24"/>
                <w:szCs w:val="24"/>
              </w:rPr>
              <w:t>soumission</w:t>
            </w:r>
            <w:r w:rsidRPr="00784F79">
              <w:rPr>
                <w:rFonts w:eastAsia="Arial Narrow"/>
                <w:spacing w:val="10"/>
                <w:sz w:val="24"/>
                <w:szCs w:val="24"/>
              </w:rPr>
              <w:t xml:space="preserve"> </w:t>
            </w:r>
            <w:r w:rsidRPr="00784F79">
              <w:rPr>
                <w:rFonts w:eastAsia="Arial Narrow"/>
                <w:spacing w:val="-1"/>
                <w:sz w:val="24"/>
                <w:szCs w:val="24"/>
              </w:rPr>
              <w:t>présentée</w:t>
            </w:r>
            <w:r w:rsidRPr="00784F79">
              <w:rPr>
                <w:rFonts w:eastAsia="Arial Narrow"/>
                <w:spacing w:val="10"/>
                <w:sz w:val="24"/>
                <w:szCs w:val="24"/>
              </w:rPr>
              <w:t xml:space="preserve"> </w:t>
            </w:r>
            <w:r w:rsidRPr="00784F79">
              <w:rPr>
                <w:rFonts w:eastAsia="Arial Narrow"/>
                <w:sz w:val="24"/>
                <w:szCs w:val="24"/>
              </w:rPr>
              <w:t>par</w:t>
            </w:r>
            <w:r w:rsidRPr="00784F79">
              <w:rPr>
                <w:rFonts w:eastAsia="Arial Narrow"/>
                <w:spacing w:val="9"/>
                <w:sz w:val="24"/>
                <w:szCs w:val="24"/>
              </w:rPr>
              <w:t xml:space="preserve"> </w:t>
            </w:r>
            <w:r w:rsidRPr="00784F79">
              <w:rPr>
                <w:rFonts w:eastAsia="Arial Narrow"/>
                <w:sz w:val="24"/>
                <w:szCs w:val="24"/>
              </w:rPr>
              <w:t>un</w:t>
            </w:r>
            <w:r w:rsidRPr="00784F79">
              <w:rPr>
                <w:rFonts w:eastAsia="Arial Narrow"/>
                <w:spacing w:val="10"/>
                <w:sz w:val="24"/>
                <w:szCs w:val="24"/>
              </w:rPr>
              <w:t xml:space="preserve"> </w:t>
            </w:r>
            <w:r w:rsidRPr="00784F79">
              <w:rPr>
                <w:rFonts w:eastAsia="Arial Narrow"/>
                <w:spacing w:val="-1"/>
                <w:sz w:val="24"/>
                <w:szCs w:val="24"/>
              </w:rPr>
              <w:t>soumissionnaire</w:t>
            </w:r>
            <w:r w:rsidRPr="00784F79">
              <w:rPr>
                <w:rFonts w:eastAsia="Arial Narrow"/>
                <w:spacing w:val="12"/>
                <w:sz w:val="24"/>
                <w:szCs w:val="24"/>
              </w:rPr>
              <w:t xml:space="preserve"> </w:t>
            </w:r>
            <w:r w:rsidRPr="00784F79">
              <w:rPr>
                <w:rFonts w:eastAsia="Arial Narrow"/>
                <w:spacing w:val="-1"/>
                <w:sz w:val="24"/>
                <w:szCs w:val="24"/>
              </w:rPr>
              <w:t>au</w:t>
            </w:r>
            <w:r w:rsidRPr="00784F79">
              <w:rPr>
                <w:rFonts w:eastAsia="Arial Narrow"/>
                <w:spacing w:val="12"/>
                <w:sz w:val="24"/>
                <w:szCs w:val="24"/>
              </w:rPr>
              <w:t xml:space="preserve"> </w:t>
            </w:r>
            <w:r w:rsidRPr="00784F79">
              <w:rPr>
                <w:rFonts w:eastAsia="Arial Narrow"/>
                <w:spacing w:val="-1"/>
                <w:sz w:val="24"/>
                <w:szCs w:val="24"/>
              </w:rPr>
              <w:t>cours</w:t>
            </w:r>
            <w:r w:rsidRPr="00784F79">
              <w:rPr>
                <w:rFonts w:eastAsia="Arial Narrow"/>
                <w:spacing w:val="9"/>
                <w:sz w:val="24"/>
                <w:szCs w:val="24"/>
              </w:rPr>
              <w:t xml:space="preserve"> </w:t>
            </w:r>
            <w:r w:rsidRPr="00784F79">
              <w:rPr>
                <w:rFonts w:eastAsia="Arial Narrow"/>
                <w:sz w:val="24"/>
                <w:szCs w:val="24"/>
              </w:rPr>
              <w:t>de</w:t>
            </w:r>
            <w:r w:rsidRPr="00784F79">
              <w:rPr>
                <w:rFonts w:eastAsia="Arial Narrow"/>
                <w:spacing w:val="10"/>
                <w:sz w:val="24"/>
                <w:szCs w:val="24"/>
              </w:rPr>
              <w:t xml:space="preserve"> </w:t>
            </w:r>
            <w:r w:rsidRPr="00784F79">
              <w:rPr>
                <w:rFonts w:eastAsia="Arial Narrow"/>
                <w:sz w:val="24"/>
                <w:szCs w:val="24"/>
              </w:rPr>
              <w:t>la</w:t>
            </w:r>
            <w:r w:rsidRPr="00784F79">
              <w:rPr>
                <w:rFonts w:eastAsia="Arial Narrow"/>
                <w:spacing w:val="12"/>
                <w:sz w:val="24"/>
                <w:szCs w:val="24"/>
              </w:rPr>
              <w:t xml:space="preserve"> </w:t>
            </w:r>
            <w:r w:rsidRPr="00784F79">
              <w:rPr>
                <w:rFonts w:eastAsia="Arial Narrow"/>
                <w:spacing w:val="-1"/>
                <w:sz w:val="24"/>
                <w:szCs w:val="24"/>
              </w:rPr>
              <w:t>séance</w:t>
            </w:r>
            <w:r w:rsidRPr="00784F79">
              <w:rPr>
                <w:rFonts w:eastAsia="Arial Narrow"/>
                <w:spacing w:val="10"/>
                <w:sz w:val="24"/>
                <w:szCs w:val="24"/>
              </w:rPr>
              <w:t xml:space="preserve"> </w:t>
            </w:r>
            <w:r w:rsidRPr="00784F79">
              <w:rPr>
                <w:rFonts w:eastAsia="Arial Narrow"/>
                <w:spacing w:val="-1"/>
                <w:sz w:val="24"/>
                <w:szCs w:val="24"/>
              </w:rPr>
              <w:t>d’ouverture</w:t>
            </w:r>
            <w:r w:rsidRPr="00784F79">
              <w:rPr>
                <w:rFonts w:eastAsia="Arial Narrow"/>
                <w:spacing w:val="10"/>
                <w:sz w:val="24"/>
                <w:szCs w:val="24"/>
              </w:rPr>
              <w:t xml:space="preserve"> </w:t>
            </w:r>
            <w:r w:rsidRPr="00784F79">
              <w:rPr>
                <w:rFonts w:eastAsia="Arial Narrow"/>
                <w:sz w:val="24"/>
                <w:szCs w:val="24"/>
              </w:rPr>
              <w:t>des</w:t>
            </w:r>
            <w:r w:rsidRPr="00784F79">
              <w:rPr>
                <w:rFonts w:eastAsia="Arial Narrow"/>
                <w:spacing w:val="9"/>
                <w:sz w:val="24"/>
                <w:szCs w:val="24"/>
              </w:rPr>
              <w:t xml:space="preserve"> </w:t>
            </w:r>
            <w:r w:rsidRPr="00784F79">
              <w:rPr>
                <w:rFonts w:eastAsia="Arial Narrow"/>
                <w:spacing w:val="-1"/>
                <w:sz w:val="24"/>
                <w:szCs w:val="24"/>
              </w:rPr>
              <w:t>plis</w:t>
            </w:r>
            <w:r w:rsidRPr="00784F79">
              <w:rPr>
                <w:rFonts w:eastAsia="Arial Narrow"/>
                <w:spacing w:val="9"/>
                <w:sz w:val="24"/>
                <w:szCs w:val="24"/>
              </w:rPr>
              <w:t xml:space="preserve"> </w:t>
            </w:r>
            <w:r w:rsidRPr="00784F79">
              <w:rPr>
                <w:rFonts w:eastAsia="Arial Narrow"/>
                <w:sz w:val="24"/>
                <w:szCs w:val="24"/>
              </w:rPr>
              <w:t>est</w:t>
            </w:r>
            <w:r w:rsidRPr="00784F79">
              <w:rPr>
                <w:rFonts w:eastAsia="Arial Narrow"/>
                <w:spacing w:val="73"/>
                <w:sz w:val="24"/>
                <w:szCs w:val="24"/>
              </w:rPr>
              <w:t xml:space="preserve"> </w:t>
            </w:r>
            <w:r w:rsidRPr="00784F79">
              <w:rPr>
                <w:rFonts w:eastAsia="Arial Narrow"/>
                <w:spacing w:val="-1"/>
                <w:sz w:val="24"/>
                <w:szCs w:val="24"/>
              </w:rPr>
              <w:t>irrecevable.</w:t>
            </w:r>
          </w:p>
          <w:p w14:paraId="7B95F59B" w14:textId="77777777" w:rsidR="00525E56" w:rsidRPr="00784F79" w:rsidRDefault="00525E56" w:rsidP="00525E56">
            <w:pPr>
              <w:pStyle w:val="Paragraphedeliste"/>
              <w:numPr>
                <w:ilvl w:val="0"/>
                <w:numId w:val="14"/>
              </w:numPr>
              <w:spacing w:after="0"/>
              <w:jc w:val="both"/>
              <w:rPr>
                <w:sz w:val="24"/>
                <w:szCs w:val="24"/>
                <w:u w:val="single"/>
              </w:rPr>
            </w:pPr>
            <w:r w:rsidRPr="00784F79">
              <w:rPr>
                <w:b/>
                <w:sz w:val="24"/>
                <w:szCs w:val="24"/>
                <w:u w:val="single"/>
              </w:rPr>
              <w:t>OUVERTURE DES PLIS</w:t>
            </w:r>
          </w:p>
          <w:p w14:paraId="42FC4481" w14:textId="77777777" w:rsidR="00525E56" w:rsidRPr="00784F79" w:rsidRDefault="00525E56" w:rsidP="007B628A">
            <w:pPr>
              <w:pStyle w:val="Paragraphedeliste"/>
              <w:spacing w:before="240"/>
              <w:ind w:left="360"/>
              <w:jc w:val="both"/>
              <w:rPr>
                <w:sz w:val="24"/>
                <w:szCs w:val="24"/>
                <w:u w:val="single"/>
              </w:rPr>
            </w:pPr>
          </w:p>
          <w:p w14:paraId="4C90807B" w14:textId="6E55CF60" w:rsidR="00525E56" w:rsidRPr="00784F79" w:rsidRDefault="00525E56" w:rsidP="004E682A">
            <w:pPr>
              <w:jc w:val="both"/>
              <w:rPr>
                <w:sz w:val="24"/>
                <w:szCs w:val="24"/>
              </w:rPr>
            </w:pPr>
            <w:r w:rsidRPr="00784F79">
              <w:rPr>
                <w:sz w:val="24"/>
                <w:szCs w:val="24"/>
              </w:rPr>
              <w:t>L’ouverture de</w:t>
            </w:r>
            <w:r w:rsidR="009D325A">
              <w:rPr>
                <w:sz w:val="24"/>
                <w:szCs w:val="24"/>
              </w:rPr>
              <w:t xml:space="preserve">s plis se fera en un temps, le </w:t>
            </w:r>
            <w:r w:rsidR="009D325A" w:rsidRPr="009D325A">
              <w:rPr>
                <w:b/>
                <w:bCs/>
                <w:sz w:val="24"/>
                <w:szCs w:val="24"/>
                <w:lang w:val="en-US"/>
              </w:rPr>
              <w:t xml:space="preserve">18 AOUT 2026 </w:t>
            </w:r>
            <w:r w:rsidRPr="00784F79">
              <w:rPr>
                <w:b/>
                <w:sz w:val="24"/>
                <w:szCs w:val="24"/>
              </w:rPr>
              <w:t xml:space="preserve"> </w:t>
            </w:r>
            <w:r w:rsidRPr="00784F79">
              <w:rPr>
                <w:sz w:val="24"/>
                <w:szCs w:val="24"/>
              </w:rPr>
              <w:t>à</w:t>
            </w:r>
            <w:r w:rsidRPr="00784F79">
              <w:rPr>
                <w:b/>
                <w:sz w:val="24"/>
                <w:szCs w:val="24"/>
              </w:rPr>
              <w:t xml:space="preserve"> 13H00</w:t>
            </w:r>
            <w:r w:rsidRPr="00784F79">
              <w:rPr>
                <w:sz w:val="24"/>
                <w:szCs w:val="24"/>
              </w:rPr>
              <w:t xml:space="preserve">, heure locale, dans la salle des conférences du Conseil Régional du Littoral à Douala – </w:t>
            </w:r>
            <w:proofErr w:type="spellStart"/>
            <w:r w:rsidRPr="00784F79">
              <w:rPr>
                <w:sz w:val="24"/>
                <w:szCs w:val="24"/>
              </w:rPr>
              <w:t>Bonanjo</w:t>
            </w:r>
            <w:proofErr w:type="spellEnd"/>
            <w:r w:rsidRPr="00784F79">
              <w:rPr>
                <w:sz w:val="24"/>
                <w:szCs w:val="24"/>
              </w:rPr>
              <w:t>, par la Commission Interne de Passation des Marchés placée auprès du Conseil Régional du Littoral siégeant en présence des soumissionnaires ou de leurs</w:t>
            </w:r>
            <w:r w:rsidR="004E682A" w:rsidRPr="00784F79">
              <w:rPr>
                <w:sz w:val="24"/>
                <w:szCs w:val="24"/>
              </w:rPr>
              <w:t xml:space="preserve"> représentants dûment mandatés.</w:t>
            </w:r>
          </w:p>
          <w:p w14:paraId="64C3DE21" w14:textId="68619ED7" w:rsidR="00525E56" w:rsidRPr="00784F79" w:rsidRDefault="00525E56" w:rsidP="004E682A">
            <w:pPr>
              <w:pStyle w:val="Corpsdetexte"/>
              <w:rPr>
                <w:lang w:val="fr-CM"/>
              </w:rPr>
            </w:pPr>
            <w:r w:rsidRPr="00784F79">
              <w:rPr>
                <w:lang w:val="fr-CM"/>
              </w:rPr>
              <w:t>Seuls les soumissionnaires peuvent assister à cette séance d'ouverture ou s'y faire représenter par une seule personne de leur choix dûment mandatée même en c</w:t>
            </w:r>
            <w:r w:rsidR="004E682A" w:rsidRPr="00784F79">
              <w:rPr>
                <w:lang w:val="fr-CM"/>
              </w:rPr>
              <w:t>as de groupement d’entreprises.</w:t>
            </w:r>
          </w:p>
          <w:p w14:paraId="6FFE9D7A" w14:textId="02F5619A" w:rsidR="00525E56" w:rsidRPr="00784F79" w:rsidRDefault="00525E56" w:rsidP="004E682A">
            <w:pPr>
              <w:pStyle w:val="Corpsdetexte"/>
              <w:rPr>
                <w:lang w:val="fr-CM"/>
              </w:rPr>
            </w:pPr>
            <w:r w:rsidRPr="00784F79">
              <w:rPr>
                <w:lang w:val="fr-CM"/>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et avoir été établies postérieurement à la date de signature de l’avis de D’App</w:t>
            </w:r>
            <w:r w:rsidR="004E682A" w:rsidRPr="00784F79">
              <w:rPr>
                <w:lang w:val="fr-CM"/>
              </w:rPr>
              <w:t>el d’Offres.</w:t>
            </w:r>
          </w:p>
          <w:p w14:paraId="25091E8D" w14:textId="493048BE" w:rsidR="00525E56" w:rsidRPr="00784F79" w:rsidRDefault="00525E56" w:rsidP="004E682A">
            <w:pPr>
              <w:pStyle w:val="Corpsdetexte"/>
              <w:rPr>
                <w:lang w:val="fr-CM"/>
              </w:rPr>
            </w:pPr>
            <w:r w:rsidRPr="00784F79">
              <w:rPr>
                <w:lang w:val="fr-CM"/>
              </w:rPr>
              <w:t xml:space="preserve">En cas d’absence ou de non-conformité d’une pièce du dossier administratif lors de l’ouverture des plis, après un délai de 48 </w:t>
            </w:r>
            <w:proofErr w:type="gramStart"/>
            <w:r w:rsidRPr="00784F79">
              <w:rPr>
                <w:lang w:val="fr-CM"/>
              </w:rPr>
              <w:t>heure accordé</w:t>
            </w:r>
            <w:proofErr w:type="gramEnd"/>
            <w:r w:rsidRPr="00784F79">
              <w:rPr>
                <w:lang w:val="fr-CM"/>
              </w:rPr>
              <w:t xml:space="preserve"> par la Co</w:t>
            </w:r>
            <w:r w:rsidR="004E682A" w:rsidRPr="00784F79">
              <w:rPr>
                <w:lang w:val="fr-CM"/>
              </w:rPr>
              <w:t>mmission, l'offre sera rejetée.</w:t>
            </w:r>
          </w:p>
          <w:p w14:paraId="2F90FBAC" w14:textId="6315CD57" w:rsidR="00525E56" w:rsidRPr="00784F79" w:rsidRDefault="00525E56" w:rsidP="004E682A">
            <w:pPr>
              <w:pStyle w:val="Corpsdetexte"/>
            </w:pPr>
            <w:r w:rsidRPr="00784F79">
              <w:t>Toute offre non conforme en tout ou partie aux prescriptions du présent Dossier d’Appel d’of</w:t>
            </w:r>
            <w:r w:rsidR="004E682A" w:rsidRPr="00784F79">
              <w:t>fres sera déclarée irrecevable.</w:t>
            </w:r>
          </w:p>
          <w:p w14:paraId="6813BD90" w14:textId="77777777" w:rsidR="00525E56" w:rsidRPr="00784F79" w:rsidRDefault="00525E56" w:rsidP="00525E56">
            <w:pPr>
              <w:pStyle w:val="Paragraphedeliste"/>
              <w:numPr>
                <w:ilvl w:val="0"/>
                <w:numId w:val="14"/>
              </w:numPr>
              <w:spacing w:after="0"/>
              <w:jc w:val="both"/>
              <w:rPr>
                <w:sz w:val="24"/>
                <w:szCs w:val="24"/>
                <w:u w:val="single"/>
              </w:rPr>
            </w:pPr>
            <w:r w:rsidRPr="00784F79">
              <w:rPr>
                <w:b/>
                <w:sz w:val="24"/>
                <w:szCs w:val="24"/>
                <w:u w:val="single"/>
              </w:rPr>
              <w:t>CRITERES D’EVALUATION DES OFFRES</w:t>
            </w:r>
          </w:p>
          <w:p w14:paraId="585C3379" w14:textId="77777777" w:rsidR="00525E56" w:rsidRPr="00784F79" w:rsidRDefault="00525E56" w:rsidP="00CF4788">
            <w:pPr>
              <w:jc w:val="both"/>
              <w:rPr>
                <w:sz w:val="24"/>
                <w:szCs w:val="24"/>
                <w:u w:val="single"/>
              </w:rPr>
            </w:pPr>
          </w:p>
          <w:p w14:paraId="642F93F4" w14:textId="77777777" w:rsidR="00525E56" w:rsidRPr="00784F79" w:rsidRDefault="00525E56" w:rsidP="007B628A">
            <w:pPr>
              <w:jc w:val="both"/>
              <w:rPr>
                <w:sz w:val="24"/>
                <w:szCs w:val="24"/>
              </w:rPr>
            </w:pPr>
            <w:r w:rsidRPr="00784F79">
              <w:rPr>
                <w:sz w:val="24"/>
                <w:szCs w:val="24"/>
              </w:rPr>
              <w:t>Les offres seront évaluées suivant des critères éliminatoires et essentiels.</w:t>
            </w:r>
          </w:p>
          <w:p w14:paraId="104BE02B" w14:textId="77777777" w:rsidR="00525E56" w:rsidRPr="00784F79" w:rsidRDefault="00525E56" w:rsidP="007B628A">
            <w:pPr>
              <w:pStyle w:val="Paragraphedeliste"/>
              <w:jc w:val="both"/>
              <w:rPr>
                <w:sz w:val="18"/>
                <w:szCs w:val="18"/>
              </w:rPr>
            </w:pPr>
          </w:p>
          <w:p w14:paraId="3AB1E805" w14:textId="597E4675" w:rsidR="00525E56" w:rsidRPr="00784F79" w:rsidRDefault="00525E56" w:rsidP="004E682A">
            <w:pPr>
              <w:pStyle w:val="Paragraphedeliste"/>
              <w:numPr>
                <w:ilvl w:val="1"/>
                <w:numId w:val="14"/>
              </w:numPr>
              <w:spacing w:after="0"/>
              <w:jc w:val="both"/>
              <w:rPr>
                <w:b/>
                <w:sz w:val="24"/>
                <w:szCs w:val="24"/>
              </w:rPr>
            </w:pPr>
            <w:r w:rsidRPr="00784F79">
              <w:rPr>
                <w:b/>
                <w:sz w:val="24"/>
                <w:szCs w:val="24"/>
              </w:rPr>
              <w:t xml:space="preserve"> Critères éliminatoires </w:t>
            </w:r>
          </w:p>
          <w:p w14:paraId="5C61D8F5" w14:textId="77777777" w:rsidR="004E682A" w:rsidRPr="00784F79" w:rsidRDefault="004E682A" w:rsidP="004E682A">
            <w:pPr>
              <w:pStyle w:val="Paragraphedeliste"/>
              <w:spacing w:after="0"/>
              <w:ind w:left="644"/>
              <w:jc w:val="both"/>
              <w:rPr>
                <w:b/>
                <w:sz w:val="24"/>
                <w:szCs w:val="24"/>
              </w:rPr>
            </w:pPr>
          </w:p>
          <w:p w14:paraId="7787B570" w14:textId="0871FD9B" w:rsidR="00525E56" w:rsidRPr="00784F79" w:rsidRDefault="00525E56" w:rsidP="004E682A">
            <w:pPr>
              <w:ind w:left="284"/>
              <w:jc w:val="both"/>
              <w:rPr>
                <w:bCs/>
                <w:sz w:val="24"/>
                <w:szCs w:val="24"/>
              </w:rPr>
            </w:pPr>
            <w:r w:rsidRPr="00784F79">
              <w:rPr>
                <w:bCs/>
                <w:sz w:val="24"/>
                <w:szCs w:val="24"/>
              </w:rPr>
              <w:t>Il s’agit no</w:t>
            </w:r>
            <w:r w:rsidR="004E682A" w:rsidRPr="00784F79">
              <w:rPr>
                <w:bCs/>
                <w:sz w:val="24"/>
                <w:szCs w:val="24"/>
              </w:rPr>
              <w:t>tamment des critères ci-après :</w:t>
            </w:r>
          </w:p>
          <w:p w14:paraId="2C48718A" w14:textId="2B25A17A" w:rsidR="00525E56" w:rsidRPr="00784F79" w:rsidRDefault="00525E56" w:rsidP="009914AB">
            <w:pPr>
              <w:widowControl w:val="0"/>
              <w:numPr>
                <w:ilvl w:val="2"/>
                <w:numId w:val="17"/>
              </w:numPr>
              <w:spacing w:after="0"/>
              <w:ind w:left="322"/>
              <w:jc w:val="both"/>
              <w:rPr>
                <w:sz w:val="24"/>
                <w:szCs w:val="24"/>
              </w:rPr>
            </w:pPr>
            <w:r w:rsidRPr="00784F79">
              <w:rPr>
                <w:sz w:val="24"/>
                <w:szCs w:val="24"/>
              </w:rPr>
              <w:t>A</w:t>
            </w:r>
            <w:r w:rsidRPr="00784F79">
              <w:rPr>
                <w:spacing w:val="-1"/>
                <w:sz w:val="24"/>
                <w:szCs w:val="24"/>
              </w:rPr>
              <w:t>bsence</w:t>
            </w:r>
            <w:r w:rsidRPr="00784F79">
              <w:rPr>
                <w:sz w:val="24"/>
                <w:szCs w:val="24"/>
              </w:rPr>
              <w:t xml:space="preserve"> de la</w:t>
            </w:r>
            <w:r w:rsidRPr="00784F79">
              <w:rPr>
                <w:spacing w:val="-2"/>
                <w:sz w:val="24"/>
                <w:szCs w:val="24"/>
              </w:rPr>
              <w:t xml:space="preserve"> </w:t>
            </w:r>
            <w:r w:rsidRPr="00784F79">
              <w:rPr>
                <w:rFonts w:eastAsia="Arial Narrow"/>
                <w:spacing w:val="-1"/>
                <w:sz w:val="24"/>
              </w:rPr>
              <w:t>caution</w:t>
            </w:r>
            <w:r w:rsidRPr="00784F79">
              <w:rPr>
                <w:rFonts w:eastAsia="Arial Narrow"/>
                <w:spacing w:val="17"/>
                <w:sz w:val="24"/>
              </w:rPr>
              <w:t xml:space="preserve"> </w:t>
            </w:r>
            <w:r w:rsidRPr="00784F79">
              <w:rPr>
                <w:rFonts w:eastAsia="Arial Narrow"/>
                <w:spacing w:val="-1"/>
                <w:sz w:val="24"/>
              </w:rPr>
              <w:t>de</w:t>
            </w:r>
            <w:r w:rsidRPr="00784F79">
              <w:rPr>
                <w:rFonts w:eastAsia="Arial Narrow"/>
                <w:spacing w:val="67"/>
                <w:sz w:val="24"/>
              </w:rPr>
              <w:t xml:space="preserve"> </w:t>
            </w:r>
            <w:r w:rsidRPr="00784F79">
              <w:rPr>
                <w:spacing w:val="-1"/>
                <w:sz w:val="24"/>
              </w:rPr>
              <w:t xml:space="preserve">soumission à l’ouverture des plis, d’un montant </w:t>
            </w:r>
            <w:r w:rsidR="00CF4788" w:rsidRPr="00784F79">
              <w:rPr>
                <w:rFonts w:eastAsia="Arial Narrow"/>
                <w:sz w:val="24"/>
                <w:szCs w:val="24"/>
              </w:rPr>
              <w:t>Sept</w:t>
            </w:r>
            <w:r w:rsidR="00CF4788" w:rsidRPr="00784F79">
              <w:rPr>
                <w:rFonts w:ascii="Arial Narrow" w:hAnsi="Arial Narrow"/>
                <w:b/>
                <w:sz w:val="24"/>
                <w:szCs w:val="24"/>
              </w:rPr>
              <w:t xml:space="preserve"> million sept cent quatre-vingt-deux mille huit cent soixante-quinze (7 782 875) </w:t>
            </w:r>
            <w:r w:rsidRPr="00784F79">
              <w:rPr>
                <w:b/>
                <w:sz w:val="24"/>
              </w:rPr>
              <w:t>FCFA</w:t>
            </w:r>
            <w:r w:rsidRPr="00784F79">
              <w:rPr>
                <w:spacing w:val="-1"/>
                <w:sz w:val="24"/>
              </w:rPr>
              <w:t>, délivrée</w:t>
            </w:r>
            <w:r w:rsidRPr="00784F79">
              <w:rPr>
                <w:spacing w:val="-6"/>
                <w:sz w:val="24"/>
              </w:rPr>
              <w:t xml:space="preserve"> </w:t>
            </w:r>
            <w:r w:rsidRPr="00784F79">
              <w:rPr>
                <w:sz w:val="24"/>
              </w:rPr>
              <w:t>par</w:t>
            </w:r>
            <w:r w:rsidRPr="00784F79">
              <w:rPr>
                <w:spacing w:val="-8"/>
                <w:sz w:val="24"/>
              </w:rPr>
              <w:t xml:space="preserve"> </w:t>
            </w:r>
            <w:r w:rsidRPr="00784F79">
              <w:rPr>
                <w:spacing w:val="-1"/>
                <w:sz w:val="24"/>
              </w:rPr>
              <w:t>une</w:t>
            </w:r>
            <w:r w:rsidRPr="00784F79">
              <w:rPr>
                <w:spacing w:val="-6"/>
                <w:sz w:val="24"/>
              </w:rPr>
              <w:t xml:space="preserve"> </w:t>
            </w:r>
            <w:r w:rsidRPr="00784F79">
              <w:rPr>
                <w:spacing w:val="-1"/>
                <w:sz w:val="24"/>
              </w:rPr>
              <w:t>banque</w:t>
            </w:r>
            <w:r w:rsidRPr="00784F79">
              <w:rPr>
                <w:spacing w:val="-6"/>
                <w:sz w:val="24"/>
              </w:rPr>
              <w:t xml:space="preserve"> </w:t>
            </w:r>
            <w:r w:rsidRPr="00784F79">
              <w:rPr>
                <w:sz w:val="24"/>
              </w:rPr>
              <w:t>de</w:t>
            </w:r>
            <w:r w:rsidRPr="00784F79">
              <w:rPr>
                <w:spacing w:val="-6"/>
                <w:sz w:val="24"/>
              </w:rPr>
              <w:t xml:space="preserve"> </w:t>
            </w:r>
            <w:r w:rsidRPr="00784F79">
              <w:rPr>
                <w:spacing w:val="-1"/>
                <w:sz w:val="24"/>
              </w:rPr>
              <w:t>premier</w:t>
            </w:r>
            <w:r w:rsidRPr="00784F79">
              <w:rPr>
                <w:spacing w:val="-8"/>
                <w:sz w:val="24"/>
              </w:rPr>
              <w:t xml:space="preserve"> </w:t>
            </w:r>
            <w:r w:rsidRPr="00784F79">
              <w:rPr>
                <w:sz w:val="24"/>
              </w:rPr>
              <w:t>ordre</w:t>
            </w:r>
            <w:r w:rsidRPr="00784F79">
              <w:rPr>
                <w:spacing w:val="-7"/>
                <w:sz w:val="24"/>
              </w:rPr>
              <w:t xml:space="preserve"> </w:t>
            </w:r>
            <w:r w:rsidRPr="00784F79">
              <w:rPr>
                <w:spacing w:val="-1"/>
                <w:sz w:val="24"/>
              </w:rPr>
              <w:t>ou</w:t>
            </w:r>
            <w:r w:rsidRPr="00784F79">
              <w:rPr>
                <w:spacing w:val="-4"/>
                <w:sz w:val="24"/>
              </w:rPr>
              <w:t xml:space="preserve"> </w:t>
            </w:r>
            <w:r w:rsidRPr="00784F79">
              <w:rPr>
                <w:spacing w:val="-1"/>
                <w:sz w:val="24"/>
              </w:rPr>
              <w:t>un</w:t>
            </w:r>
            <w:r w:rsidRPr="00784F79">
              <w:rPr>
                <w:spacing w:val="-6"/>
                <w:sz w:val="24"/>
              </w:rPr>
              <w:t xml:space="preserve"> </w:t>
            </w:r>
            <w:r w:rsidRPr="00784F79">
              <w:rPr>
                <w:spacing w:val="-1"/>
                <w:sz w:val="24"/>
              </w:rPr>
              <w:t>organisme</w:t>
            </w:r>
            <w:r w:rsidRPr="00784F79">
              <w:rPr>
                <w:spacing w:val="-6"/>
                <w:sz w:val="24"/>
              </w:rPr>
              <w:t xml:space="preserve"> </w:t>
            </w:r>
            <w:r w:rsidRPr="00784F79">
              <w:rPr>
                <w:spacing w:val="-1"/>
                <w:sz w:val="24"/>
              </w:rPr>
              <w:t>financier</w:t>
            </w:r>
            <w:r w:rsidRPr="00784F79">
              <w:rPr>
                <w:spacing w:val="-7"/>
                <w:sz w:val="24"/>
              </w:rPr>
              <w:t xml:space="preserve"> </w:t>
            </w:r>
            <w:r w:rsidRPr="00784F79">
              <w:rPr>
                <w:sz w:val="24"/>
              </w:rPr>
              <w:t>de</w:t>
            </w:r>
            <w:r w:rsidRPr="00784F79">
              <w:rPr>
                <w:spacing w:val="-9"/>
                <w:sz w:val="24"/>
              </w:rPr>
              <w:t xml:space="preserve"> </w:t>
            </w:r>
            <w:r w:rsidRPr="00784F79">
              <w:rPr>
                <w:spacing w:val="-1"/>
                <w:sz w:val="24"/>
              </w:rPr>
              <w:t>première</w:t>
            </w:r>
            <w:r w:rsidRPr="00784F79">
              <w:rPr>
                <w:spacing w:val="-6"/>
                <w:sz w:val="24"/>
              </w:rPr>
              <w:t xml:space="preserve"> </w:t>
            </w:r>
            <w:r w:rsidRPr="00784F79">
              <w:rPr>
                <w:spacing w:val="-1"/>
                <w:sz w:val="24"/>
              </w:rPr>
              <w:t>catégorie</w:t>
            </w:r>
            <w:r w:rsidRPr="00784F79">
              <w:rPr>
                <w:spacing w:val="-4"/>
                <w:sz w:val="24"/>
              </w:rPr>
              <w:t xml:space="preserve"> </w:t>
            </w:r>
            <w:r w:rsidRPr="00784F79">
              <w:rPr>
                <w:spacing w:val="-1"/>
                <w:sz w:val="24"/>
              </w:rPr>
              <w:t>autorisé</w:t>
            </w:r>
            <w:r w:rsidRPr="00784F79">
              <w:rPr>
                <w:spacing w:val="72"/>
                <w:sz w:val="24"/>
              </w:rPr>
              <w:t xml:space="preserve"> </w:t>
            </w:r>
            <w:r w:rsidRPr="00784F79">
              <w:rPr>
                <w:sz w:val="24"/>
              </w:rPr>
              <w:t xml:space="preserve">par </w:t>
            </w:r>
            <w:r w:rsidRPr="00784F79">
              <w:rPr>
                <w:spacing w:val="-1"/>
                <w:sz w:val="24"/>
              </w:rPr>
              <w:t>le</w:t>
            </w:r>
            <w:r w:rsidRPr="00784F79">
              <w:rPr>
                <w:spacing w:val="3"/>
                <w:sz w:val="24"/>
              </w:rPr>
              <w:t xml:space="preserve"> </w:t>
            </w:r>
            <w:r w:rsidRPr="00784F79">
              <w:rPr>
                <w:spacing w:val="-1"/>
                <w:sz w:val="24"/>
              </w:rPr>
              <w:t>Ministère</w:t>
            </w:r>
            <w:r w:rsidRPr="00784F79">
              <w:rPr>
                <w:spacing w:val="2"/>
                <w:sz w:val="24"/>
              </w:rPr>
              <w:t xml:space="preserve"> </w:t>
            </w:r>
            <w:r w:rsidRPr="00784F79">
              <w:rPr>
                <w:spacing w:val="-1"/>
                <w:sz w:val="24"/>
              </w:rPr>
              <w:t>chargé</w:t>
            </w:r>
            <w:r w:rsidRPr="00784F79">
              <w:rPr>
                <w:sz w:val="24"/>
              </w:rPr>
              <w:t xml:space="preserve"> des</w:t>
            </w:r>
            <w:r w:rsidRPr="00784F79">
              <w:rPr>
                <w:spacing w:val="-1"/>
                <w:sz w:val="24"/>
              </w:rPr>
              <w:t xml:space="preserve"> Finances</w:t>
            </w:r>
            <w:r w:rsidRPr="00784F79">
              <w:rPr>
                <w:spacing w:val="2"/>
                <w:sz w:val="24"/>
              </w:rPr>
              <w:t xml:space="preserve"> </w:t>
            </w:r>
            <w:r w:rsidRPr="00784F79">
              <w:rPr>
                <w:sz w:val="24"/>
              </w:rPr>
              <w:t>à émettre</w:t>
            </w:r>
            <w:r w:rsidRPr="00784F79">
              <w:rPr>
                <w:spacing w:val="2"/>
                <w:sz w:val="24"/>
              </w:rPr>
              <w:t xml:space="preserve"> </w:t>
            </w:r>
            <w:r w:rsidRPr="00784F79">
              <w:rPr>
                <w:spacing w:val="-1"/>
                <w:sz w:val="24"/>
              </w:rPr>
              <w:t>des</w:t>
            </w:r>
            <w:r w:rsidRPr="00784F79">
              <w:rPr>
                <w:spacing w:val="2"/>
                <w:sz w:val="24"/>
              </w:rPr>
              <w:t xml:space="preserve"> </w:t>
            </w:r>
            <w:r w:rsidRPr="00784F79">
              <w:rPr>
                <w:spacing w:val="-1"/>
                <w:sz w:val="24"/>
              </w:rPr>
              <w:t>cautions</w:t>
            </w:r>
            <w:r w:rsidRPr="00784F79">
              <w:rPr>
                <w:spacing w:val="2"/>
                <w:sz w:val="24"/>
              </w:rPr>
              <w:t xml:space="preserve"> </w:t>
            </w:r>
            <w:r w:rsidRPr="00784F79">
              <w:rPr>
                <w:spacing w:val="-1"/>
                <w:sz w:val="24"/>
              </w:rPr>
              <w:t>dans</w:t>
            </w:r>
            <w:r w:rsidRPr="00784F79">
              <w:rPr>
                <w:spacing w:val="2"/>
                <w:sz w:val="24"/>
              </w:rPr>
              <w:t xml:space="preserve"> </w:t>
            </w:r>
            <w:r w:rsidRPr="00784F79">
              <w:rPr>
                <w:spacing w:val="-1"/>
                <w:sz w:val="24"/>
              </w:rPr>
              <w:t>le</w:t>
            </w:r>
            <w:r w:rsidRPr="00784F79">
              <w:rPr>
                <w:spacing w:val="3"/>
                <w:sz w:val="24"/>
              </w:rPr>
              <w:t xml:space="preserve"> </w:t>
            </w:r>
            <w:r w:rsidRPr="00784F79">
              <w:rPr>
                <w:spacing w:val="-1"/>
                <w:sz w:val="24"/>
              </w:rPr>
              <w:t>cadre</w:t>
            </w:r>
            <w:r w:rsidRPr="00784F79">
              <w:rPr>
                <w:spacing w:val="2"/>
                <w:sz w:val="24"/>
              </w:rPr>
              <w:t xml:space="preserve"> </w:t>
            </w:r>
            <w:r w:rsidRPr="00784F79">
              <w:rPr>
                <w:spacing w:val="-1"/>
                <w:sz w:val="24"/>
              </w:rPr>
              <w:t>des</w:t>
            </w:r>
            <w:r w:rsidRPr="00784F79">
              <w:rPr>
                <w:spacing w:val="2"/>
                <w:sz w:val="24"/>
              </w:rPr>
              <w:t xml:space="preserve"> </w:t>
            </w:r>
            <w:r w:rsidRPr="00784F79">
              <w:rPr>
                <w:spacing w:val="-1"/>
                <w:sz w:val="24"/>
              </w:rPr>
              <w:t>marchés</w:t>
            </w:r>
            <w:r w:rsidRPr="00784F79">
              <w:rPr>
                <w:spacing w:val="2"/>
                <w:sz w:val="24"/>
              </w:rPr>
              <w:t xml:space="preserve"> </w:t>
            </w:r>
            <w:r w:rsidRPr="00784F79">
              <w:rPr>
                <w:spacing w:val="-1"/>
                <w:sz w:val="24"/>
              </w:rPr>
              <w:t xml:space="preserve">publics </w:t>
            </w:r>
            <w:r w:rsidRPr="00784F79">
              <w:rPr>
                <w:sz w:val="24"/>
                <w:szCs w:val="24"/>
              </w:rPr>
              <w:t>;</w:t>
            </w:r>
          </w:p>
          <w:p w14:paraId="72388BAE" w14:textId="77777777" w:rsidR="00525E56" w:rsidRPr="00784F79" w:rsidRDefault="00525E56" w:rsidP="009914AB">
            <w:pPr>
              <w:widowControl w:val="0"/>
              <w:numPr>
                <w:ilvl w:val="2"/>
                <w:numId w:val="17"/>
              </w:numPr>
              <w:spacing w:before="35" w:after="0"/>
              <w:ind w:left="322"/>
              <w:rPr>
                <w:sz w:val="24"/>
                <w:szCs w:val="24"/>
              </w:rPr>
            </w:pPr>
            <w:r w:rsidRPr="00784F79">
              <w:rPr>
                <w:sz w:val="24"/>
                <w:szCs w:val="24"/>
              </w:rPr>
              <w:t>Absence du récépissé de la Caisse des Dépôts et Consignations (CDEC) à</w:t>
            </w:r>
            <w:r w:rsidRPr="00784F79">
              <w:rPr>
                <w:spacing w:val="-2"/>
                <w:sz w:val="24"/>
                <w:szCs w:val="24"/>
              </w:rPr>
              <w:t xml:space="preserve"> </w:t>
            </w:r>
            <w:r w:rsidRPr="00784F79">
              <w:rPr>
                <w:spacing w:val="-1"/>
                <w:sz w:val="24"/>
                <w:szCs w:val="24"/>
              </w:rPr>
              <w:t>l’ouverture</w:t>
            </w:r>
            <w:r w:rsidRPr="00784F79">
              <w:rPr>
                <w:sz w:val="24"/>
                <w:szCs w:val="24"/>
              </w:rPr>
              <w:t xml:space="preserve"> des</w:t>
            </w:r>
            <w:r w:rsidRPr="00784F79">
              <w:rPr>
                <w:spacing w:val="-3"/>
                <w:sz w:val="24"/>
                <w:szCs w:val="24"/>
              </w:rPr>
              <w:t xml:space="preserve"> </w:t>
            </w:r>
            <w:r w:rsidRPr="00784F79">
              <w:rPr>
                <w:sz w:val="24"/>
                <w:szCs w:val="24"/>
              </w:rPr>
              <w:t>plis,</w:t>
            </w:r>
          </w:p>
          <w:p w14:paraId="7E537629" w14:textId="77777777" w:rsidR="00525E56" w:rsidRPr="00784F79" w:rsidRDefault="00525E56" w:rsidP="009914AB">
            <w:pPr>
              <w:widowControl w:val="0"/>
              <w:numPr>
                <w:ilvl w:val="2"/>
                <w:numId w:val="17"/>
              </w:numPr>
              <w:spacing w:before="22" w:after="0"/>
              <w:ind w:left="322" w:right="111"/>
              <w:jc w:val="both"/>
              <w:rPr>
                <w:sz w:val="24"/>
                <w:szCs w:val="24"/>
              </w:rPr>
            </w:pPr>
            <w:r w:rsidRPr="00784F79">
              <w:rPr>
                <w:sz w:val="24"/>
                <w:szCs w:val="24"/>
              </w:rPr>
              <w:t>Non</w:t>
            </w:r>
            <w:r w:rsidRPr="00784F79">
              <w:rPr>
                <w:spacing w:val="35"/>
                <w:sz w:val="24"/>
                <w:szCs w:val="24"/>
              </w:rPr>
              <w:t xml:space="preserve"> </w:t>
            </w:r>
            <w:r w:rsidRPr="00784F79">
              <w:rPr>
                <w:spacing w:val="-1"/>
                <w:sz w:val="24"/>
                <w:szCs w:val="24"/>
              </w:rPr>
              <w:t>production</w:t>
            </w:r>
            <w:r w:rsidRPr="00784F79">
              <w:rPr>
                <w:spacing w:val="32"/>
                <w:sz w:val="24"/>
                <w:szCs w:val="24"/>
              </w:rPr>
              <w:t xml:space="preserve"> </w:t>
            </w:r>
            <w:r w:rsidRPr="00784F79">
              <w:rPr>
                <w:sz w:val="24"/>
                <w:szCs w:val="24"/>
              </w:rPr>
              <w:t>au-delà</w:t>
            </w:r>
            <w:r w:rsidRPr="00784F79">
              <w:rPr>
                <w:spacing w:val="34"/>
                <w:sz w:val="24"/>
                <w:szCs w:val="24"/>
              </w:rPr>
              <w:t xml:space="preserve"> </w:t>
            </w:r>
            <w:r w:rsidRPr="00784F79">
              <w:rPr>
                <w:sz w:val="24"/>
                <w:szCs w:val="24"/>
              </w:rPr>
              <w:t>du</w:t>
            </w:r>
            <w:r w:rsidRPr="00784F79">
              <w:rPr>
                <w:spacing w:val="31"/>
                <w:sz w:val="24"/>
                <w:szCs w:val="24"/>
              </w:rPr>
              <w:t xml:space="preserve"> </w:t>
            </w:r>
            <w:r w:rsidRPr="00784F79">
              <w:rPr>
                <w:spacing w:val="-1"/>
                <w:sz w:val="24"/>
                <w:szCs w:val="24"/>
              </w:rPr>
              <w:t>délai</w:t>
            </w:r>
            <w:r w:rsidRPr="00784F79">
              <w:rPr>
                <w:spacing w:val="33"/>
                <w:sz w:val="24"/>
                <w:szCs w:val="24"/>
              </w:rPr>
              <w:t xml:space="preserve"> </w:t>
            </w:r>
            <w:r w:rsidRPr="00784F79">
              <w:rPr>
                <w:sz w:val="24"/>
                <w:szCs w:val="24"/>
              </w:rPr>
              <w:t>de</w:t>
            </w:r>
            <w:r w:rsidRPr="00784F79">
              <w:rPr>
                <w:spacing w:val="32"/>
                <w:sz w:val="24"/>
                <w:szCs w:val="24"/>
              </w:rPr>
              <w:t xml:space="preserve"> </w:t>
            </w:r>
            <w:r w:rsidRPr="00784F79">
              <w:rPr>
                <w:sz w:val="24"/>
                <w:szCs w:val="24"/>
              </w:rPr>
              <w:t>48h</w:t>
            </w:r>
            <w:r w:rsidRPr="00784F79">
              <w:rPr>
                <w:spacing w:val="34"/>
                <w:sz w:val="24"/>
                <w:szCs w:val="24"/>
              </w:rPr>
              <w:t xml:space="preserve"> </w:t>
            </w:r>
            <w:r w:rsidRPr="00784F79">
              <w:rPr>
                <w:spacing w:val="-1"/>
                <w:sz w:val="24"/>
                <w:szCs w:val="24"/>
              </w:rPr>
              <w:t>après</w:t>
            </w:r>
            <w:r w:rsidRPr="00784F79">
              <w:rPr>
                <w:spacing w:val="34"/>
                <w:sz w:val="24"/>
                <w:szCs w:val="24"/>
              </w:rPr>
              <w:t xml:space="preserve"> </w:t>
            </w:r>
            <w:r w:rsidRPr="00784F79">
              <w:rPr>
                <w:spacing w:val="-1"/>
                <w:sz w:val="24"/>
                <w:szCs w:val="24"/>
              </w:rPr>
              <w:t>l’ouverture</w:t>
            </w:r>
            <w:r w:rsidRPr="00784F79">
              <w:rPr>
                <w:spacing w:val="30"/>
                <w:sz w:val="24"/>
                <w:szCs w:val="24"/>
              </w:rPr>
              <w:t xml:space="preserve"> </w:t>
            </w:r>
            <w:r w:rsidRPr="00784F79">
              <w:rPr>
                <w:sz w:val="24"/>
                <w:szCs w:val="24"/>
              </w:rPr>
              <w:t>des</w:t>
            </w:r>
            <w:r w:rsidRPr="00784F79">
              <w:rPr>
                <w:spacing w:val="31"/>
                <w:sz w:val="24"/>
                <w:szCs w:val="24"/>
              </w:rPr>
              <w:t xml:space="preserve"> </w:t>
            </w:r>
            <w:r w:rsidRPr="00784F79">
              <w:rPr>
                <w:spacing w:val="-1"/>
                <w:sz w:val="24"/>
                <w:szCs w:val="24"/>
              </w:rPr>
              <w:t>plis,</w:t>
            </w:r>
            <w:r w:rsidRPr="00784F79">
              <w:rPr>
                <w:spacing w:val="34"/>
                <w:sz w:val="24"/>
                <w:szCs w:val="24"/>
              </w:rPr>
              <w:t xml:space="preserve"> </w:t>
            </w:r>
            <w:r w:rsidRPr="00784F79">
              <w:rPr>
                <w:spacing w:val="-1"/>
                <w:sz w:val="24"/>
                <w:szCs w:val="24"/>
              </w:rPr>
              <w:t>d’une</w:t>
            </w:r>
            <w:r w:rsidRPr="00784F79">
              <w:rPr>
                <w:spacing w:val="33"/>
                <w:sz w:val="24"/>
                <w:szCs w:val="24"/>
              </w:rPr>
              <w:t xml:space="preserve"> </w:t>
            </w:r>
            <w:r w:rsidRPr="00784F79">
              <w:rPr>
                <w:sz w:val="24"/>
                <w:szCs w:val="24"/>
              </w:rPr>
              <w:t>pièce</w:t>
            </w:r>
            <w:r w:rsidRPr="00784F79">
              <w:rPr>
                <w:spacing w:val="33"/>
                <w:sz w:val="24"/>
                <w:szCs w:val="24"/>
              </w:rPr>
              <w:t xml:space="preserve"> </w:t>
            </w:r>
            <w:r w:rsidRPr="00784F79">
              <w:rPr>
                <w:sz w:val="24"/>
                <w:szCs w:val="24"/>
              </w:rPr>
              <w:t>du</w:t>
            </w:r>
            <w:r w:rsidRPr="00784F79">
              <w:rPr>
                <w:spacing w:val="32"/>
                <w:sz w:val="24"/>
                <w:szCs w:val="24"/>
              </w:rPr>
              <w:t xml:space="preserve"> </w:t>
            </w:r>
            <w:r w:rsidRPr="00784F79">
              <w:rPr>
                <w:spacing w:val="-1"/>
                <w:sz w:val="24"/>
                <w:szCs w:val="24"/>
              </w:rPr>
              <w:t>dossier</w:t>
            </w:r>
            <w:r w:rsidRPr="00784F79">
              <w:rPr>
                <w:spacing w:val="61"/>
                <w:sz w:val="24"/>
                <w:szCs w:val="24"/>
              </w:rPr>
              <w:t xml:space="preserve"> </w:t>
            </w:r>
            <w:r w:rsidRPr="00784F79">
              <w:rPr>
                <w:spacing w:val="-1"/>
                <w:sz w:val="24"/>
                <w:szCs w:val="24"/>
              </w:rPr>
              <w:t>administratif</w:t>
            </w:r>
            <w:r w:rsidRPr="00784F79">
              <w:rPr>
                <w:sz w:val="24"/>
                <w:szCs w:val="24"/>
              </w:rPr>
              <w:t xml:space="preserve"> </w:t>
            </w:r>
            <w:r w:rsidRPr="00784F79">
              <w:rPr>
                <w:spacing w:val="-1"/>
                <w:sz w:val="24"/>
                <w:szCs w:val="24"/>
              </w:rPr>
              <w:t>jugée</w:t>
            </w:r>
            <w:r w:rsidRPr="00784F79">
              <w:rPr>
                <w:sz w:val="24"/>
                <w:szCs w:val="24"/>
              </w:rPr>
              <w:t xml:space="preserve"> </w:t>
            </w:r>
            <w:r w:rsidRPr="00784F79">
              <w:rPr>
                <w:spacing w:val="-1"/>
                <w:sz w:val="24"/>
                <w:szCs w:val="24"/>
              </w:rPr>
              <w:t>non</w:t>
            </w:r>
            <w:r w:rsidRPr="00784F79">
              <w:rPr>
                <w:sz w:val="24"/>
                <w:szCs w:val="24"/>
              </w:rPr>
              <w:t xml:space="preserve"> </w:t>
            </w:r>
            <w:r w:rsidRPr="00784F79">
              <w:rPr>
                <w:spacing w:val="-1"/>
                <w:sz w:val="24"/>
                <w:szCs w:val="24"/>
              </w:rPr>
              <w:t>conforme</w:t>
            </w:r>
            <w:r w:rsidRPr="00784F79">
              <w:rPr>
                <w:sz w:val="24"/>
                <w:szCs w:val="24"/>
              </w:rPr>
              <w:t xml:space="preserve"> ou</w:t>
            </w:r>
            <w:r w:rsidRPr="00784F79">
              <w:rPr>
                <w:spacing w:val="-2"/>
                <w:sz w:val="24"/>
                <w:szCs w:val="24"/>
              </w:rPr>
              <w:t xml:space="preserve"> </w:t>
            </w:r>
            <w:r w:rsidRPr="00784F79">
              <w:rPr>
                <w:sz w:val="24"/>
                <w:szCs w:val="24"/>
              </w:rPr>
              <w:t>absente</w:t>
            </w:r>
            <w:r w:rsidRPr="00784F79">
              <w:rPr>
                <w:spacing w:val="1"/>
                <w:sz w:val="24"/>
                <w:szCs w:val="24"/>
              </w:rPr>
              <w:t xml:space="preserve"> </w:t>
            </w:r>
            <w:r w:rsidRPr="00784F79">
              <w:rPr>
                <w:sz w:val="24"/>
                <w:szCs w:val="24"/>
              </w:rPr>
              <w:t>lors</w:t>
            </w:r>
            <w:r w:rsidRPr="00784F79">
              <w:rPr>
                <w:spacing w:val="-3"/>
                <w:sz w:val="24"/>
                <w:szCs w:val="24"/>
              </w:rPr>
              <w:t xml:space="preserve"> </w:t>
            </w:r>
            <w:r w:rsidRPr="00784F79">
              <w:rPr>
                <w:sz w:val="24"/>
                <w:szCs w:val="24"/>
              </w:rPr>
              <w:t xml:space="preserve">de </w:t>
            </w:r>
            <w:r w:rsidRPr="00784F79">
              <w:rPr>
                <w:spacing w:val="-1"/>
                <w:sz w:val="24"/>
                <w:szCs w:val="24"/>
              </w:rPr>
              <w:t>l’ouverture</w:t>
            </w:r>
            <w:r w:rsidRPr="00784F79">
              <w:rPr>
                <w:spacing w:val="-2"/>
                <w:sz w:val="24"/>
                <w:szCs w:val="24"/>
              </w:rPr>
              <w:t xml:space="preserve"> </w:t>
            </w:r>
            <w:r w:rsidRPr="00784F79">
              <w:rPr>
                <w:sz w:val="24"/>
                <w:szCs w:val="24"/>
              </w:rPr>
              <w:t>des</w:t>
            </w:r>
            <w:r w:rsidRPr="00784F79">
              <w:rPr>
                <w:spacing w:val="-3"/>
                <w:sz w:val="24"/>
                <w:szCs w:val="24"/>
              </w:rPr>
              <w:t xml:space="preserve"> </w:t>
            </w:r>
            <w:r w:rsidRPr="00784F79">
              <w:rPr>
                <w:sz w:val="24"/>
                <w:szCs w:val="24"/>
              </w:rPr>
              <w:t xml:space="preserve">plis, </w:t>
            </w:r>
            <w:r w:rsidRPr="00784F79">
              <w:rPr>
                <w:spacing w:val="-1"/>
                <w:sz w:val="24"/>
                <w:szCs w:val="24"/>
              </w:rPr>
              <w:t>(excepté</w:t>
            </w:r>
            <w:r w:rsidRPr="00784F79">
              <w:rPr>
                <w:sz w:val="24"/>
                <w:szCs w:val="24"/>
              </w:rPr>
              <w:t xml:space="preserve"> </w:t>
            </w:r>
            <w:r w:rsidRPr="00784F79">
              <w:rPr>
                <w:spacing w:val="-2"/>
                <w:sz w:val="24"/>
                <w:szCs w:val="24"/>
              </w:rPr>
              <w:t>le</w:t>
            </w:r>
            <w:r w:rsidRPr="00784F79">
              <w:rPr>
                <w:spacing w:val="5"/>
                <w:sz w:val="24"/>
                <w:szCs w:val="24"/>
              </w:rPr>
              <w:t xml:space="preserve"> </w:t>
            </w:r>
            <w:r w:rsidRPr="00784F79">
              <w:rPr>
                <w:spacing w:val="-1"/>
                <w:sz w:val="24"/>
                <w:szCs w:val="24"/>
              </w:rPr>
              <w:t>cautionnement</w:t>
            </w:r>
            <w:r w:rsidRPr="00784F79">
              <w:rPr>
                <w:sz w:val="24"/>
                <w:szCs w:val="24"/>
              </w:rPr>
              <w:t xml:space="preserve"> </w:t>
            </w:r>
            <w:r w:rsidRPr="00784F79">
              <w:rPr>
                <w:spacing w:val="-2"/>
                <w:sz w:val="24"/>
                <w:szCs w:val="24"/>
              </w:rPr>
              <w:t>de</w:t>
            </w:r>
            <w:r w:rsidRPr="00784F79">
              <w:rPr>
                <w:spacing w:val="59"/>
                <w:sz w:val="24"/>
                <w:szCs w:val="24"/>
              </w:rPr>
              <w:t xml:space="preserve"> </w:t>
            </w:r>
            <w:r w:rsidRPr="00784F79">
              <w:rPr>
                <w:spacing w:val="-1"/>
                <w:sz w:val="24"/>
                <w:szCs w:val="24"/>
              </w:rPr>
              <w:t>soumission);</w:t>
            </w:r>
          </w:p>
          <w:p w14:paraId="62E90F15" w14:textId="77777777" w:rsidR="00525E56" w:rsidRPr="00784F79" w:rsidRDefault="00525E56" w:rsidP="009914AB">
            <w:pPr>
              <w:widowControl w:val="0"/>
              <w:numPr>
                <w:ilvl w:val="2"/>
                <w:numId w:val="17"/>
              </w:numPr>
              <w:spacing w:before="22" w:after="0"/>
              <w:ind w:left="322" w:right="111"/>
              <w:jc w:val="both"/>
              <w:rPr>
                <w:b/>
                <w:bCs/>
                <w:sz w:val="24"/>
                <w:szCs w:val="24"/>
              </w:rPr>
            </w:pPr>
            <w:r w:rsidRPr="00784F79">
              <w:rPr>
                <w:spacing w:val="-1"/>
                <w:sz w:val="24"/>
                <w:szCs w:val="24"/>
              </w:rPr>
              <w:t xml:space="preserve">Absence d’une capacité financière 30 % soit un montant de </w:t>
            </w:r>
            <w:r w:rsidRPr="00784F79">
              <w:rPr>
                <w:rFonts w:ascii="Arial Narrow" w:hAnsi="Arial Narrow"/>
                <w:spacing w:val="-1"/>
                <w:sz w:val="24"/>
                <w:szCs w:val="24"/>
              </w:rPr>
              <w:t xml:space="preserve">Cent seize millions sept cent quarante-trois mille cent vingt-six francs </w:t>
            </w:r>
            <w:r w:rsidRPr="00784F79">
              <w:rPr>
                <w:rFonts w:ascii="Arial Narrow" w:hAnsi="Arial Narrow"/>
                <w:b/>
                <w:bCs/>
                <w:spacing w:val="-1"/>
                <w:sz w:val="24"/>
                <w:szCs w:val="24"/>
              </w:rPr>
              <w:t>(</w:t>
            </w:r>
            <w:r w:rsidRPr="00784F79">
              <w:rPr>
                <w:rFonts w:ascii="Arial Narrow" w:hAnsi="Arial Narrow"/>
                <w:b/>
                <w:bCs/>
                <w:sz w:val="24"/>
                <w:szCs w:val="24"/>
              </w:rPr>
              <w:t>116 743 126</w:t>
            </w:r>
            <w:r w:rsidRPr="00784F79">
              <w:rPr>
                <w:rFonts w:ascii="Arial Narrow" w:hAnsi="Arial Narrow"/>
                <w:b/>
                <w:bCs/>
                <w:spacing w:val="-1"/>
                <w:sz w:val="24"/>
                <w:szCs w:val="24"/>
              </w:rPr>
              <w:t>) FCFA</w:t>
            </w:r>
            <w:r w:rsidRPr="00784F79">
              <w:rPr>
                <w:spacing w:val="-1"/>
                <w:sz w:val="24"/>
                <w:szCs w:val="24"/>
              </w:rPr>
              <w:t> ;</w:t>
            </w:r>
          </w:p>
          <w:p w14:paraId="21F49324" w14:textId="77777777" w:rsidR="00525E56" w:rsidRPr="00784F79" w:rsidRDefault="00525E56" w:rsidP="009914AB">
            <w:pPr>
              <w:widowControl w:val="0"/>
              <w:numPr>
                <w:ilvl w:val="2"/>
                <w:numId w:val="17"/>
              </w:numPr>
              <w:spacing w:before="3" w:after="0"/>
              <w:ind w:left="322"/>
              <w:rPr>
                <w:sz w:val="24"/>
                <w:szCs w:val="24"/>
              </w:rPr>
            </w:pPr>
            <w:r w:rsidRPr="00784F79">
              <w:rPr>
                <w:sz w:val="24"/>
                <w:szCs w:val="24"/>
              </w:rPr>
              <w:t>F</w:t>
            </w:r>
            <w:r w:rsidRPr="00784F79">
              <w:rPr>
                <w:spacing w:val="-1"/>
                <w:sz w:val="24"/>
                <w:szCs w:val="24"/>
              </w:rPr>
              <w:t>ausses</w:t>
            </w:r>
            <w:r w:rsidRPr="00784F79">
              <w:rPr>
                <w:spacing w:val="-2"/>
                <w:sz w:val="24"/>
                <w:szCs w:val="24"/>
              </w:rPr>
              <w:t xml:space="preserve"> </w:t>
            </w:r>
            <w:r w:rsidRPr="00784F79">
              <w:rPr>
                <w:spacing w:val="-1"/>
                <w:sz w:val="24"/>
                <w:szCs w:val="24"/>
              </w:rPr>
              <w:t>déclarations,</w:t>
            </w:r>
            <w:r w:rsidRPr="00784F79">
              <w:rPr>
                <w:spacing w:val="-2"/>
                <w:sz w:val="24"/>
                <w:szCs w:val="24"/>
              </w:rPr>
              <w:t xml:space="preserve"> </w:t>
            </w:r>
            <w:r w:rsidRPr="00784F79">
              <w:rPr>
                <w:spacing w:val="-1"/>
                <w:sz w:val="24"/>
                <w:szCs w:val="24"/>
              </w:rPr>
              <w:t>manœuvres</w:t>
            </w:r>
            <w:r w:rsidRPr="00784F79">
              <w:rPr>
                <w:sz w:val="24"/>
                <w:szCs w:val="24"/>
              </w:rPr>
              <w:t xml:space="preserve"> </w:t>
            </w:r>
            <w:r w:rsidRPr="00784F79">
              <w:rPr>
                <w:spacing w:val="-1"/>
                <w:sz w:val="24"/>
                <w:szCs w:val="24"/>
              </w:rPr>
              <w:t>frauduleuses</w:t>
            </w:r>
            <w:r w:rsidRPr="00784F79">
              <w:rPr>
                <w:spacing w:val="-3"/>
                <w:sz w:val="24"/>
                <w:szCs w:val="24"/>
              </w:rPr>
              <w:t xml:space="preserve"> </w:t>
            </w:r>
            <w:r w:rsidRPr="00784F79">
              <w:rPr>
                <w:sz w:val="24"/>
                <w:szCs w:val="24"/>
              </w:rPr>
              <w:t>ou</w:t>
            </w:r>
            <w:r w:rsidRPr="00784F79">
              <w:rPr>
                <w:spacing w:val="2"/>
                <w:sz w:val="24"/>
                <w:szCs w:val="24"/>
              </w:rPr>
              <w:t xml:space="preserve"> des </w:t>
            </w:r>
            <w:r w:rsidRPr="00784F79">
              <w:rPr>
                <w:spacing w:val="1"/>
                <w:sz w:val="24"/>
                <w:szCs w:val="24"/>
              </w:rPr>
              <w:t>pièces</w:t>
            </w:r>
            <w:r w:rsidRPr="00784F79">
              <w:rPr>
                <w:spacing w:val="6"/>
                <w:sz w:val="24"/>
                <w:szCs w:val="24"/>
              </w:rPr>
              <w:t xml:space="preserve"> </w:t>
            </w:r>
            <w:r w:rsidRPr="00784F79">
              <w:rPr>
                <w:spacing w:val="1"/>
                <w:sz w:val="24"/>
                <w:szCs w:val="24"/>
              </w:rPr>
              <w:t>falsifiées</w:t>
            </w:r>
            <w:r w:rsidRPr="00784F79">
              <w:rPr>
                <w:spacing w:val="5"/>
                <w:sz w:val="24"/>
                <w:szCs w:val="24"/>
              </w:rPr>
              <w:t xml:space="preserve"> </w:t>
            </w:r>
            <w:r w:rsidRPr="00784F79">
              <w:rPr>
                <w:sz w:val="24"/>
                <w:szCs w:val="24"/>
              </w:rPr>
              <w:t>;</w:t>
            </w:r>
          </w:p>
          <w:p w14:paraId="3EBD7EE1" w14:textId="77777777" w:rsidR="00525E56" w:rsidRPr="00784F79" w:rsidRDefault="00525E56" w:rsidP="009914AB">
            <w:pPr>
              <w:widowControl w:val="0"/>
              <w:numPr>
                <w:ilvl w:val="2"/>
                <w:numId w:val="17"/>
              </w:numPr>
              <w:spacing w:before="3" w:after="0"/>
              <w:ind w:left="322"/>
              <w:rPr>
                <w:spacing w:val="-1"/>
                <w:sz w:val="24"/>
                <w:szCs w:val="24"/>
              </w:rPr>
            </w:pPr>
            <w:r w:rsidRPr="00784F79">
              <w:rPr>
                <w:spacing w:val="-1"/>
                <w:sz w:val="24"/>
                <w:szCs w:val="24"/>
              </w:rPr>
              <w:t>Non-conformité du modèle de soumission ;</w:t>
            </w:r>
          </w:p>
          <w:p w14:paraId="06B95D6D" w14:textId="71B14574" w:rsidR="00525E56" w:rsidRPr="00784F79" w:rsidRDefault="00525E56" w:rsidP="009914AB">
            <w:pPr>
              <w:widowControl w:val="0"/>
              <w:numPr>
                <w:ilvl w:val="2"/>
                <w:numId w:val="17"/>
              </w:numPr>
              <w:spacing w:before="3" w:after="0"/>
              <w:ind w:left="322"/>
              <w:rPr>
                <w:spacing w:val="-1"/>
                <w:sz w:val="24"/>
                <w:szCs w:val="24"/>
              </w:rPr>
            </w:pPr>
            <w:r w:rsidRPr="00784F79">
              <w:rPr>
                <w:spacing w:val="-1"/>
                <w:sz w:val="24"/>
                <w:szCs w:val="24"/>
              </w:rPr>
              <w:t xml:space="preserve">Présence du soumissionnaire ou d’un membre du groupement dans le répertoire annuel des entreprises défaillantes établie par le MINMAP ; </w:t>
            </w:r>
          </w:p>
          <w:p w14:paraId="4004E9F7" w14:textId="264A9CC8" w:rsidR="00507116" w:rsidRPr="00784F79" w:rsidRDefault="00507116" w:rsidP="00507116">
            <w:pPr>
              <w:widowControl w:val="0"/>
              <w:numPr>
                <w:ilvl w:val="2"/>
                <w:numId w:val="17"/>
              </w:numPr>
              <w:spacing w:before="3" w:after="0"/>
              <w:ind w:left="322"/>
              <w:rPr>
                <w:spacing w:val="-1"/>
                <w:sz w:val="24"/>
                <w:szCs w:val="24"/>
              </w:rPr>
            </w:pPr>
            <w:r w:rsidRPr="00784F79">
              <w:rPr>
                <w:spacing w:val="-1"/>
                <w:sz w:val="24"/>
                <w:szCs w:val="24"/>
              </w:rPr>
              <w:t>Absence de la photo couleur de la localité concernée ;</w:t>
            </w:r>
          </w:p>
          <w:p w14:paraId="38C26D33" w14:textId="77777777" w:rsidR="00507116" w:rsidRPr="00784F79" w:rsidRDefault="00507116" w:rsidP="00507116">
            <w:pPr>
              <w:widowControl w:val="0"/>
              <w:spacing w:before="3" w:after="0"/>
              <w:ind w:left="-38"/>
              <w:rPr>
                <w:spacing w:val="-1"/>
                <w:sz w:val="24"/>
                <w:szCs w:val="24"/>
              </w:rPr>
            </w:pPr>
          </w:p>
          <w:p w14:paraId="1041D05A" w14:textId="77777777" w:rsidR="00525E56" w:rsidRPr="00784F79" w:rsidRDefault="00525E56" w:rsidP="009914AB">
            <w:pPr>
              <w:widowControl w:val="0"/>
              <w:numPr>
                <w:ilvl w:val="2"/>
                <w:numId w:val="17"/>
              </w:numPr>
              <w:spacing w:before="3" w:after="0"/>
              <w:ind w:left="322"/>
              <w:rPr>
                <w:spacing w:val="-1"/>
                <w:sz w:val="24"/>
                <w:szCs w:val="24"/>
              </w:rPr>
            </w:pPr>
            <w:r w:rsidRPr="00784F79">
              <w:rPr>
                <w:sz w:val="24"/>
                <w:szCs w:val="24"/>
              </w:rPr>
              <w:t>Absence de l’attestation de catégorisation minimale D ou du récépissé conforme ;</w:t>
            </w:r>
          </w:p>
          <w:p w14:paraId="47E2D78C" w14:textId="77777777" w:rsidR="00525E56" w:rsidRPr="00784F79" w:rsidRDefault="00525E56" w:rsidP="009914AB">
            <w:pPr>
              <w:widowControl w:val="0"/>
              <w:numPr>
                <w:ilvl w:val="2"/>
                <w:numId w:val="17"/>
              </w:numPr>
              <w:spacing w:after="0"/>
              <w:ind w:left="322" w:right="112"/>
              <w:rPr>
                <w:rFonts w:eastAsia="Arial Narrow"/>
                <w:sz w:val="24"/>
                <w:szCs w:val="24"/>
              </w:rPr>
            </w:pPr>
            <w:r w:rsidRPr="00784F79">
              <w:rPr>
                <w:rFonts w:eastAsia="Arial Narrow"/>
                <w:sz w:val="24"/>
                <w:szCs w:val="24"/>
              </w:rPr>
              <w:t>A</w:t>
            </w:r>
            <w:r w:rsidRPr="00784F79">
              <w:rPr>
                <w:rFonts w:eastAsia="Arial Narrow"/>
                <w:spacing w:val="-1"/>
                <w:sz w:val="24"/>
                <w:szCs w:val="24"/>
              </w:rPr>
              <w:t>bsence</w:t>
            </w:r>
            <w:r w:rsidRPr="00784F79">
              <w:rPr>
                <w:rFonts w:eastAsia="Arial Narrow"/>
                <w:spacing w:val="-6"/>
                <w:sz w:val="24"/>
                <w:szCs w:val="24"/>
              </w:rPr>
              <w:t xml:space="preserve"> </w:t>
            </w:r>
            <w:r w:rsidRPr="00784F79">
              <w:rPr>
                <w:rFonts w:eastAsia="Arial Narrow"/>
                <w:sz w:val="24"/>
                <w:szCs w:val="24"/>
              </w:rPr>
              <w:t>de</w:t>
            </w:r>
            <w:r w:rsidRPr="00784F79">
              <w:rPr>
                <w:rFonts w:eastAsia="Arial Narrow"/>
                <w:spacing w:val="-4"/>
                <w:sz w:val="24"/>
                <w:szCs w:val="24"/>
              </w:rPr>
              <w:t xml:space="preserve"> </w:t>
            </w:r>
            <w:r w:rsidRPr="00784F79">
              <w:rPr>
                <w:rFonts w:eastAsia="Arial Narrow"/>
                <w:sz w:val="24"/>
                <w:szCs w:val="24"/>
              </w:rPr>
              <w:t>la</w:t>
            </w:r>
            <w:r w:rsidRPr="00784F79">
              <w:rPr>
                <w:rFonts w:eastAsia="Arial Narrow"/>
                <w:spacing w:val="-7"/>
                <w:sz w:val="24"/>
                <w:szCs w:val="24"/>
              </w:rPr>
              <w:t xml:space="preserve"> </w:t>
            </w:r>
            <w:r w:rsidRPr="00784F79">
              <w:rPr>
                <w:rFonts w:eastAsia="Arial Narrow"/>
                <w:spacing w:val="-1"/>
                <w:sz w:val="24"/>
                <w:szCs w:val="24"/>
              </w:rPr>
              <w:t>déclaration</w:t>
            </w:r>
            <w:r w:rsidRPr="00784F79">
              <w:rPr>
                <w:rFonts w:eastAsia="Arial Narrow"/>
                <w:spacing w:val="-4"/>
                <w:sz w:val="24"/>
                <w:szCs w:val="24"/>
              </w:rPr>
              <w:t xml:space="preserve"> </w:t>
            </w:r>
            <w:r w:rsidRPr="00784F79">
              <w:rPr>
                <w:rFonts w:eastAsia="Arial Narrow"/>
                <w:sz w:val="24"/>
                <w:szCs w:val="24"/>
              </w:rPr>
              <w:t>sur</w:t>
            </w:r>
            <w:r w:rsidRPr="00784F79">
              <w:rPr>
                <w:rFonts w:eastAsia="Arial Narrow"/>
                <w:spacing w:val="-6"/>
                <w:sz w:val="24"/>
                <w:szCs w:val="24"/>
              </w:rPr>
              <w:t xml:space="preserve"> </w:t>
            </w:r>
            <w:r w:rsidRPr="00784F79">
              <w:rPr>
                <w:rFonts w:eastAsia="Arial Narrow"/>
                <w:spacing w:val="-1"/>
                <w:sz w:val="24"/>
                <w:szCs w:val="24"/>
              </w:rPr>
              <w:t>l’honneur</w:t>
            </w:r>
            <w:r w:rsidRPr="00784F79">
              <w:rPr>
                <w:rFonts w:eastAsia="Arial Narrow"/>
                <w:spacing w:val="-6"/>
                <w:sz w:val="24"/>
                <w:szCs w:val="24"/>
              </w:rPr>
              <w:t xml:space="preserve"> </w:t>
            </w:r>
            <w:r w:rsidRPr="00784F79">
              <w:rPr>
                <w:rFonts w:eastAsia="Arial Narrow"/>
                <w:sz w:val="24"/>
                <w:szCs w:val="24"/>
              </w:rPr>
              <w:t>de</w:t>
            </w:r>
            <w:r w:rsidRPr="00784F79">
              <w:rPr>
                <w:rFonts w:eastAsia="Arial Narrow"/>
                <w:spacing w:val="-6"/>
                <w:sz w:val="24"/>
                <w:szCs w:val="24"/>
              </w:rPr>
              <w:t xml:space="preserve"> </w:t>
            </w:r>
            <w:r w:rsidRPr="00784F79">
              <w:rPr>
                <w:rFonts w:eastAsia="Arial Narrow"/>
                <w:spacing w:val="-1"/>
                <w:sz w:val="24"/>
                <w:szCs w:val="24"/>
              </w:rPr>
              <w:t>non</w:t>
            </w:r>
            <w:r w:rsidRPr="00784F79">
              <w:rPr>
                <w:rFonts w:eastAsia="Arial Narrow"/>
                <w:spacing w:val="-4"/>
                <w:sz w:val="24"/>
                <w:szCs w:val="24"/>
              </w:rPr>
              <w:t xml:space="preserve"> </w:t>
            </w:r>
            <w:r w:rsidRPr="00784F79">
              <w:rPr>
                <w:rFonts w:eastAsia="Arial Narrow"/>
                <w:spacing w:val="-1"/>
                <w:sz w:val="24"/>
                <w:szCs w:val="24"/>
              </w:rPr>
              <w:t>abandon</w:t>
            </w:r>
            <w:r w:rsidRPr="00784F79">
              <w:rPr>
                <w:rFonts w:eastAsia="Arial Narrow"/>
                <w:spacing w:val="3"/>
                <w:sz w:val="24"/>
                <w:szCs w:val="24"/>
              </w:rPr>
              <w:t xml:space="preserve"> </w:t>
            </w:r>
            <w:r w:rsidRPr="00784F79">
              <w:rPr>
                <w:rFonts w:eastAsia="Arial Narrow"/>
                <w:sz w:val="24"/>
                <w:szCs w:val="24"/>
              </w:rPr>
              <w:t>des</w:t>
            </w:r>
            <w:r w:rsidRPr="00784F79">
              <w:rPr>
                <w:rFonts w:eastAsia="Arial Narrow"/>
                <w:spacing w:val="-5"/>
                <w:sz w:val="24"/>
                <w:szCs w:val="24"/>
              </w:rPr>
              <w:t xml:space="preserve"> </w:t>
            </w:r>
            <w:r w:rsidRPr="00784F79">
              <w:rPr>
                <w:rFonts w:eastAsia="Arial Narrow"/>
                <w:spacing w:val="-1"/>
                <w:sz w:val="24"/>
                <w:szCs w:val="24"/>
              </w:rPr>
              <w:t>chantiers</w:t>
            </w:r>
            <w:r w:rsidRPr="00784F79">
              <w:rPr>
                <w:rFonts w:eastAsia="Arial Narrow"/>
                <w:spacing w:val="-4"/>
                <w:sz w:val="24"/>
                <w:szCs w:val="24"/>
              </w:rPr>
              <w:t xml:space="preserve"> </w:t>
            </w:r>
            <w:r w:rsidRPr="00784F79">
              <w:rPr>
                <w:rFonts w:eastAsia="Arial Narrow"/>
                <w:sz w:val="24"/>
                <w:szCs w:val="24"/>
              </w:rPr>
              <w:t>au</w:t>
            </w:r>
            <w:r w:rsidRPr="00784F79">
              <w:rPr>
                <w:rFonts w:eastAsia="Arial Narrow"/>
                <w:spacing w:val="-6"/>
                <w:sz w:val="24"/>
                <w:szCs w:val="24"/>
              </w:rPr>
              <w:t xml:space="preserve"> </w:t>
            </w:r>
            <w:r w:rsidRPr="00784F79">
              <w:rPr>
                <w:rFonts w:eastAsia="Arial Narrow"/>
                <w:spacing w:val="-1"/>
                <w:sz w:val="24"/>
                <w:szCs w:val="24"/>
              </w:rPr>
              <w:t>cours</w:t>
            </w:r>
            <w:r w:rsidRPr="00784F79">
              <w:rPr>
                <w:rFonts w:eastAsia="Arial Narrow"/>
                <w:spacing w:val="-8"/>
                <w:sz w:val="24"/>
                <w:szCs w:val="24"/>
              </w:rPr>
              <w:t xml:space="preserve"> </w:t>
            </w:r>
            <w:r w:rsidRPr="00784F79">
              <w:rPr>
                <w:rFonts w:eastAsia="Arial Narrow"/>
                <w:sz w:val="24"/>
                <w:szCs w:val="24"/>
              </w:rPr>
              <w:t>des</w:t>
            </w:r>
            <w:r w:rsidRPr="00784F79">
              <w:rPr>
                <w:rFonts w:eastAsia="Arial Narrow"/>
                <w:spacing w:val="-5"/>
                <w:sz w:val="24"/>
                <w:szCs w:val="24"/>
              </w:rPr>
              <w:t xml:space="preserve"> </w:t>
            </w:r>
            <w:r w:rsidRPr="00784F79">
              <w:rPr>
                <w:rFonts w:eastAsia="Arial Narrow"/>
                <w:spacing w:val="-1"/>
                <w:sz w:val="24"/>
                <w:szCs w:val="24"/>
              </w:rPr>
              <w:t>trois</w:t>
            </w:r>
            <w:r w:rsidRPr="00784F79">
              <w:rPr>
                <w:rFonts w:eastAsia="Arial Narrow"/>
                <w:spacing w:val="-5"/>
                <w:sz w:val="24"/>
                <w:szCs w:val="24"/>
              </w:rPr>
              <w:t xml:space="preserve"> </w:t>
            </w:r>
            <w:r w:rsidRPr="00784F79">
              <w:rPr>
                <w:rFonts w:eastAsia="Arial Narrow"/>
                <w:spacing w:val="-1"/>
                <w:sz w:val="24"/>
                <w:szCs w:val="24"/>
              </w:rPr>
              <w:t>dernières</w:t>
            </w:r>
            <w:r w:rsidRPr="00784F79">
              <w:rPr>
                <w:rFonts w:eastAsia="Arial Narrow"/>
                <w:spacing w:val="73"/>
                <w:sz w:val="24"/>
                <w:szCs w:val="24"/>
              </w:rPr>
              <w:t xml:space="preserve"> </w:t>
            </w:r>
            <w:r w:rsidRPr="00784F79">
              <w:rPr>
                <w:rFonts w:eastAsia="Arial Narrow"/>
                <w:spacing w:val="-1"/>
                <w:sz w:val="24"/>
                <w:szCs w:val="24"/>
              </w:rPr>
              <w:t>années</w:t>
            </w:r>
            <w:r w:rsidRPr="00784F79">
              <w:rPr>
                <w:rFonts w:eastAsia="Arial Narrow"/>
                <w:spacing w:val="1"/>
                <w:sz w:val="24"/>
                <w:szCs w:val="24"/>
              </w:rPr>
              <w:t xml:space="preserve"> </w:t>
            </w:r>
            <w:r w:rsidRPr="00784F79">
              <w:rPr>
                <w:rFonts w:eastAsia="Arial Narrow"/>
                <w:sz w:val="24"/>
                <w:szCs w:val="24"/>
              </w:rPr>
              <w:t>;</w:t>
            </w:r>
          </w:p>
          <w:p w14:paraId="6474014E" w14:textId="77777777" w:rsidR="00525E56" w:rsidRPr="00784F79" w:rsidRDefault="00525E56" w:rsidP="009914AB">
            <w:pPr>
              <w:widowControl w:val="0"/>
              <w:numPr>
                <w:ilvl w:val="2"/>
                <w:numId w:val="17"/>
              </w:numPr>
              <w:spacing w:before="21" w:after="0"/>
              <w:ind w:left="322" w:right="144"/>
              <w:rPr>
                <w:spacing w:val="-1"/>
                <w:sz w:val="24"/>
                <w:szCs w:val="24"/>
              </w:rPr>
            </w:pPr>
            <w:r w:rsidRPr="00784F79">
              <w:rPr>
                <w:spacing w:val="-1"/>
                <w:sz w:val="24"/>
                <w:szCs w:val="24"/>
              </w:rPr>
              <w:t>Absence de la charte d’intégrité datée et signée ;</w:t>
            </w:r>
          </w:p>
          <w:p w14:paraId="5162F94F" w14:textId="77777777" w:rsidR="00525E56" w:rsidRPr="00784F79" w:rsidRDefault="00525E56" w:rsidP="009914AB">
            <w:pPr>
              <w:widowControl w:val="0"/>
              <w:numPr>
                <w:ilvl w:val="2"/>
                <w:numId w:val="17"/>
              </w:numPr>
              <w:spacing w:before="21" w:after="0"/>
              <w:ind w:left="322" w:right="144"/>
              <w:rPr>
                <w:spacing w:val="-1"/>
                <w:sz w:val="24"/>
                <w:szCs w:val="24"/>
              </w:rPr>
            </w:pPr>
            <w:r w:rsidRPr="00784F79">
              <w:rPr>
                <w:spacing w:val="-1"/>
                <w:sz w:val="24"/>
                <w:szCs w:val="24"/>
              </w:rPr>
              <w:t>Absence de la déclaration d’engagement au respect des clauses environnementales et sociales datée et signée ;</w:t>
            </w:r>
          </w:p>
          <w:p w14:paraId="5D031BB9" w14:textId="77777777" w:rsidR="00525E56" w:rsidRPr="00784F79" w:rsidRDefault="00525E56" w:rsidP="009914AB">
            <w:pPr>
              <w:widowControl w:val="0"/>
              <w:numPr>
                <w:ilvl w:val="2"/>
                <w:numId w:val="17"/>
              </w:numPr>
              <w:spacing w:before="21" w:after="0"/>
              <w:ind w:left="322" w:right="144"/>
              <w:rPr>
                <w:spacing w:val="-1"/>
                <w:sz w:val="24"/>
                <w:szCs w:val="24"/>
              </w:rPr>
            </w:pPr>
            <w:r w:rsidRPr="00784F79">
              <w:rPr>
                <w:spacing w:val="-1"/>
                <w:sz w:val="24"/>
                <w:szCs w:val="24"/>
              </w:rPr>
              <w:t>Omission dans l’offre financière d’un prix unitaire quantifié ;</w:t>
            </w:r>
          </w:p>
          <w:p w14:paraId="5B4B61BF" w14:textId="77777777" w:rsidR="00525E56" w:rsidRPr="00784F79" w:rsidRDefault="00525E56" w:rsidP="009914AB">
            <w:pPr>
              <w:widowControl w:val="0"/>
              <w:numPr>
                <w:ilvl w:val="2"/>
                <w:numId w:val="17"/>
              </w:numPr>
              <w:spacing w:before="21" w:after="0"/>
              <w:ind w:left="322" w:right="144"/>
              <w:rPr>
                <w:spacing w:val="-1"/>
                <w:sz w:val="24"/>
                <w:szCs w:val="24"/>
              </w:rPr>
            </w:pPr>
            <w:r w:rsidRPr="00784F79">
              <w:rPr>
                <w:spacing w:val="-1"/>
                <w:sz w:val="24"/>
                <w:szCs w:val="24"/>
              </w:rPr>
              <w:t>Absence d’un sous-détail de prix ;</w:t>
            </w:r>
          </w:p>
          <w:p w14:paraId="75F1B88C" w14:textId="77777777" w:rsidR="00525E56" w:rsidRPr="00784F79" w:rsidRDefault="00525E56" w:rsidP="009914AB">
            <w:pPr>
              <w:widowControl w:val="0"/>
              <w:numPr>
                <w:ilvl w:val="2"/>
                <w:numId w:val="17"/>
              </w:numPr>
              <w:spacing w:before="21" w:after="0"/>
              <w:ind w:left="322" w:right="144"/>
              <w:rPr>
                <w:spacing w:val="-1"/>
                <w:sz w:val="24"/>
                <w:szCs w:val="24"/>
              </w:rPr>
            </w:pPr>
            <w:r w:rsidRPr="00784F79">
              <w:rPr>
                <w:spacing w:val="-1"/>
                <w:sz w:val="24"/>
                <w:szCs w:val="24"/>
              </w:rPr>
              <w:t>Absence d’un élément de l’offre financière (la soumission timbrée à 2000FCFA, le BPU et le DQE).</w:t>
            </w:r>
          </w:p>
          <w:p w14:paraId="5541BCBB" w14:textId="77777777" w:rsidR="00525E56" w:rsidRPr="00784F79" w:rsidRDefault="00525E56" w:rsidP="007B628A">
            <w:pPr>
              <w:pStyle w:val="Paragraphedeliste"/>
              <w:rPr>
                <w:sz w:val="24"/>
                <w:szCs w:val="24"/>
              </w:rPr>
            </w:pPr>
          </w:p>
          <w:p w14:paraId="55F24519" w14:textId="77777777" w:rsidR="00525E56" w:rsidRPr="00784F79" w:rsidRDefault="00525E56" w:rsidP="00525E56">
            <w:pPr>
              <w:pStyle w:val="Paragraphedeliste"/>
              <w:numPr>
                <w:ilvl w:val="1"/>
                <w:numId w:val="14"/>
              </w:numPr>
              <w:spacing w:before="120" w:after="0"/>
              <w:jc w:val="both"/>
              <w:rPr>
                <w:b/>
                <w:bCs/>
                <w:sz w:val="24"/>
                <w:szCs w:val="24"/>
              </w:rPr>
            </w:pPr>
            <w:r w:rsidRPr="00784F79">
              <w:rPr>
                <w:b/>
                <w:sz w:val="24"/>
                <w:szCs w:val="24"/>
              </w:rPr>
              <w:t xml:space="preserve"> Critères essentiels</w:t>
            </w:r>
          </w:p>
          <w:p w14:paraId="4A51B0E4" w14:textId="77777777" w:rsidR="00525E56" w:rsidRPr="00784F79" w:rsidRDefault="00525E56" w:rsidP="007B628A">
            <w:pPr>
              <w:jc w:val="both"/>
              <w:rPr>
                <w:sz w:val="6"/>
                <w:szCs w:val="16"/>
              </w:rPr>
            </w:pPr>
          </w:p>
          <w:p w14:paraId="6D0EAB00" w14:textId="3DDB97AC" w:rsidR="00525E56" w:rsidRPr="00784F79" w:rsidRDefault="00525E56" w:rsidP="004E682A">
            <w:pPr>
              <w:jc w:val="both"/>
            </w:pPr>
            <w:r w:rsidRPr="00784F79">
              <w:rPr>
                <w:sz w:val="24"/>
                <w:szCs w:val="24"/>
              </w:rPr>
              <w:t>Les critères essentiels à la qualification des soumissionnaires porteront à titre indicatif sur :</w:t>
            </w:r>
            <w:r w:rsidR="004E682A" w:rsidRPr="00784F79">
              <w:t xml:space="preserve"> </w:t>
            </w:r>
          </w:p>
          <w:p w14:paraId="66C31011" w14:textId="77777777" w:rsidR="00525E56" w:rsidRPr="00784F79" w:rsidRDefault="00525E56" w:rsidP="007B628A">
            <w:pPr>
              <w:tabs>
                <w:tab w:val="left" w:pos="0"/>
              </w:tabs>
              <w:jc w:val="both"/>
              <w:rPr>
                <w:spacing w:val="2"/>
                <w:sz w:val="24"/>
                <w:szCs w:val="24"/>
                <w:lang w:val="fr-CM"/>
              </w:rPr>
            </w:pPr>
            <w:r w:rsidRPr="00784F79">
              <w:rPr>
                <w:spacing w:val="2"/>
                <w:sz w:val="24"/>
                <w:szCs w:val="24"/>
                <w:lang w:val="fr-CM"/>
              </w:rPr>
              <w:t>Ils concernent les points suivants :</w:t>
            </w:r>
          </w:p>
          <w:p w14:paraId="644C39C2" w14:textId="77777777" w:rsidR="00525E56" w:rsidRPr="00784F79" w:rsidRDefault="00525E56" w:rsidP="007B628A">
            <w:pPr>
              <w:spacing w:before="120"/>
              <w:jc w:val="both"/>
              <w:rPr>
                <w:rFonts w:eastAsia="Batang"/>
                <w:b/>
                <w:bCs/>
                <w:sz w:val="22"/>
                <w:szCs w:val="22"/>
                <w:lang w:val="fr-CM"/>
              </w:rPr>
            </w:pPr>
            <w:r w:rsidRPr="00784F79">
              <w:rPr>
                <w:rFonts w:eastAsia="Batang"/>
                <w:sz w:val="22"/>
                <w:szCs w:val="22"/>
                <w:lang w:val="fr-CM"/>
              </w:rPr>
              <w:t xml:space="preserve">B1.  </w:t>
            </w:r>
            <w:r w:rsidRPr="00784F79">
              <w:rPr>
                <w:sz w:val="24"/>
                <w:szCs w:val="22"/>
              </w:rPr>
              <w:t>Présentation de l’offre ;</w:t>
            </w:r>
          </w:p>
          <w:p w14:paraId="5B50C2A8" w14:textId="77777777" w:rsidR="00525E56" w:rsidRPr="00784F79" w:rsidRDefault="00525E56" w:rsidP="007B628A">
            <w:pPr>
              <w:spacing w:before="120"/>
              <w:jc w:val="both"/>
              <w:rPr>
                <w:rFonts w:eastAsia="Batang"/>
                <w:sz w:val="22"/>
                <w:szCs w:val="22"/>
                <w:lang w:val="fr-CM"/>
              </w:rPr>
            </w:pPr>
            <w:r w:rsidRPr="00784F79">
              <w:rPr>
                <w:rFonts w:eastAsia="Batang"/>
                <w:sz w:val="22"/>
                <w:szCs w:val="22"/>
                <w:lang w:val="fr-CM"/>
              </w:rPr>
              <w:t xml:space="preserve">B2. </w:t>
            </w:r>
            <w:r w:rsidRPr="00784F79">
              <w:rPr>
                <w:sz w:val="24"/>
                <w:szCs w:val="22"/>
              </w:rPr>
              <w:t>Les références de l’entreprise </w:t>
            </w:r>
          </w:p>
          <w:p w14:paraId="4448988C" w14:textId="77777777" w:rsidR="00525E56" w:rsidRPr="00784F79" w:rsidRDefault="00525E56" w:rsidP="007B628A">
            <w:pPr>
              <w:spacing w:before="120"/>
              <w:jc w:val="both"/>
              <w:rPr>
                <w:rFonts w:eastAsia="Batang"/>
                <w:sz w:val="22"/>
                <w:szCs w:val="22"/>
                <w:lang w:val="fr-CM"/>
              </w:rPr>
            </w:pPr>
            <w:r w:rsidRPr="00784F79">
              <w:rPr>
                <w:rFonts w:eastAsia="Batang"/>
                <w:sz w:val="22"/>
                <w:szCs w:val="22"/>
                <w:lang w:val="fr-CM"/>
              </w:rPr>
              <w:t xml:space="preserve">B5. </w:t>
            </w:r>
            <w:r w:rsidRPr="00784F79">
              <w:rPr>
                <w:sz w:val="24"/>
                <w:szCs w:val="22"/>
              </w:rPr>
              <w:t>Méthodologie d’exécution ;</w:t>
            </w:r>
          </w:p>
          <w:p w14:paraId="301113D1" w14:textId="77777777" w:rsidR="00525E56" w:rsidRPr="00784F79" w:rsidRDefault="00525E56" w:rsidP="007B628A">
            <w:pPr>
              <w:spacing w:before="120"/>
              <w:jc w:val="both"/>
              <w:rPr>
                <w:rFonts w:eastAsia="Batang"/>
                <w:sz w:val="22"/>
                <w:szCs w:val="22"/>
                <w:lang w:val="fr-CM"/>
              </w:rPr>
            </w:pPr>
            <w:r w:rsidRPr="00784F79">
              <w:rPr>
                <w:rFonts w:eastAsia="Batang"/>
                <w:sz w:val="22"/>
                <w:szCs w:val="22"/>
                <w:lang w:val="fr-CM"/>
              </w:rPr>
              <w:t>B6. Chiffres d’affaires et capacité financière ;</w:t>
            </w:r>
          </w:p>
          <w:p w14:paraId="2D49165C" w14:textId="2C08CD76" w:rsidR="00525E56" w:rsidRPr="00784F79" w:rsidRDefault="00525E56" w:rsidP="004E682A">
            <w:pPr>
              <w:spacing w:before="120"/>
              <w:jc w:val="both"/>
              <w:rPr>
                <w:rFonts w:eastAsia="Batang"/>
                <w:sz w:val="22"/>
                <w:szCs w:val="22"/>
                <w:lang w:val="fr-CM"/>
              </w:rPr>
            </w:pPr>
            <w:r w:rsidRPr="00784F79">
              <w:rPr>
                <w:rFonts w:eastAsia="Batang"/>
                <w:sz w:val="22"/>
                <w:szCs w:val="22"/>
                <w:lang w:val="fr-CM"/>
              </w:rPr>
              <w:t>B7. Preuve d’acceptation des conditions du marché (CCAP ET CCTP paraphés</w:t>
            </w:r>
            <w:r w:rsidR="004E682A" w:rsidRPr="00784F79">
              <w:rPr>
                <w:rFonts w:eastAsia="Batang"/>
                <w:sz w:val="22"/>
                <w:szCs w:val="22"/>
                <w:lang w:val="fr-CM"/>
              </w:rPr>
              <w:t xml:space="preserve"> et signés à la dernière page).</w:t>
            </w:r>
          </w:p>
          <w:p w14:paraId="5514FED5" w14:textId="4B797018" w:rsidR="00525E56" w:rsidRPr="00784F79" w:rsidRDefault="00525E56" w:rsidP="007B628A">
            <w:pPr>
              <w:jc w:val="both"/>
              <w:rPr>
                <w:rFonts w:eastAsia="Batang"/>
                <w:sz w:val="24"/>
                <w:szCs w:val="24"/>
                <w:lang w:val="fr-CM"/>
              </w:rPr>
            </w:pPr>
            <w:r w:rsidRPr="00784F79">
              <w:rPr>
                <w:rFonts w:eastAsia="Batang"/>
                <w:sz w:val="24"/>
                <w:szCs w:val="24"/>
                <w:lang w:val="fr-CM"/>
              </w:rPr>
              <w:t>Seules les offres jugées conformes pour l’essentiel à l’issue de l’évaluation technique seront prises en compt</w:t>
            </w:r>
            <w:r w:rsidR="0095326C" w:rsidRPr="00784F79">
              <w:rPr>
                <w:rFonts w:eastAsia="Batang"/>
                <w:sz w:val="24"/>
                <w:szCs w:val="24"/>
                <w:lang w:val="fr-CM"/>
              </w:rPr>
              <w:t>e dans l’évaluation financière.</w:t>
            </w:r>
          </w:p>
          <w:p w14:paraId="6D92A0C8" w14:textId="60267ABA" w:rsidR="00525E56" w:rsidRPr="00784F79" w:rsidRDefault="00525E56" w:rsidP="00EB030B">
            <w:pPr>
              <w:pStyle w:val="Corpsdetexte"/>
            </w:pPr>
            <w:r w:rsidRPr="00784F79">
              <w:t xml:space="preserve">Le non-respect de 80% des oui des critères essentiels entraine l’élimination du candidat. Chaque offre pour être déclarée conforme techniquement, doit avoir satisfait à tous les critères éliminatoires et obtenu au moins </w:t>
            </w:r>
            <w:r w:rsidRPr="00784F79">
              <w:rPr>
                <w:b/>
                <w:bCs/>
              </w:rPr>
              <w:t>14 Oui /17</w:t>
            </w:r>
            <w:r w:rsidRPr="00784F79">
              <w:rPr>
                <w:bCs/>
              </w:rPr>
              <w:t xml:space="preserve"> soit au </w:t>
            </w:r>
            <w:r w:rsidRPr="00784F79">
              <w:t>moins</w:t>
            </w:r>
            <w:r w:rsidRPr="00784F79">
              <w:rPr>
                <w:b/>
              </w:rPr>
              <w:t xml:space="preserve"> 80% des critères essentiels</w:t>
            </w:r>
            <w:r w:rsidRPr="00784F79">
              <w:t xml:space="preserve"> énumérés ci-dessus, évaluée conformément à la Grille de </w:t>
            </w:r>
            <w:r w:rsidR="00EB030B" w:rsidRPr="00784F79">
              <w:t>notation des Offres techniques.</w:t>
            </w:r>
          </w:p>
          <w:p w14:paraId="017DB165" w14:textId="71BD9879" w:rsidR="00525E56" w:rsidRPr="00784F79" w:rsidRDefault="00525E56" w:rsidP="00EB030B">
            <w:pPr>
              <w:pStyle w:val="Corpsdetexte"/>
              <w:numPr>
                <w:ilvl w:val="0"/>
                <w:numId w:val="14"/>
              </w:numPr>
              <w:spacing w:after="0"/>
              <w:rPr>
                <w:b/>
                <w:bCs/>
                <w:u w:val="single"/>
              </w:rPr>
            </w:pPr>
            <w:r w:rsidRPr="00784F79">
              <w:rPr>
                <w:b/>
                <w:bCs/>
                <w:u w:val="single"/>
              </w:rPr>
              <w:t>ATTRIBUTION DU MARCHE</w:t>
            </w:r>
          </w:p>
          <w:p w14:paraId="118F4149" w14:textId="77777777" w:rsidR="00EB030B" w:rsidRPr="00784F79" w:rsidRDefault="00EB030B" w:rsidP="00EB030B">
            <w:pPr>
              <w:pStyle w:val="Corpsdetexte"/>
              <w:spacing w:after="0"/>
              <w:rPr>
                <w:b/>
                <w:bCs/>
                <w:u w:val="single"/>
              </w:rPr>
            </w:pPr>
          </w:p>
          <w:p w14:paraId="1E538326" w14:textId="401076C5" w:rsidR="00525E56" w:rsidRPr="00784F79" w:rsidRDefault="00525E56" w:rsidP="00EB030B">
            <w:pPr>
              <w:pStyle w:val="Corpsdetexte"/>
            </w:pPr>
            <w:r w:rsidRPr="00784F79">
              <w:t xml:space="preserve">Le Maitre d’Ouvrage attribuera le marché au soumissionnaire ayant présenté une offre remplissant les critères de qualification technique et financière requises et dont l’offre sera évaluée la moins </w:t>
            </w:r>
            <w:r w:rsidR="009D325A" w:rsidRPr="00784F79">
              <w:t>disant</w:t>
            </w:r>
            <w:r w:rsidRPr="00784F79">
              <w:t>, tenan</w:t>
            </w:r>
            <w:r w:rsidR="00EB030B" w:rsidRPr="00784F79">
              <w:t>t compte des remises proposées.</w:t>
            </w:r>
          </w:p>
          <w:p w14:paraId="606363F2" w14:textId="535BDB96" w:rsidR="00525E56" w:rsidRPr="00784F79" w:rsidRDefault="00525E56" w:rsidP="00EB030B">
            <w:pPr>
              <w:pStyle w:val="Paragraphedeliste"/>
              <w:numPr>
                <w:ilvl w:val="0"/>
                <w:numId w:val="14"/>
              </w:numPr>
              <w:spacing w:after="0"/>
              <w:jc w:val="both"/>
              <w:rPr>
                <w:b/>
                <w:sz w:val="24"/>
                <w:szCs w:val="24"/>
                <w:u w:val="single"/>
              </w:rPr>
            </w:pPr>
            <w:r w:rsidRPr="00784F79">
              <w:rPr>
                <w:b/>
                <w:sz w:val="24"/>
                <w:szCs w:val="24"/>
                <w:u w:val="single"/>
              </w:rPr>
              <w:t>NOMBRE MAXIMUM DE LOTS</w:t>
            </w:r>
          </w:p>
          <w:p w14:paraId="35D5CF17" w14:textId="42B76F89" w:rsidR="00525E56" w:rsidRPr="00784F79" w:rsidRDefault="00525E56" w:rsidP="00EB030B">
            <w:pPr>
              <w:pStyle w:val="Corpsdetexte"/>
            </w:pPr>
            <w:r w:rsidRPr="00784F79">
              <w:t>Chaque candidat ne pourra soumissionn</w:t>
            </w:r>
            <w:r w:rsidR="00EB030B" w:rsidRPr="00784F79">
              <w:t>er que pour le seul lot unique.</w:t>
            </w:r>
          </w:p>
          <w:p w14:paraId="6A483ADA" w14:textId="676BF01C" w:rsidR="00525E56" w:rsidRPr="00784F79" w:rsidRDefault="00525E56" w:rsidP="00EB030B">
            <w:pPr>
              <w:pStyle w:val="Paragraphedeliste"/>
              <w:numPr>
                <w:ilvl w:val="0"/>
                <w:numId w:val="14"/>
              </w:numPr>
              <w:spacing w:after="0"/>
              <w:jc w:val="both"/>
              <w:rPr>
                <w:b/>
                <w:sz w:val="24"/>
                <w:szCs w:val="24"/>
                <w:u w:val="single"/>
              </w:rPr>
            </w:pPr>
            <w:r w:rsidRPr="00784F79">
              <w:rPr>
                <w:b/>
                <w:sz w:val="24"/>
                <w:szCs w:val="24"/>
                <w:u w:val="single"/>
              </w:rPr>
              <w:t>DUREE DE VALIDITE DES OFFRES</w:t>
            </w:r>
          </w:p>
          <w:p w14:paraId="7006AFE8" w14:textId="77777777" w:rsidR="00525E56" w:rsidRPr="00784F79" w:rsidRDefault="00525E56" w:rsidP="007B628A">
            <w:pPr>
              <w:pStyle w:val="Corpsdetexte"/>
            </w:pPr>
            <w:r w:rsidRPr="00784F79">
              <w:t xml:space="preserve">Le soumissionnaire reste engagé par ses offres pendant une période de </w:t>
            </w:r>
            <w:r w:rsidRPr="00784F79">
              <w:rPr>
                <w:b/>
              </w:rPr>
              <w:t>quatre-vingt-dix (90) jours</w:t>
            </w:r>
            <w:r w:rsidRPr="00784F79">
              <w:t>, à compter de la date limite de dépôt desdites offres.</w:t>
            </w:r>
          </w:p>
          <w:p w14:paraId="4B975B01" w14:textId="77777777" w:rsidR="00525E56" w:rsidRPr="00784F79" w:rsidRDefault="00525E56" w:rsidP="007B628A">
            <w:pPr>
              <w:pStyle w:val="Corpsdetexte"/>
              <w:ind w:firstLine="708"/>
              <w:rPr>
                <w:sz w:val="2"/>
                <w:szCs w:val="2"/>
                <w:u w:val="single"/>
              </w:rPr>
            </w:pPr>
          </w:p>
          <w:p w14:paraId="088B1BCB" w14:textId="77777777" w:rsidR="00525E56" w:rsidRPr="00784F79" w:rsidRDefault="00525E56" w:rsidP="00525E56">
            <w:pPr>
              <w:pStyle w:val="Paragraphedeliste"/>
              <w:numPr>
                <w:ilvl w:val="0"/>
                <w:numId w:val="14"/>
              </w:numPr>
              <w:spacing w:after="0"/>
              <w:jc w:val="both"/>
              <w:rPr>
                <w:b/>
                <w:sz w:val="24"/>
                <w:szCs w:val="24"/>
                <w:u w:val="single"/>
              </w:rPr>
            </w:pPr>
            <w:r w:rsidRPr="00784F79">
              <w:rPr>
                <w:b/>
                <w:sz w:val="24"/>
                <w:szCs w:val="24"/>
                <w:u w:val="single"/>
              </w:rPr>
              <w:t xml:space="preserve">RENSEIGNEMENTS COMPLEMENTAIRES </w:t>
            </w:r>
          </w:p>
          <w:p w14:paraId="5BB5F9D6" w14:textId="77777777" w:rsidR="00525E56" w:rsidRPr="00784F79" w:rsidRDefault="00525E56" w:rsidP="007B628A">
            <w:pPr>
              <w:ind w:left="4248" w:firstLine="708"/>
              <w:jc w:val="center"/>
              <w:rPr>
                <w:b/>
                <w:sz w:val="24"/>
                <w:szCs w:val="24"/>
              </w:rPr>
            </w:pPr>
          </w:p>
          <w:p w14:paraId="46B5C9AE" w14:textId="26D7A128" w:rsidR="00525E56" w:rsidRPr="00784F79" w:rsidRDefault="00525E56" w:rsidP="0095326C">
            <w:pPr>
              <w:pStyle w:val="Corpsdetexte"/>
              <w:ind w:right="107"/>
              <w:rPr>
                <w:spacing w:val="-1"/>
              </w:rPr>
            </w:pPr>
            <w:r w:rsidRPr="00784F79">
              <w:rPr>
                <w:bCs/>
              </w:rPr>
              <w:lastRenderedPageBreak/>
              <w:t>Les renseignements complémentaires d'ordre technique peuvent être obtenus tous les jours, aux heures ouvrables, au Service des Marchés du CONSEIL REGIONAL DU LITTORAL</w:t>
            </w:r>
            <w:r w:rsidRPr="00784F79">
              <w:rPr>
                <w:spacing w:val="-1"/>
              </w:rPr>
              <w:t xml:space="preserve"> ou</w:t>
            </w:r>
            <w:r w:rsidRPr="00784F79">
              <w:rPr>
                <w:spacing w:val="25"/>
              </w:rPr>
              <w:t xml:space="preserve"> </w:t>
            </w:r>
            <w:r w:rsidRPr="00784F79">
              <w:rPr>
                <w:spacing w:val="-1"/>
              </w:rPr>
              <w:t>en</w:t>
            </w:r>
            <w:r w:rsidRPr="00784F79">
              <w:rPr>
                <w:spacing w:val="22"/>
              </w:rPr>
              <w:t xml:space="preserve"> </w:t>
            </w:r>
            <w:r w:rsidRPr="00784F79">
              <w:rPr>
                <w:spacing w:val="-1"/>
              </w:rPr>
              <w:t>ligne</w:t>
            </w:r>
            <w:r w:rsidRPr="00784F79">
              <w:rPr>
                <w:spacing w:val="22"/>
              </w:rPr>
              <w:t xml:space="preserve"> </w:t>
            </w:r>
            <w:r w:rsidRPr="00784F79">
              <w:rPr>
                <w:spacing w:val="-1"/>
              </w:rPr>
              <w:t>sur</w:t>
            </w:r>
            <w:r w:rsidRPr="00784F79">
              <w:rPr>
                <w:spacing w:val="22"/>
              </w:rPr>
              <w:t xml:space="preserve"> </w:t>
            </w:r>
            <w:r w:rsidRPr="00784F79">
              <w:rPr>
                <w:spacing w:val="-1"/>
              </w:rPr>
              <w:t>la</w:t>
            </w:r>
            <w:r w:rsidRPr="00784F79">
              <w:rPr>
                <w:spacing w:val="22"/>
              </w:rPr>
              <w:t xml:space="preserve"> </w:t>
            </w:r>
            <w:r w:rsidRPr="00784F79">
              <w:rPr>
                <w:spacing w:val="-1"/>
              </w:rPr>
              <w:t>plateforme</w:t>
            </w:r>
            <w:r w:rsidRPr="00784F79">
              <w:rPr>
                <w:spacing w:val="25"/>
              </w:rPr>
              <w:t xml:space="preserve"> </w:t>
            </w:r>
            <w:r w:rsidRPr="00784F79">
              <w:rPr>
                <w:spacing w:val="-1"/>
              </w:rPr>
              <w:t>COLEPS</w:t>
            </w:r>
            <w:r w:rsidRPr="00784F79">
              <w:rPr>
                <w:spacing w:val="22"/>
              </w:rPr>
              <w:t xml:space="preserve"> </w:t>
            </w:r>
            <w:r w:rsidRPr="00784F79">
              <w:rPr>
                <w:spacing w:val="-1"/>
              </w:rPr>
              <w:t>aux</w:t>
            </w:r>
            <w:r w:rsidRPr="00784F79">
              <w:rPr>
                <w:spacing w:val="22"/>
              </w:rPr>
              <w:t xml:space="preserve"> </w:t>
            </w:r>
            <w:r w:rsidRPr="00784F79">
              <w:rPr>
                <w:spacing w:val="-1"/>
              </w:rPr>
              <w:t>adresses :</w:t>
            </w:r>
            <w:r w:rsidRPr="00784F79">
              <w:rPr>
                <w:spacing w:val="69"/>
              </w:rPr>
              <w:t xml:space="preserve"> </w:t>
            </w:r>
            <w:hyperlink r:id="rId15">
              <w:r w:rsidRPr="00784F79">
                <w:rPr>
                  <w:u w:val="single"/>
                  <w:lang w:val="fr-CM"/>
                </w:rPr>
                <w:t>http://www.marchespublics.cm</w:t>
              </w:r>
              <w:r w:rsidRPr="00784F79">
                <w:rPr>
                  <w:spacing w:val="48"/>
                </w:rPr>
                <w:t xml:space="preserve"> </w:t>
              </w:r>
            </w:hyperlink>
            <w:r w:rsidRPr="00784F79">
              <w:t>et</w:t>
            </w:r>
            <w:r w:rsidRPr="00784F79">
              <w:rPr>
                <w:spacing w:val="47"/>
              </w:rPr>
              <w:t xml:space="preserve"> </w:t>
            </w:r>
            <w:hyperlink r:id="rId16" w:history="1">
              <w:r w:rsidRPr="00784F79">
                <w:rPr>
                  <w:u w:val="single"/>
                  <w:lang w:val="fr-CM"/>
                </w:rPr>
                <w:t>http://www.publiccontracts.cm</w:t>
              </w:r>
            </w:hyperlink>
            <w:r w:rsidRPr="00784F79">
              <w:rPr>
                <w:u w:val="single"/>
                <w:lang w:val="fr-CM"/>
              </w:rPr>
              <w:t>.</w:t>
            </w:r>
          </w:p>
          <w:p w14:paraId="4706FA24" w14:textId="77777777" w:rsidR="00525E56" w:rsidRPr="00784F79" w:rsidRDefault="00525E56" w:rsidP="007B628A">
            <w:pPr>
              <w:widowControl w:val="0"/>
              <w:tabs>
                <w:tab w:val="left" w:pos="474"/>
              </w:tabs>
              <w:ind w:left="112"/>
              <w:jc w:val="both"/>
              <w:rPr>
                <w:rFonts w:eastAsia="Arial Narrow"/>
                <w:b/>
                <w:sz w:val="24"/>
                <w:szCs w:val="28"/>
              </w:rPr>
            </w:pPr>
            <w:r w:rsidRPr="00784F79">
              <w:rPr>
                <w:b/>
                <w:sz w:val="24"/>
                <w:szCs w:val="24"/>
              </w:rPr>
              <w:t xml:space="preserve">20. </w:t>
            </w:r>
            <w:r w:rsidRPr="00784F79">
              <w:rPr>
                <w:b/>
                <w:sz w:val="24"/>
                <w:szCs w:val="24"/>
                <w:u w:val="single"/>
              </w:rPr>
              <w:t>LUTTE</w:t>
            </w:r>
            <w:r w:rsidRPr="00784F79">
              <w:rPr>
                <w:b/>
                <w:spacing w:val="-3"/>
                <w:sz w:val="24"/>
                <w:szCs w:val="24"/>
                <w:u w:val="single"/>
              </w:rPr>
              <w:t xml:space="preserve"> </w:t>
            </w:r>
            <w:r w:rsidRPr="00784F79">
              <w:rPr>
                <w:b/>
                <w:spacing w:val="-1"/>
                <w:sz w:val="24"/>
                <w:szCs w:val="24"/>
                <w:u w:val="single"/>
              </w:rPr>
              <w:t>CONTRE</w:t>
            </w:r>
            <w:r w:rsidRPr="00784F79">
              <w:rPr>
                <w:b/>
                <w:spacing w:val="-2"/>
                <w:sz w:val="24"/>
                <w:szCs w:val="24"/>
                <w:u w:val="single"/>
              </w:rPr>
              <w:t xml:space="preserve"> </w:t>
            </w:r>
            <w:r w:rsidRPr="00784F79">
              <w:rPr>
                <w:b/>
                <w:sz w:val="24"/>
                <w:szCs w:val="24"/>
                <w:u w:val="single"/>
              </w:rPr>
              <w:t>LA</w:t>
            </w:r>
            <w:r w:rsidRPr="00784F79">
              <w:rPr>
                <w:b/>
                <w:spacing w:val="1"/>
                <w:sz w:val="24"/>
                <w:szCs w:val="24"/>
                <w:u w:val="single"/>
              </w:rPr>
              <w:t xml:space="preserve"> </w:t>
            </w:r>
            <w:r w:rsidRPr="00784F79">
              <w:rPr>
                <w:b/>
                <w:spacing w:val="-1"/>
                <w:sz w:val="24"/>
                <w:szCs w:val="24"/>
                <w:u w:val="single"/>
              </w:rPr>
              <w:t>CORRUPTION</w:t>
            </w:r>
            <w:r w:rsidRPr="00784F79">
              <w:rPr>
                <w:b/>
                <w:spacing w:val="-2"/>
                <w:sz w:val="24"/>
                <w:szCs w:val="24"/>
                <w:u w:val="single"/>
              </w:rPr>
              <w:t xml:space="preserve"> </w:t>
            </w:r>
            <w:r w:rsidRPr="00784F79">
              <w:rPr>
                <w:b/>
                <w:spacing w:val="-1"/>
                <w:sz w:val="24"/>
                <w:szCs w:val="24"/>
                <w:u w:val="single"/>
              </w:rPr>
              <w:t>ET</w:t>
            </w:r>
            <w:r w:rsidRPr="00784F79">
              <w:rPr>
                <w:b/>
                <w:spacing w:val="-2"/>
                <w:sz w:val="24"/>
                <w:szCs w:val="24"/>
                <w:u w:val="single"/>
              </w:rPr>
              <w:t xml:space="preserve"> </w:t>
            </w:r>
            <w:r w:rsidRPr="00784F79">
              <w:rPr>
                <w:b/>
                <w:sz w:val="24"/>
                <w:szCs w:val="24"/>
                <w:u w:val="single"/>
              </w:rPr>
              <w:t>LES</w:t>
            </w:r>
            <w:r w:rsidRPr="00784F79">
              <w:rPr>
                <w:b/>
                <w:spacing w:val="-1"/>
                <w:sz w:val="24"/>
                <w:szCs w:val="24"/>
                <w:u w:val="single"/>
              </w:rPr>
              <w:t xml:space="preserve"> MAUVAISES</w:t>
            </w:r>
            <w:r w:rsidRPr="00784F79">
              <w:rPr>
                <w:b/>
                <w:spacing w:val="2"/>
                <w:sz w:val="24"/>
                <w:szCs w:val="24"/>
                <w:u w:val="single"/>
              </w:rPr>
              <w:t xml:space="preserve"> </w:t>
            </w:r>
            <w:r w:rsidRPr="00784F79">
              <w:rPr>
                <w:b/>
                <w:spacing w:val="-1"/>
                <w:sz w:val="24"/>
                <w:szCs w:val="24"/>
                <w:u w:val="single"/>
              </w:rPr>
              <w:t>PRATIQUES</w:t>
            </w:r>
          </w:p>
          <w:p w14:paraId="71B7206D" w14:textId="77777777" w:rsidR="00525E56" w:rsidRPr="00784F79" w:rsidRDefault="00525E56" w:rsidP="007B628A">
            <w:pPr>
              <w:jc w:val="both"/>
              <w:rPr>
                <w:rFonts w:eastAsia="Arial Narrow"/>
                <w:bCs/>
                <w:sz w:val="22"/>
                <w:szCs w:val="24"/>
              </w:rPr>
            </w:pPr>
          </w:p>
          <w:p w14:paraId="1963DE46" w14:textId="08B820AC" w:rsidR="00525E56" w:rsidRPr="00784F79" w:rsidRDefault="00525E56" w:rsidP="007B628A">
            <w:pPr>
              <w:tabs>
                <w:tab w:val="left" w:pos="720"/>
              </w:tabs>
              <w:ind w:right="109"/>
              <w:jc w:val="both"/>
              <w:rPr>
                <w:spacing w:val="2"/>
                <w:sz w:val="24"/>
                <w:szCs w:val="24"/>
              </w:rPr>
            </w:pPr>
            <w:r w:rsidRPr="00784F79">
              <w:rPr>
                <w:sz w:val="24"/>
                <w:szCs w:val="24"/>
              </w:rPr>
              <w:t>Pour</w:t>
            </w:r>
            <w:r w:rsidRPr="00784F79">
              <w:rPr>
                <w:spacing w:val="3"/>
                <w:sz w:val="24"/>
                <w:szCs w:val="24"/>
              </w:rPr>
              <w:t xml:space="preserve"> </w:t>
            </w:r>
            <w:r w:rsidRPr="00784F79">
              <w:rPr>
                <w:spacing w:val="-1"/>
                <w:sz w:val="24"/>
                <w:szCs w:val="24"/>
              </w:rPr>
              <w:t>toute</w:t>
            </w:r>
            <w:r w:rsidRPr="00784F79">
              <w:rPr>
                <w:spacing w:val="8"/>
                <w:sz w:val="24"/>
                <w:szCs w:val="24"/>
              </w:rPr>
              <w:t xml:space="preserve"> </w:t>
            </w:r>
            <w:r w:rsidRPr="00784F79">
              <w:rPr>
                <w:spacing w:val="-1"/>
                <w:sz w:val="24"/>
                <w:szCs w:val="24"/>
              </w:rPr>
              <w:t>dénonciation</w:t>
            </w:r>
            <w:r w:rsidRPr="00784F79">
              <w:rPr>
                <w:spacing w:val="5"/>
                <w:sz w:val="24"/>
                <w:szCs w:val="24"/>
              </w:rPr>
              <w:t xml:space="preserve"> </w:t>
            </w:r>
            <w:r w:rsidRPr="00784F79">
              <w:rPr>
                <w:spacing w:val="-1"/>
                <w:sz w:val="24"/>
                <w:szCs w:val="24"/>
              </w:rPr>
              <w:t>pour</w:t>
            </w:r>
            <w:r w:rsidRPr="00784F79">
              <w:rPr>
                <w:spacing w:val="3"/>
                <w:sz w:val="24"/>
                <w:szCs w:val="24"/>
              </w:rPr>
              <w:t xml:space="preserve"> </w:t>
            </w:r>
            <w:r w:rsidRPr="00784F79">
              <w:rPr>
                <w:sz w:val="24"/>
                <w:szCs w:val="24"/>
              </w:rPr>
              <w:t>des</w:t>
            </w:r>
            <w:r w:rsidRPr="00784F79">
              <w:rPr>
                <w:spacing w:val="5"/>
                <w:sz w:val="24"/>
                <w:szCs w:val="24"/>
              </w:rPr>
              <w:t xml:space="preserve"> </w:t>
            </w:r>
            <w:r w:rsidRPr="00784F79">
              <w:rPr>
                <w:spacing w:val="-1"/>
                <w:sz w:val="24"/>
                <w:szCs w:val="24"/>
              </w:rPr>
              <w:t>pratiques,</w:t>
            </w:r>
            <w:r w:rsidRPr="00784F79">
              <w:rPr>
                <w:spacing w:val="5"/>
                <w:sz w:val="24"/>
                <w:szCs w:val="24"/>
              </w:rPr>
              <w:t xml:space="preserve"> </w:t>
            </w:r>
            <w:r w:rsidRPr="00784F79">
              <w:rPr>
                <w:spacing w:val="-1"/>
                <w:sz w:val="24"/>
                <w:szCs w:val="24"/>
              </w:rPr>
              <w:t>faits</w:t>
            </w:r>
            <w:r w:rsidRPr="00784F79">
              <w:rPr>
                <w:spacing w:val="5"/>
                <w:sz w:val="24"/>
                <w:szCs w:val="24"/>
              </w:rPr>
              <w:t xml:space="preserve"> </w:t>
            </w:r>
            <w:r w:rsidRPr="00784F79">
              <w:rPr>
                <w:sz w:val="24"/>
                <w:szCs w:val="24"/>
              </w:rPr>
              <w:t>ou</w:t>
            </w:r>
            <w:r w:rsidRPr="00784F79">
              <w:rPr>
                <w:spacing w:val="2"/>
                <w:sz w:val="24"/>
                <w:szCs w:val="24"/>
              </w:rPr>
              <w:t xml:space="preserve"> </w:t>
            </w:r>
            <w:r w:rsidRPr="00784F79">
              <w:rPr>
                <w:spacing w:val="-1"/>
                <w:sz w:val="24"/>
                <w:szCs w:val="24"/>
              </w:rPr>
              <w:t>actes</w:t>
            </w:r>
            <w:r w:rsidRPr="00784F79">
              <w:rPr>
                <w:spacing w:val="12"/>
                <w:sz w:val="24"/>
                <w:szCs w:val="24"/>
              </w:rPr>
              <w:t xml:space="preserve"> </w:t>
            </w:r>
            <w:r w:rsidRPr="00784F79">
              <w:rPr>
                <w:sz w:val="24"/>
                <w:szCs w:val="24"/>
              </w:rPr>
              <w:t>de</w:t>
            </w:r>
            <w:r w:rsidRPr="00784F79">
              <w:rPr>
                <w:spacing w:val="5"/>
                <w:sz w:val="24"/>
                <w:szCs w:val="24"/>
              </w:rPr>
              <w:t xml:space="preserve"> </w:t>
            </w:r>
            <w:r w:rsidRPr="00784F79">
              <w:rPr>
                <w:spacing w:val="-1"/>
                <w:sz w:val="24"/>
                <w:szCs w:val="24"/>
              </w:rPr>
              <w:t>corruption</w:t>
            </w:r>
            <w:r w:rsidRPr="00784F79">
              <w:rPr>
                <w:spacing w:val="5"/>
                <w:sz w:val="24"/>
                <w:szCs w:val="24"/>
              </w:rPr>
              <w:t xml:space="preserve"> </w:t>
            </w:r>
            <w:r w:rsidRPr="00784F79">
              <w:rPr>
                <w:sz w:val="24"/>
                <w:szCs w:val="24"/>
              </w:rPr>
              <w:t>ou</w:t>
            </w:r>
            <w:r w:rsidRPr="00784F79">
              <w:rPr>
                <w:spacing w:val="4"/>
                <w:sz w:val="24"/>
                <w:szCs w:val="24"/>
              </w:rPr>
              <w:t xml:space="preserve"> </w:t>
            </w:r>
            <w:r w:rsidRPr="00784F79">
              <w:rPr>
                <w:spacing w:val="-1"/>
                <w:sz w:val="24"/>
                <w:szCs w:val="24"/>
              </w:rPr>
              <w:t>faits</w:t>
            </w:r>
            <w:r w:rsidRPr="00784F79">
              <w:rPr>
                <w:spacing w:val="2"/>
                <w:sz w:val="24"/>
                <w:szCs w:val="24"/>
              </w:rPr>
              <w:t xml:space="preserve"> </w:t>
            </w:r>
            <w:r w:rsidRPr="00784F79">
              <w:rPr>
                <w:spacing w:val="-1"/>
                <w:sz w:val="24"/>
                <w:szCs w:val="24"/>
              </w:rPr>
              <w:t>de</w:t>
            </w:r>
            <w:r w:rsidRPr="00784F79">
              <w:rPr>
                <w:spacing w:val="5"/>
                <w:sz w:val="24"/>
                <w:szCs w:val="24"/>
              </w:rPr>
              <w:t xml:space="preserve"> </w:t>
            </w:r>
            <w:r w:rsidRPr="00784F79">
              <w:rPr>
                <w:spacing w:val="-1"/>
                <w:sz w:val="24"/>
                <w:szCs w:val="24"/>
              </w:rPr>
              <w:t>mauvaises</w:t>
            </w:r>
            <w:r w:rsidRPr="00784F79">
              <w:rPr>
                <w:spacing w:val="5"/>
                <w:sz w:val="24"/>
                <w:szCs w:val="24"/>
              </w:rPr>
              <w:t xml:space="preserve"> </w:t>
            </w:r>
            <w:r w:rsidRPr="00784F79">
              <w:rPr>
                <w:spacing w:val="-1"/>
                <w:sz w:val="24"/>
                <w:szCs w:val="24"/>
              </w:rPr>
              <w:t>pratiques,</w:t>
            </w:r>
            <w:r w:rsidRPr="00784F79">
              <w:rPr>
                <w:spacing w:val="4"/>
                <w:sz w:val="24"/>
                <w:szCs w:val="24"/>
              </w:rPr>
              <w:t xml:space="preserve"> </w:t>
            </w:r>
            <w:r w:rsidRPr="00784F79">
              <w:rPr>
                <w:spacing w:val="-1"/>
                <w:sz w:val="24"/>
                <w:szCs w:val="24"/>
              </w:rPr>
              <w:t>bien</w:t>
            </w:r>
            <w:r w:rsidRPr="00784F79">
              <w:rPr>
                <w:spacing w:val="77"/>
                <w:sz w:val="24"/>
                <w:szCs w:val="24"/>
              </w:rPr>
              <w:t xml:space="preserve"> </w:t>
            </w:r>
            <w:r w:rsidRPr="00784F79">
              <w:rPr>
                <w:spacing w:val="-1"/>
                <w:sz w:val="24"/>
                <w:szCs w:val="24"/>
              </w:rPr>
              <w:t>vouloir</w:t>
            </w:r>
            <w:r w:rsidRPr="00784F79">
              <w:rPr>
                <w:spacing w:val="-5"/>
                <w:sz w:val="24"/>
                <w:szCs w:val="24"/>
              </w:rPr>
              <w:t xml:space="preserve"> </w:t>
            </w:r>
            <w:r w:rsidRPr="00784F79">
              <w:rPr>
                <w:spacing w:val="-1"/>
                <w:sz w:val="24"/>
                <w:szCs w:val="24"/>
              </w:rPr>
              <w:t>appeler</w:t>
            </w:r>
            <w:r w:rsidRPr="00784F79">
              <w:rPr>
                <w:spacing w:val="-2"/>
                <w:sz w:val="24"/>
                <w:szCs w:val="24"/>
              </w:rPr>
              <w:t xml:space="preserve"> </w:t>
            </w:r>
            <w:r w:rsidRPr="00784F79">
              <w:rPr>
                <w:spacing w:val="-1"/>
                <w:sz w:val="24"/>
                <w:szCs w:val="24"/>
              </w:rPr>
              <w:t>la</w:t>
            </w:r>
            <w:r w:rsidRPr="00784F79">
              <w:rPr>
                <w:spacing w:val="-3"/>
                <w:sz w:val="24"/>
                <w:szCs w:val="24"/>
              </w:rPr>
              <w:t xml:space="preserve"> </w:t>
            </w:r>
            <w:r w:rsidRPr="00784F79">
              <w:rPr>
                <w:sz w:val="24"/>
                <w:szCs w:val="24"/>
              </w:rPr>
              <w:t>CONAC</w:t>
            </w:r>
            <w:r w:rsidRPr="00784F79">
              <w:rPr>
                <w:spacing w:val="-4"/>
                <w:sz w:val="24"/>
                <w:szCs w:val="24"/>
              </w:rPr>
              <w:t xml:space="preserve"> </w:t>
            </w:r>
            <w:r w:rsidRPr="00784F79">
              <w:rPr>
                <w:spacing w:val="-1"/>
                <w:sz w:val="24"/>
                <w:szCs w:val="24"/>
              </w:rPr>
              <w:t>au</w:t>
            </w:r>
            <w:r w:rsidRPr="00784F79">
              <w:rPr>
                <w:spacing w:val="-4"/>
                <w:sz w:val="24"/>
                <w:szCs w:val="24"/>
              </w:rPr>
              <w:t xml:space="preserve"> </w:t>
            </w:r>
            <w:r w:rsidRPr="00784F79">
              <w:rPr>
                <w:spacing w:val="-1"/>
                <w:sz w:val="24"/>
                <w:szCs w:val="24"/>
              </w:rPr>
              <w:t>numéro</w:t>
            </w:r>
            <w:r w:rsidRPr="00784F79">
              <w:rPr>
                <w:spacing w:val="-6"/>
                <w:sz w:val="24"/>
                <w:szCs w:val="24"/>
              </w:rPr>
              <w:t xml:space="preserve"> </w:t>
            </w:r>
            <w:r w:rsidRPr="00784F79">
              <w:rPr>
                <w:spacing w:val="-1"/>
                <w:sz w:val="24"/>
                <w:szCs w:val="24"/>
              </w:rPr>
              <w:t>1517, l’Autorité</w:t>
            </w:r>
            <w:r w:rsidRPr="00784F79">
              <w:rPr>
                <w:spacing w:val="-2"/>
                <w:sz w:val="24"/>
                <w:szCs w:val="24"/>
              </w:rPr>
              <w:t xml:space="preserve"> </w:t>
            </w:r>
            <w:r w:rsidRPr="00784F79">
              <w:rPr>
                <w:spacing w:val="-1"/>
                <w:sz w:val="24"/>
                <w:szCs w:val="24"/>
              </w:rPr>
              <w:t>chargée</w:t>
            </w:r>
            <w:r w:rsidRPr="00784F79">
              <w:rPr>
                <w:spacing w:val="-5"/>
                <w:sz w:val="24"/>
                <w:szCs w:val="24"/>
              </w:rPr>
              <w:t xml:space="preserve"> </w:t>
            </w:r>
            <w:r w:rsidRPr="00784F79">
              <w:rPr>
                <w:sz w:val="24"/>
                <w:szCs w:val="24"/>
              </w:rPr>
              <w:t>des</w:t>
            </w:r>
            <w:r w:rsidRPr="00784F79">
              <w:rPr>
                <w:spacing w:val="-4"/>
                <w:sz w:val="24"/>
                <w:szCs w:val="24"/>
              </w:rPr>
              <w:t xml:space="preserve"> </w:t>
            </w:r>
            <w:r w:rsidRPr="00784F79">
              <w:rPr>
                <w:spacing w:val="-1"/>
                <w:sz w:val="24"/>
                <w:szCs w:val="24"/>
              </w:rPr>
              <w:t>Marchés</w:t>
            </w:r>
            <w:r w:rsidRPr="00784F79">
              <w:rPr>
                <w:spacing w:val="-3"/>
                <w:sz w:val="24"/>
                <w:szCs w:val="24"/>
              </w:rPr>
              <w:t xml:space="preserve"> </w:t>
            </w:r>
            <w:r w:rsidRPr="00784F79">
              <w:rPr>
                <w:spacing w:val="-1"/>
                <w:sz w:val="24"/>
                <w:szCs w:val="24"/>
              </w:rPr>
              <w:t>Publics</w:t>
            </w:r>
            <w:r w:rsidRPr="00784F79">
              <w:rPr>
                <w:spacing w:val="-6"/>
                <w:sz w:val="24"/>
                <w:szCs w:val="24"/>
              </w:rPr>
              <w:t xml:space="preserve"> </w:t>
            </w:r>
            <w:r w:rsidRPr="00784F79">
              <w:rPr>
                <w:spacing w:val="-1"/>
                <w:sz w:val="24"/>
                <w:szCs w:val="24"/>
              </w:rPr>
              <w:t>(MINMAP)</w:t>
            </w:r>
            <w:r w:rsidRPr="00784F79">
              <w:rPr>
                <w:spacing w:val="-4"/>
                <w:sz w:val="24"/>
                <w:szCs w:val="24"/>
              </w:rPr>
              <w:t xml:space="preserve"> </w:t>
            </w:r>
            <w:r w:rsidRPr="00784F79">
              <w:rPr>
                <w:spacing w:val="-1"/>
                <w:sz w:val="24"/>
                <w:szCs w:val="24"/>
              </w:rPr>
              <w:t>(SMS</w:t>
            </w:r>
            <w:r w:rsidRPr="00784F79">
              <w:rPr>
                <w:spacing w:val="-3"/>
                <w:sz w:val="24"/>
                <w:szCs w:val="24"/>
              </w:rPr>
              <w:t xml:space="preserve"> </w:t>
            </w:r>
            <w:r w:rsidRPr="00784F79">
              <w:rPr>
                <w:sz w:val="24"/>
                <w:szCs w:val="24"/>
              </w:rPr>
              <w:t>ou</w:t>
            </w:r>
            <w:r w:rsidRPr="00784F79">
              <w:rPr>
                <w:spacing w:val="-4"/>
                <w:sz w:val="24"/>
                <w:szCs w:val="24"/>
              </w:rPr>
              <w:t xml:space="preserve"> </w:t>
            </w:r>
            <w:r w:rsidRPr="00784F79">
              <w:rPr>
                <w:spacing w:val="-1"/>
                <w:sz w:val="24"/>
                <w:szCs w:val="24"/>
              </w:rPr>
              <w:t>appel)</w:t>
            </w:r>
            <w:r w:rsidRPr="00784F79">
              <w:rPr>
                <w:spacing w:val="94"/>
                <w:sz w:val="24"/>
                <w:szCs w:val="24"/>
              </w:rPr>
              <w:t xml:space="preserve"> </w:t>
            </w:r>
            <w:r w:rsidRPr="00784F79">
              <w:rPr>
                <w:sz w:val="24"/>
                <w:szCs w:val="24"/>
              </w:rPr>
              <w:t>aux</w:t>
            </w:r>
            <w:r w:rsidRPr="00784F79">
              <w:rPr>
                <w:spacing w:val="18"/>
                <w:sz w:val="24"/>
                <w:szCs w:val="24"/>
              </w:rPr>
              <w:t xml:space="preserve"> </w:t>
            </w:r>
            <w:r w:rsidRPr="00784F79">
              <w:rPr>
                <w:spacing w:val="-1"/>
                <w:sz w:val="24"/>
                <w:szCs w:val="24"/>
              </w:rPr>
              <w:t>numéros</w:t>
            </w:r>
            <w:r w:rsidRPr="00784F79">
              <w:rPr>
                <w:spacing w:val="2"/>
                <w:sz w:val="24"/>
                <w:szCs w:val="24"/>
              </w:rPr>
              <w:t xml:space="preserve"> </w:t>
            </w:r>
            <w:r w:rsidRPr="00784F79">
              <w:rPr>
                <w:sz w:val="24"/>
                <w:szCs w:val="24"/>
              </w:rPr>
              <w:t>:</w:t>
            </w:r>
            <w:r w:rsidRPr="00784F79">
              <w:rPr>
                <w:spacing w:val="19"/>
                <w:sz w:val="24"/>
                <w:szCs w:val="24"/>
              </w:rPr>
              <w:t xml:space="preserve"> </w:t>
            </w:r>
            <w:r w:rsidRPr="00784F79">
              <w:rPr>
                <w:spacing w:val="-1"/>
                <w:sz w:val="24"/>
                <w:szCs w:val="24"/>
              </w:rPr>
              <w:t>(+237)</w:t>
            </w:r>
            <w:r w:rsidRPr="00784F79">
              <w:rPr>
                <w:spacing w:val="18"/>
                <w:sz w:val="24"/>
                <w:szCs w:val="24"/>
              </w:rPr>
              <w:t xml:space="preserve"> </w:t>
            </w:r>
            <w:r w:rsidRPr="00784F79">
              <w:rPr>
                <w:sz w:val="24"/>
                <w:szCs w:val="24"/>
              </w:rPr>
              <w:t>673</w:t>
            </w:r>
            <w:r w:rsidRPr="00784F79">
              <w:rPr>
                <w:spacing w:val="17"/>
                <w:sz w:val="24"/>
                <w:szCs w:val="24"/>
              </w:rPr>
              <w:t xml:space="preserve"> </w:t>
            </w:r>
            <w:r w:rsidRPr="00784F79">
              <w:rPr>
                <w:sz w:val="24"/>
                <w:szCs w:val="24"/>
              </w:rPr>
              <w:t>20</w:t>
            </w:r>
            <w:r w:rsidRPr="00784F79">
              <w:rPr>
                <w:spacing w:val="20"/>
                <w:sz w:val="24"/>
                <w:szCs w:val="24"/>
              </w:rPr>
              <w:t xml:space="preserve"> </w:t>
            </w:r>
            <w:r w:rsidRPr="00784F79">
              <w:rPr>
                <w:sz w:val="24"/>
                <w:szCs w:val="24"/>
              </w:rPr>
              <w:t>57</w:t>
            </w:r>
            <w:r w:rsidRPr="00784F79">
              <w:rPr>
                <w:spacing w:val="17"/>
                <w:sz w:val="24"/>
                <w:szCs w:val="24"/>
              </w:rPr>
              <w:t xml:space="preserve"> </w:t>
            </w:r>
            <w:r w:rsidRPr="00784F79">
              <w:rPr>
                <w:sz w:val="24"/>
                <w:szCs w:val="24"/>
              </w:rPr>
              <w:t>25</w:t>
            </w:r>
            <w:r w:rsidRPr="00784F79">
              <w:rPr>
                <w:spacing w:val="20"/>
                <w:sz w:val="24"/>
                <w:szCs w:val="24"/>
              </w:rPr>
              <w:t xml:space="preserve"> </w:t>
            </w:r>
            <w:r w:rsidRPr="00784F79">
              <w:rPr>
                <w:sz w:val="24"/>
                <w:szCs w:val="24"/>
              </w:rPr>
              <w:t>et</w:t>
            </w:r>
            <w:r w:rsidRPr="00784F79">
              <w:rPr>
                <w:spacing w:val="17"/>
                <w:sz w:val="24"/>
                <w:szCs w:val="24"/>
              </w:rPr>
              <w:t xml:space="preserve"> </w:t>
            </w:r>
            <w:r w:rsidRPr="00784F79">
              <w:rPr>
                <w:sz w:val="24"/>
                <w:szCs w:val="24"/>
              </w:rPr>
              <w:t>699</w:t>
            </w:r>
            <w:r w:rsidRPr="00784F79">
              <w:rPr>
                <w:spacing w:val="17"/>
                <w:sz w:val="24"/>
                <w:szCs w:val="24"/>
              </w:rPr>
              <w:t xml:space="preserve"> </w:t>
            </w:r>
            <w:r w:rsidRPr="00784F79">
              <w:rPr>
                <w:sz w:val="24"/>
                <w:szCs w:val="24"/>
              </w:rPr>
              <w:t>37</w:t>
            </w:r>
            <w:r w:rsidRPr="00784F79">
              <w:rPr>
                <w:spacing w:val="20"/>
                <w:sz w:val="24"/>
                <w:szCs w:val="24"/>
              </w:rPr>
              <w:t xml:space="preserve"> </w:t>
            </w:r>
            <w:r w:rsidRPr="00784F79">
              <w:rPr>
                <w:spacing w:val="-1"/>
                <w:sz w:val="24"/>
                <w:szCs w:val="24"/>
              </w:rPr>
              <w:t>07</w:t>
            </w:r>
            <w:r w:rsidRPr="00784F79">
              <w:rPr>
                <w:spacing w:val="20"/>
                <w:sz w:val="24"/>
                <w:szCs w:val="24"/>
              </w:rPr>
              <w:t xml:space="preserve"> </w:t>
            </w:r>
            <w:r w:rsidRPr="00784F79">
              <w:rPr>
                <w:spacing w:val="2"/>
                <w:sz w:val="24"/>
                <w:szCs w:val="24"/>
              </w:rPr>
              <w:t>48,</w:t>
            </w:r>
            <w:r w:rsidRPr="00784F79">
              <w:rPr>
                <w:spacing w:val="17"/>
                <w:sz w:val="24"/>
                <w:szCs w:val="24"/>
              </w:rPr>
              <w:t xml:space="preserve"> </w:t>
            </w:r>
            <w:r w:rsidRPr="00784F79">
              <w:rPr>
                <w:spacing w:val="-1"/>
                <w:sz w:val="24"/>
                <w:szCs w:val="24"/>
              </w:rPr>
              <w:t>l’ARMP</w:t>
            </w:r>
            <w:r w:rsidRPr="00784F79">
              <w:rPr>
                <w:spacing w:val="19"/>
                <w:sz w:val="24"/>
                <w:szCs w:val="24"/>
              </w:rPr>
              <w:t xml:space="preserve"> </w:t>
            </w:r>
            <w:r w:rsidRPr="00784F79">
              <w:rPr>
                <w:sz w:val="24"/>
                <w:szCs w:val="24"/>
              </w:rPr>
              <w:t>au</w:t>
            </w:r>
            <w:r w:rsidRPr="00784F79">
              <w:rPr>
                <w:spacing w:val="20"/>
                <w:sz w:val="24"/>
                <w:szCs w:val="24"/>
              </w:rPr>
              <w:t xml:space="preserve"> </w:t>
            </w:r>
            <w:r w:rsidRPr="00784F79">
              <w:rPr>
                <w:spacing w:val="-1"/>
                <w:sz w:val="24"/>
                <w:szCs w:val="24"/>
              </w:rPr>
              <w:t>numéro</w:t>
            </w:r>
            <w:r w:rsidRPr="00784F79">
              <w:rPr>
                <w:spacing w:val="19"/>
                <w:sz w:val="24"/>
                <w:szCs w:val="24"/>
              </w:rPr>
              <w:t xml:space="preserve"> </w:t>
            </w:r>
            <w:r w:rsidRPr="00784F79">
              <w:rPr>
                <w:spacing w:val="-1"/>
                <w:sz w:val="24"/>
                <w:szCs w:val="24"/>
              </w:rPr>
              <w:t>………………..</w:t>
            </w:r>
            <w:r w:rsidRPr="00784F79">
              <w:rPr>
                <w:spacing w:val="19"/>
                <w:sz w:val="24"/>
                <w:szCs w:val="24"/>
              </w:rPr>
              <w:t xml:space="preserve"> </w:t>
            </w:r>
            <w:r w:rsidRPr="00784F79">
              <w:rPr>
                <w:sz w:val="24"/>
                <w:szCs w:val="24"/>
              </w:rPr>
              <w:t>ou</w:t>
            </w:r>
            <w:r w:rsidRPr="00784F79">
              <w:rPr>
                <w:spacing w:val="20"/>
                <w:sz w:val="24"/>
                <w:szCs w:val="24"/>
              </w:rPr>
              <w:t xml:space="preserve"> </w:t>
            </w:r>
            <w:r w:rsidRPr="00784F79">
              <w:rPr>
                <w:sz w:val="24"/>
                <w:szCs w:val="24"/>
              </w:rPr>
              <w:t>le</w:t>
            </w:r>
            <w:r w:rsidRPr="00784F79">
              <w:rPr>
                <w:spacing w:val="19"/>
                <w:sz w:val="24"/>
                <w:szCs w:val="24"/>
              </w:rPr>
              <w:t xml:space="preserve"> </w:t>
            </w:r>
            <w:r w:rsidRPr="00784F79">
              <w:rPr>
                <w:spacing w:val="-1"/>
                <w:sz w:val="24"/>
                <w:szCs w:val="24"/>
              </w:rPr>
              <w:t>MO</w:t>
            </w:r>
            <w:r w:rsidRPr="00784F79">
              <w:rPr>
                <w:spacing w:val="19"/>
                <w:sz w:val="24"/>
                <w:szCs w:val="24"/>
              </w:rPr>
              <w:t xml:space="preserve"> </w:t>
            </w:r>
            <w:r w:rsidRPr="00784F79">
              <w:rPr>
                <w:sz w:val="24"/>
                <w:szCs w:val="24"/>
              </w:rPr>
              <w:t>au</w:t>
            </w:r>
            <w:r w:rsidRPr="00784F79">
              <w:rPr>
                <w:spacing w:val="53"/>
                <w:sz w:val="24"/>
                <w:szCs w:val="24"/>
              </w:rPr>
              <w:t xml:space="preserve"> </w:t>
            </w:r>
            <w:r w:rsidRPr="00784F79">
              <w:rPr>
                <w:spacing w:val="-1"/>
                <w:sz w:val="24"/>
                <w:szCs w:val="24"/>
              </w:rPr>
              <w:t>numéro</w:t>
            </w:r>
            <w:r w:rsidRPr="00784F79">
              <w:rPr>
                <w:spacing w:val="1"/>
                <w:sz w:val="24"/>
                <w:szCs w:val="24"/>
              </w:rPr>
              <w:t xml:space="preserve"> </w:t>
            </w:r>
            <w:r w:rsidR="00C7366E" w:rsidRPr="00784F79">
              <w:rPr>
                <w:spacing w:val="-1"/>
                <w:sz w:val="24"/>
                <w:szCs w:val="24"/>
              </w:rPr>
              <w:t>……</w:t>
            </w:r>
          </w:p>
          <w:p w14:paraId="2752F3D4" w14:textId="77777777" w:rsidR="00525E56" w:rsidRPr="00784F79" w:rsidRDefault="00525E56" w:rsidP="007B628A">
            <w:pPr>
              <w:rPr>
                <w:b/>
                <w:sz w:val="24"/>
                <w:szCs w:val="24"/>
              </w:rPr>
            </w:pPr>
          </w:p>
          <w:p w14:paraId="3460E209" w14:textId="5ADB1901" w:rsidR="00525E56" w:rsidRPr="00784F79" w:rsidRDefault="006952C4" w:rsidP="006952C4">
            <w:pPr>
              <w:ind w:left="38"/>
              <w:rPr>
                <w:b/>
                <w:sz w:val="24"/>
                <w:szCs w:val="24"/>
              </w:rPr>
            </w:pPr>
            <w:r w:rsidRPr="00784F79">
              <w:rPr>
                <w:b/>
                <w:sz w:val="24"/>
                <w:szCs w:val="24"/>
              </w:rPr>
              <w:t xml:space="preserve">  Douala, le </w:t>
            </w:r>
            <w:r w:rsidR="009D325A" w:rsidRPr="009D325A">
              <w:rPr>
                <w:b/>
                <w:bCs/>
                <w:sz w:val="24"/>
                <w:szCs w:val="24"/>
              </w:rPr>
              <w:t>26 AOUT 2026</w:t>
            </w:r>
          </w:p>
          <w:p w14:paraId="03CC3AD4" w14:textId="77777777" w:rsidR="00525E56" w:rsidRPr="00784F79" w:rsidRDefault="00525E56" w:rsidP="007B628A">
            <w:pPr>
              <w:ind w:left="2585"/>
              <w:rPr>
                <w:b/>
                <w:sz w:val="24"/>
                <w:szCs w:val="24"/>
              </w:rPr>
            </w:pPr>
          </w:p>
          <w:p w14:paraId="4CF99C66" w14:textId="77777777" w:rsidR="00525E56" w:rsidRPr="00784F79" w:rsidRDefault="00525E56" w:rsidP="007B628A">
            <w:pPr>
              <w:jc w:val="center"/>
              <w:rPr>
                <w:b/>
                <w:sz w:val="24"/>
                <w:szCs w:val="24"/>
              </w:rPr>
            </w:pPr>
            <w:r w:rsidRPr="00784F79">
              <w:rPr>
                <w:noProof/>
                <w:sz w:val="18"/>
                <w:szCs w:val="24"/>
              </w:rPr>
              <mc:AlternateContent>
                <mc:Choice Requires="wps">
                  <w:drawing>
                    <wp:anchor distT="0" distB="0" distL="114300" distR="114300" simplePos="0" relativeHeight="251662336" behindDoc="0" locked="0" layoutInCell="1" allowOverlap="1" wp14:anchorId="026D5C08" wp14:editId="3870536F">
                      <wp:simplePos x="0" y="0"/>
                      <wp:positionH relativeFrom="margin">
                        <wp:posOffset>-10795</wp:posOffset>
                      </wp:positionH>
                      <wp:positionV relativeFrom="paragraph">
                        <wp:posOffset>419287</wp:posOffset>
                      </wp:positionV>
                      <wp:extent cx="1682115" cy="1089660"/>
                      <wp:effectExtent l="0" t="0" r="0" b="0"/>
                      <wp:wrapNone/>
                      <wp:docPr id="368442933"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89660"/>
                              </a:xfrm>
                              <a:prstGeom prst="rect">
                                <a:avLst/>
                              </a:prstGeom>
                              <a:solidFill>
                                <a:srgbClr val="FFFFFF"/>
                              </a:solidFill>
                              <a:ln>
                                <a:noFill/>
                              </a:ln>
                            </wps:spPr>
                            <wps:txbx>
                              <w:txbxContent>
                                <w:p w14:paraId="27E0331A" w14:textId="77777777" w:rsidR="00761D58" w:rsidRPr="005D6B30" w:rsidRDefault="00761D58" w:rsidP="00525E56">
                                  <w:pPr>
                                    <w:spacing w:after="0"/>
                                    <w:rPr>
                                      <w:rFonts w:ascii="Arial Narrow" w:hAnsi="Arial Narrow"/>
                                      <w:b/>
                                      <w:sz w:val="18"/>
                                      <w:szCs w:val="18"/>
                                      <w:lang w:val="en-US"/>
                                    </w:rPr>
                                  </w:pPr>
                                  <w:r w:rsidRPr="005D6B30">
                                    <w:rPr>
                                      <w:b/>
                                      <w:sz w:val="18"/>
                                      <w:szCs w:val="18"/>
                                      <w:u w:val="single"/>
                                      <w:lang w:val="en-US"/>
                                    </w:rPr>
                                    <w:t>AMPLIATION</w:t>
                                  </w:r>
                                  <w:r w:rsidRPr="005D6B30">
                                    <w:rPr>
                                      <w:b/>
                                      <w:sz w:val="18"/>
                                      <w:szCs w:val="18"/>
                                      <w:lang w:val="en-US"/>
                                    </w:rPr>
                                    <w:t> </w:t>
                                  </w:r>
                                </w:p>
                                <w:p w14:paraId="5F1544A2"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14:paraId="4DF6F309"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14:paraId="15D68799"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CIPM/LT/CR;</w:t>
                                  </w:r>
                                </w:p>
                                <w:p w14:paraId="621CBE90"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MINDDEVEL/LT</w:t>
                                  </w:r>
                                  <w:r>
                                    <w:rPr>
                                      <w:sz w:val="18"/>
                                      <w:szCs w:val="18"/>
                                      <w:lang w:val="en-US"/>
                                    </w:rPr>
                                    <w:t>;</w:t>
                                  </w:r>
                                </w:p>
                                <w:p w14:paraId="03C78D2E"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ARCHIVES/CHRONO;</w:t>
                                  </w:r>
                                </w:p>
                                <w:p w14:paraId="197FE2A6" w14:textId="77777777" w:rsidR="00761D58" w:rsidRPr="005D6B30" w:rsidRDefault="00761D58" w:rsidP="009914AB">
                                  <w:pPr>
                                    <w:pStyle w:val="Corpsdetexte"/>
                                    <w:numPr>
                                      <w:ilvl w:val="0"/>
                                      <w:numId w:val="18"/>
                                    </w:numPr>
                                    <w:tabs>
                                      <w:tab w:val="left" w:pos="6720"/>
                                    </w:tabs>
                                    <w:spacing w:after="0" w:line="240" w:lineRule="auto"/>
                                    <w:ind w:left="426"/>
                                    <w:jc w:val="left"/>
                                    <w:rPr>
                                      <w:sz w:val="18"/>
                                      <w:szCs w:val="18"/>
                                      <w:lang w:val="en-US"/>
                                    </w:rPr>
                                  </w:pPr>
                                  <w:r w:rsidRPr="005D6B30">
                                    <w:rPr>
                                      <w:sz w:val="18"/>
                                      <w:szCs w:val="18"/>
                                      <w:lang w:val="en-US"/>
                                    </w:rPr>
                                    <w:t>AFFICHAGE.</w:t>
                                  </w:r>
                                </w:p>
                                <w:p w14:paraId="5A26B1FA" w14:textId="77777777" w:rsidR="00761D58" w:rsidRPr="00F646ED" w:rsidRDefault="00761D58" w:rsidP="00525E56">
                                  <w:pPr>
                                    <w:jc w:val="center"/>
                                    <w:rPr>
                                      <w:rFonts w:ascii="Arial Narrow" w:hAnsi="Arial Narrow"/>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26D5C08" id="_x0000_t202" coordsize="21600,21600" o:spt="202" path="m,l,21600r21600,l21600,xe">
                      <v:stroke joinstyle="miter"/>
                      <v:path gradientshapeok="t" o:connecttype="rect"/>
                    </v:shapetype>
                    <v:shape id="Zone de texte 5" o:spid="_x0000_s1027" type="#_x0000_t202" style="position:absolute;left:0;text-align:left;margin-left:-.85pt;margin-top:33pt;width:132.45pt;height:8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" stroked="f">
                      <v:textbox>
                        <w:txbxContent>
                          <w:p w14:paraId="27E0331A" w14:textId="77777777" w:rsidR="00761D58" w:rsidRPr="005D6B30" w:rsidRDefault="00761D58" w:rsidP="00525E56">
                            <w:pPr>
                              <w:spacing w:after="0"/>
                              <w:rPr>
                                <w:rFonts w:ascii="Arial Narrow" w:hAnsi="Arial Narrow"/>
                                <w:b/>
                                <w:sz w:val="18"/>
                                <w:szCs w:val="18"/>
                                <w:lang w:val="en-US"/>
                              </w:rPr>
                            </w:pPr>
                            <w:r w:rsidRPr="005D6B30">
                              <w:rPr>
                                <w:b/>
                                <w:sz w:val="18"/>
                                <w:szCs w:val="18"/>
                                <w:u w:val="single"/>
                                <w:lang w:val="en-US"/>
                              </w:rPr>
                              <w:t>AMPLIATION</w:t>
                            </w:r>
                            <w:r w:rsidRPr="005D6B30">
                              <w:rPr>
                                <w:b/>
                                <w:sz w:val="18"/>
                                <w:szCs w:val="18"/>
                                <w:lang w:val="en-US"/>
                              </w:rPr>
                              <w:t> </w:t>
                            </w:r>
                          </w:p>
                          <w:p w14:paraId="5F1544A2"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14:paraId="4DF6F309"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14:paraId="15D68799"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CIPM/LT/CR;</w:t>
                            </w:r>
                          </w:p>
                          <w:p w14:paraId="621CBE90"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MINDDEVEL/LT</w:t>
                            </w:r>
                            <w:r>
                              <w:rPr>
                                <w:sz w:val="18"/>
                                <w:szCs w:val="18"/>
                                <w:lang w:val="en-US"/>
                              </w:rPr>
                              <w:t>;</w:t>
                            </w:r>
                          </w:p>
                          <w:p w14:paraId="03C78D2E"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ARCHIVES/CHRONO;</w:t>
                            </w:r>
                          </w:p>
                          <w:p w14:paraId="197FE2A6" w14:textId="77777777" w:rsidR="00761D58" w:rsidRPr="005D6B30" w:rsidRDefault="00761D58" w:rsidP="009914AB">
                            <w:pPr>
                              <w:pStyle w:val="Corpsdetexte"/>
                              <w:numPr>
                                <w:ilvl w:val="0"/>
                                <w:numId w:val="18"/>
                              </w:numPr>
                              <w:tabs>
                                <w:tab w:val="left" w:pos="6720"/>
                              </w:tabs>
                              <w:spacing w:after="0" w:line="240" w:lineRule="auto"/>
                              <w:ind w:left="426"/>
                              <w:jc w:val="left"/>
                              <w:rPr>
                                <w:sz w:val="18"/>
                                <w:szCs w:val="18"/>
                                <w:lang w:val="en-US"/>
                              </w:rPr>
                            </w:pPr>
                            <w:r w:rsidRPr="005D6B30">
                              <w:rPr>
                                <w:sz w:val="18"/>
                                <w:szCs w:val="18"/>
                                <w:lang w:val="en-US"/>
                              </w:rPr>
                              <w:t>AFFICHAGE.</w:t>
                            </w:r>
                          </w:p>
                          <w:p w14:paraId="5A26B1FA" w14:textId="77777777" w:rsidR="00761D58" w:rsidRPr="00F646ED" w:rsidRDefault="00761D58" w:rsidP="00525E56">
                            <w:pPr>
                              <w:jc w:val="center"/>
                              <w:rPr>
                                <w:rFonts w:ascii="Arial Narrow" w:hAnsi="Arial Narrow"/>
                                <w:b/>
                                <w:sz w:val="24"/>
                                <w:szCs w:val="24"/>
                              </w:rPr>
                            </w:pPr>
                          </w:p>
                        </w:txbxContent>
                      </v:textbox>
                      <w10:wrap anchorx="margin"/>
                    </v:shape>
                  </w:pict>
                </mc:Fallback>
              </mc:AlternateContent>
            </w:r>
            <w:r w:rsidRPr="00784F79">
              <w:rPr>
                <w:b/>
                <w:sz w:val="24"/>
                <w:szCs w:val="24"/>
              </w:rPr>
              <w:t>LE PRESIDENT DU CONSEIL REGONAL DU LITTORAL</w:t>
            </w:r>
          </w:p>
          <w:p w14:paraId="1EF1D68A" w14:textId="77777777" w:rsidR="00525E56" w:rsidRPr="00784F79" w:rsidRDefault="00525E56" w:rsidP="007B628A">
            <w:pPr>
              <w:jc w:val="center"/>
              <w:rPr>
                <w:b/>
                <w:sz w:val="24"/>
                <w:szCs w:val="24"/>
              </w:rPr>
            </w:pPr>
          </w:p>
          <w:p w14:paraId="3EC02BAC" w14:textId="77777777" w:rsidR="00525E56" w:rsidRPr="00784F79" w:rsidRDefault="00525E56" w:rsidP="007B628A">
            <w:pPr>
              <w:jc w:val="center"/>
              <w:rPr>
                <w:b/>
                <w:sz w:val="24"/>
                <w:szCs w:val="24"/>
              </w:rPr>
            </w:pPr>
          </w:p>
          <w:p w14:paraId="6D584085" w14:textId="77777777" w:rsidR="00525E56" w:rsidRPr="00784F79" w:rsidRDefault="00525E56" w:rsidP="007B628A">
            <w:pPr>
              <w:jc w:val="center"/>
              <w:rPr>
                <w:b/>
                <w:sz w:val="24"/>
                <w:szCs w:val="24"/>
              </w:rPr>
            </w:pPr>
          </w:p>
          <w:p w14:paraId="6DB022C1" w14:textId="77777777" w:rsidR="00525E56" w:rsidRPr="00784F79" w:rsidRDefault="00525E56" w:rsidP="007B628A">
            <w:pPr>
              <w:jc w:val="center"/>
              <w:rPr>
                <w:b/>
                <w:sz w:val="24"/>
                <w:szCs w:val="24"/>
              </w:rPr>
            </w:pPr>
          </w:p>
          <w:p w14:paraId="19322A72" w14:textId="77777777" w:rsidR="00525E56" w:rsidRPr="00784F79" w:rsidRDefault="00525E56" w:rsidP="007B628A">
            <w:pPr>
              <w:jc w:val="center"/>
              <w:rPr>
                <w:b/>
                <w:sz w:val="24"/>
                <w:szCs w:val="24"/>
              </w:rPr>
            </w:pPr>
          </w:p>
        </w:tc>
        <w:tc>
          <w:tcPr>
            <w:tcW w:w="5399" w:type="dxa"/>
          </w:tcPr>
          <w:p w14:paraId="34931348" w14:textId="77777777" w:rsidR="00525E56" w:rsidRPr="00784F79" w:rsidRDefault="00525E56" w:rsidP="007B628A">
            <w:pPr>
              <w:jc w:val="center"/>
              <w:rPr>
                <w:b/>
              </w:rPr>
            </w:pPr>
          </w:p>
          <w:p w14:paraId="09579005" w14:textId="77777777" w:rsidR="00525E56" w:rsidRPr="00784F79" w:rsidRDefault="00525E56" w:rsidP="007B628A">
            <w:pPr>
              <w:pStyle w:val="Corpsdetexte"/>
              <w:ind w:firstLine="708"/>
              <w:jc w:val="center"/>
              <w:rPr>
                <w:b/>
                <w:bCs/>
                <w:lang w:val="en-US"/>
              </w:rPr>
            </w:pPr>
            <w:r w:rsidRPr="00784F79">
              <w:rPr>
                <w:b/>
                <w:bCs/>
                <w:lang w:val="en-US"/>
              </w:rPr>
              <w:t>OPEN NATIONAL INVITATION TO TENDER UNDER EMERGENCY PROCEDURE</w:t>
            </w:r>
          </w:p>
          <w:p w14:paraId="7F3CC1A4" w14:textId="2D777548" w:rsidR="00525E56" w:rsidRPr="00784F79" w:rsidRDefault="00D0669E" w:rsidP="007B628A">
            <w:pPr>
              <w:jc w:val="center"/>
              <w:rPr>
                <w:rFonts w:ascii="Arial Narrow" w:hAnsi="Arial Narrow"/>
                <w:b/>
                <w:bCs/>
                <w:sz w:val="22"/>
                <w:szCs w:val="22"/>
                <w:lang w:val="en-US"/>
              </w:rPr>
            </w:pPr>
            <w:r w:rsidRPr="00784F79">
              <w:rPr>
                <w:rFonts w:ascii="Arial Narrow" w:hAnsi="Arial Narrow"/>
                <w:b/>
                <w:bCs/>
                <w:sz w:val="22"/>
                <w:szCs w:val="22"/>
                <w:lang w:val="en-US"/>
              </w:rPr>
              <w:t>N°30</w:t>
            </w:r>
            <w:r w:rsidR="00525E56" w:rsidRPr="00784F79">
              <w:rPr>
                <w:rFonts w:ascii="Arial Narrow" w:hAnsi="Arial Narrow"/>
                <w:b/>
                <w:bCs/>
                <w:sz w:val="22"/>
                <w:szCs w:val="22"/>
                <w:lang w:val="en-US"/>
              </w:rPr>
              <w:t>/</w:t>
            </w:r>
            <w:r w:rsidR="00525E56" w:rsidRPr="00784F79">
              <w:rPr>
                <w:rFonts w:ascii="Arial Narrow" w:hAnsi="Arial Narrow"/>
                <w:b/>
                <w:bCs/>
                <w:sz w:val="24"/>
                <w:szCs w:val="24"/>
                <w:lang w:val="en-US"/>
              </w:rPr>
              <w:t xml:space="preserve"> AONO/LT/CR/CIPM-SUPPL/FISC-LOC/2026</w:t>
            </w:r>
            <w:r w:rsidR="00525E56" w:rsidRPr="00784F79">
              <w:rPr>
                <w:rFonts w:ascii="Arial Narrow" w:hAnsi="Arial Narrow"/>
                <w:b/>
                <w:bCs/>
                <w:lang w:val="en-US"/>
              </w:rPr>
              <w:t xml:space="preserve"> </w:t>
            </w:r>
            <w:r w:rsidR="00525E56" w:rsidRPr="00784F79">
              <w:rPr>
                <w:rFonts w:ascii="Arial Narrow" w:hAnsi="Arial Narrow"/>
                <w:b/>
                <w:bCs/>
                <w:sz w:val="22"/>
                <w:szCs w:val="22"/>
                <w:lang w:val="en-US"/>
              </w:rPr>
              <w:t>OF</w:t>
            </w:r>
            <w:r w:rsidR="009D325A" w:rsidRPr="009D325A">
              <w:rPr>
                <w:rFonts w:ascii="Arial Narrow" w:hAnsi="Arial Narrow"/>
                <w:b/>
                <w:bCs/>
                <w:sz w:val="22"/>
                <w:szCs w:val="22"/>
              </w:rPr>
              <w:t xml:space="preserve">26 </w:t>
            </w:r>
            <w:r w:rsidR="009D325A">
              <w:rPr>
                <w:rFonts w:ascii="Arial Narrow" w:hAnsi="Arial Narrow"/>
                <w:b/>
                <w:bCs/>
                <w:sz w:val="22"/>
                <w:szCs w:val="22"/>
              </w:rPr>
              <w:t>AUGUST</w:t>
            </w:r>
            <w:r w:rsidR="009D325A" w:rsidRPr="009D325A">
              <w:rPr>
                <w:rFonts w:ascii="Arial Narrow" w:hAnsi="Arial Narrow"/>
                <w:b/>
                <w:bCs/>
                <w:sz w:val="22"/>
                <w:szCs w:val="22"/>
              </w:rPr>
              <w:t xml:space="preserve"> 2026</w:t>
            </w:r>
          </w:p>
          <w:p w14:paraId="58DDA8C3" w14:textId="77777777" w:rsidR="00525E56" w:rsidRPr="00784F79" w:rsidRDefault="00525E56" w:rsidP="007B628A">
            <w:pPr>
              <w:jc w:val="center"/>
              <w:rPr>
                <w:rFonts w:ascii="Arial Narrow" w:hAnsi="Arial Narrow"/>
                <w:b/>
                <w:sz w:val="22"/>
                <w:szCs w:val="22"/>
                <w:lang w:val="en-US"/>
              </w:rPr>
            </w:pPr>
            <w:r w:rsidRPr="00784F79">
              <w:rPr>
                <w:rFonts w:ascii="Arial Narrow" w:hAnsi="Arial Narrow"/>
                <w:b/>
                <w:sz w:val="22"/>
                <w:szCs w:val="22"/>
                <w:lang w:val="en-US"/>
              </w:rPr>
              <w:t>FOR THE ELECTRIFICATION WORKS ON THE NYAHO’O–NKONGKWALA–BODI LINE IN THE NYANON DISTRICT, SANAGA MARITIME DEPARTMENT, LITTORAL REGION</w:t>
            </w:r>
          </w:p>
          <w:p w14:paraId="7D31BF9A" w14:textId="786F146A" w:rsidR="00525E56" w:rsidRPr="00784F79" w:rsidRDefault="0081401D" w:rsidP="0081401D">
            <w:pPr>
              <w:jc w:val="center"/>
              <w:rPr>
                <w:rFonts w:ascii="Arial Narrow" w:hAnsi="Arial Narrow"/>
                <w:b/>
                <w:sz w:val="22"/>
                <w:szCs w:val="22"/>
                <w:lang w:val="en-US"/>
              </w:rPr>
            </w:pPr>
            <w:r w:rsidRPr="00784F79">
              <w:rPr>
                <w:rFonts w:ascii="Arial Narrow" w:hAnsi="Arial Narrow"/>
                <w:b/>
                <w:sz w:val="22"/>
                <w:szCs w:val="22"/>
                <w:lang w:val="en-US"/>
              </w:rPr>
              <w:t>***************</w:t>
            </w:r>
          </w:p>
          <w:p w14:paraId="789069CF" w14:textId="77777777" w:rsidR="00525E56" w:rsidRPr="00784F79" w:rsidRDefault="00525E56" w:rsidP="007B628A">
            <w:pPr>
              <w:jc w:val="center"/>
              <w:rPr>
                <w:b/>
                <w:sz w:val="2"/>
                <w:szCs w:val="2"/>
                <w:lang w:val="en-US"/>
              </w:rPr>
            </w:pPr>
          </w:p>
          <w:p w14:paraId="57381592" w14:textId="7FCA0A80" w:rsidR="00525E56" w:rsidRPr="00784F79" w:rsidRDefault="00525E56" w:rsidP="009914AB">
            <w:pPr>
              <w:pStyle w:val="Paragraphedeliste"/>
              <w:numPr>
                <w:ilvl w:val="0"/>
                <w:numId w:val="70"/>
              </w:numPr>
              <w:spacing w:after="0" w:line="240" w:lineRule="auto"/>
              <w:rPr>
                <w:b/>
                <w:bCs/>
                <w:sz w:val="24"/>
                <w:szCs w:val="24"/>
                <w:u w:val="single"/>
                <w:lang w:val="en-US"/>
              </w:rPr>
            </w:pPr>
            <w:r w:rsidRPr="00784F79">
              <w:rPr>
                <w:b/>
                <w:bCs/>
                <w:sz w:val="24"/>
                <w:szCs w:val="24"/>
                <w:u w:val="single"/>
                <w:lang w:val="en-US"/>
              </w:rPr>
              <w:t>SUBJECT OF THE INVITATION TO TENDER</w:t>
            </w:r>
          </w:p>
          <w:p w14:paraId="1DA0671F" w14:textId="77777777" w:rsidR="00525E56" w:rsidRPr="00784F79" w:rsidRDefault="00525E56" w:rsidP="007B628A">
            <w:pPr>
              <w:jc w:val="both"/>
              <w:rPr>
                <w:sz w:val="24"/>
                <w:szCs w:val="24"/>
                <w:lang w:val="en-US"/>
              </w:rPr>
            </w:pPr>
          </w:p>
          <w:p w14:paraId="0BB2D923" w14:textId="52BC0CE4" w:rsidR="00525E56" w:rsidRPr="00784F79" w:rsidRDefault="00525E56" w:rsidP="0081401D">
            <w:pPr>
              <w:jc w:val="center"/>
              <w:rPr>
                <w:rFonts w:ascii="Arial Narrow" w:hAnsi="Arial Narrow"/>
                <w:b/>
                <w:sz w:val="22"/>
                <w:szCs w:val="22"/>
                <w:lang w:val="en-US"/>
              </w:rPr>
            </w:pPr>
            <w:r w:rsidRPr="00784F79">
              <w:rPr>
                <w:sz w:val="24"/>
                <w:szCs w:val="24"/>
                <w:lang w:val="en-US"/>
              </w:rPr>
              <w:t xml:space="preserve">Within the framework of the execution of the 2026 Budget, the President of the Littoral Regional Council, Contracting Authority, hereby launches an Open National Invitation to Tender under Emergency Procedure </w:t>
            </w:r>
            <w:r w:rsidRPr="00784F79">
              <w:rPr>
                <w:rFonts w:ascii="Arial Narrow" w:hAnsi="Arial Narrow"/>
                <w:b/>
                <w:sz w:val="22"/>
                <w:szCs w:val="22"/>
                <w:lang w:val="en-US"/>
              </w:rPr>
              <w:t>FOR THE ELECTRIFICATION WORKS ON THE NYAHO’O–NKONGKWALA–BODI LINE IN THE NYANON DISTRICT, SANAGA MARIT</w:t>
            </w:r>
            <w:r w:rsidR="0081401D" w:rsidRPr="00784F79">
              <w:rPr>
                <w:rFonts w:ascii="Arial Narrow" w:hAnsi="Arial Narrow"/>
                <w:b/>
                <w:sz w:val="22"/>
                <w:szCs w:val="22"/>
                <w:lang w:val="en-US"/>
              </w:rPr>
              <w:t>IME DEPARTMENT, LITTORAL REGION</w:t>
            </w:r>
          </w:p>
          <w:p w14:paraId="6740CD68" w14:textId="31B271FE" w:rsidR="00525E56" w:rsidRPr="00784F79" w:rsidRDefault="00525E56" w:rsidP="009914AB">
            <w:pPr>
              <w:pStyle w:val="Paragraphedeliste"/>
              <w:numPr>
                <w:ilvl w:val="0"/>
                <w:numId w:val="70"/>
              </w:numPr>
              <w:spacing w:after="0"/>
              <w:jc w:val="both"/>
              <w:rPr>
                <w:b/>
                <w:sz w:val="24"/>
                <w:szCs w:val="24"/>
              </w:rPr>
            </w:pPr>
            <w:r w:rsidRPr="00784F79">
              <w:rPr>
                <w:b/>
                <w:sz w:val="24"/>
                <w:szCs w:val="24"/>
                <w:u w:val="single"/>
              </w:rPr>
              <w:t>NATURE OF WORKS</w:t>
            </w:r>
          </w:p>
          <w:p w14:paraId="3C1509BD" w14:textId="77777777" w:rsidR="00525E56" w:rsidRPr="00784F79" w:rsidRDefault="00525E56" w:rsidP="007B628A">
            <w:pPr>
              <w:jc w:val="both"/>
              <w:rPr>
                <w:sz w:val="24"/>
                <w:szCs w:val="24"/>
              </w:rPr>
            </w:pPr>
          </w:p>
          <w:p w14:paraId="01306864" w14:textId="7878ECFC" w:rsidR="00525E56" w:rsidRPr="00784F79" w:rsidRDefault="00525E56" w:rsidP="0081401D">
            <w:pPr>
              <w:jc w:val="both"/>
              <w:rPr>
                <w:sz w:val="24"/>
                <w:szCs w:val="24"/>
                <w:lang w:val="en-US"/>
              </w:rPr>
            </w:pPr>
            <w:r w:rsidRPr="00784F79">
              <w:rPr>
                <w:sz w:val="24"/>
                <w:szCs w:val="24"/>
                <w:lang w:val="en-US"/>
              </w:rPr>
              <w:t>The works include, on the project site:</w:t>
            </w:r>
          </w:p>
          <w:p w14:paraId="39217854"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PEM-000-PREPARATORY WORKS</w:t>
            </w:r>
          </w:p>
          <w:p w14:paraId="54120A9A"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PEM-100-REHABILITATION OF THE MONO NYAHOO NETWORK-NKONGKWALA</w:t>
            </w:r>
          </w:p>
          <w:p w14:paraId="532DA450"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PEM-200-CONSTRUCTION OF THE MONO NKONGKWALA-BODI MV NETWORK</w:t>
            </w:r>
          </w:p>
          <w:p w14:paraId="19058042"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PEM-300-MONO H61 TRANSFORMER 25 kVA 17.32 kV/B2</w:t>
            </w:r>
          </w:p>
          <w:p w14:paraId="03162CBC"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PEM-400-CONSTRUCTION OF LOW-VOLTAGE (LV) NETWORK 4 × 25 mm² ALU</w:t>
            </w:r>
          </w:p>
          <w:p w14:paraId="04BEEA16" w14:textId="77777777" w:rsidR="00525E56" w:rsidRPr="00784F79" w:rsidRDefault="00525E56" w:rsidP="009914AB">
            <w:pPr>
              <w:pStyle w:val="Paragraphedeliste"/>
              <w:numPr>
                <w:ilvl w:val="0"/>
                <w:numId w:val="57"/>
              </w:numPr>
              <w:spacing w:after="0" w:line="240" w:lineRule="auto"/>
              <w:jc w:val="both"/>
              <w:rPr>
                <w:rFonts w:ascii="Arial Narrow" w:hAnsi="Arial Narrow"/>
                <w:sz w:val="24"/>
                <w:szCs w:val="22"/>
                <w:lang w:val="en-US"/>
              </w:rPr>
            </w:pPr>
            <w:r w:rsidRPr="00784F79">
              <w:rPr>
                <w:rFonts w:ascii="Arial Narrow" w:hAnsi="Arial Narrow"/>
                <w:sz w:val="24"/>
                <w:szCs w:val="22"/>
                <w:lang w:val="en-US"/>
              </w:rPr>
              <w:t>PEM-500-MISCELLANEOUS SERVICES</w:t>
            </w:r>
          </w:p>
          <w:p w14:paraId="58FBA001" w14:textId="1FBAA903" w:rsidR="00525E56" w:rsidRPr="00784F79" w:rsidRDefault="00525E56" w:rsidP="0081401D">
            <w:pPr>
              <w:jc w:val="both"/>
              <w:rPr>
                <w:rFonts w:ascii="Arial Narrow" w:hAnsi="Arial Narrow"/>
                <w:sz w:val="24"/>
                <w:szCs w:val="22"/>
                <w:lang w:val="en-US"/>
              </w:rPr>
            </w:pPr>
            <w:r w:rsidRPr="00784F79">
              <w:rPr>
                <w:rFonts w:ascii="Arial Narrow" w:hAnsi="Arial Narrow"/>
                <w:sz w:val="24"/>
                <w:szCs w:val="22"/>
                <w:lang w:val="en-US"/>
              </w:rPr>
              <w:lastRenderedPageBreak/>
              <w:t>Support, maintenance, training, commissioning and acceptance by the client, the technical specifications of which are listed in Item No. 12 of the Tender Documents.</w:t>
            </w:r>
            <w:r w:rsidR="0081401D" w:rsidRPr="00784F79">
              <w:rPr>
                <w:rFonts w:ascii="Arial Narrow" w:hAnsi="Arial Narrow"/>
                <w:sz w:val="24"/>
                <w:szCs w:val="22"/>
                <w:lang w:val="en-US"/>
              </w:rPr>
              <w:t xml:space="preserve"> </w:t>
            </w:r>
          </w:p>
          <w:p w14:paraId="48362FF0" w14:textId="77777777" w:rsidR="00525E56" w:rsidRPr="00784F79" w:rsidRDefault="00525E56" w:rsidP="007B628A">
            <w:pPr>
              <w:pStyle w:val="Paragraphedeliste"/>
              <w:jc w:val="both"/>
              <w:rPr>
                <w:rFonts w:ascii="Arial Narrow" w:hAnsi="Arial Narrow"/>
                <w:sz w:val="10"/>
                <w:szCs w:val="22"/>
                <w:lang w:val="en-US"/>
              </w:rPr>
            </w:pPr>
          </w:p>
          <w:p w14:paraId="61D9E167" w14:textId="77777777" w:rsidR="00525E56" w:rsidRPr="00784F79" w:rsidRDefault="00525E56" w:rsidP="009914AB">
            <w:pPr>
              <w:pStyle w:val="Paragraphedeliste"/>
              <w:numPr>
                <w:ilvl w:val="0"/>
                <w:numId w:val="70"/>
              </w:numPr>
              <w:spacing w:after="0"/>
              <w:jc w:val="both"/>
              <w:rPr>
                <w:sz w:val="24"/>
                <w:szCs w:val="24"/>
                <w:u w:val="single"/>
              </w:rPr>
            </w:pPr>
            <w:r w:rsidRPr="00784F79">
              <w:rPr>
                <w:b/>
                <w:bCs/>
                <w:sz w:val="24"/>
                <w:szCs w:val="24"/>
                <w:u w:val="single"/>
              </w:rPr>
              <w:t>ALLOTMENT</w:t>
            </w:r>
          </w:p>
          <w:p w14:paraId="7EA916BD" w14:textId="77777777" w:rsidR="00525E56" w:rsidRPr="00784F79" w:rsidRDefault="00525E56" w:rsidP="007B628A">
            <w:pPr>
              <w:jc w:val="both"/>
              <w:rPr>
                <w:bCs/>
                <w:sz w:val="14"/>
                <w:szCs w:val="14"/>
              </w:rPr>
            </w:pPr>
          </w:p>
          <w:p w14:paraId="4BEA30CA" w14:textId="1702EF6E" w:rsidR="00525E56" w:rsidRPr="00784F79" w:rsidRDefault="00525E56" w:rsidP="0081401D">
            <w:pPr>
              <w:jc w:val="both"/>
              <w:rPr>
                <w:sz w:val="24"/>
                <w:szCs w:val="24"/>
                <w:lang w:val="en-US"/>
              </w:rPr>
            </w:pPr>
            <w:r w:rsidRPr="00784F79">
              <w:rPr>
                <w:sz w:val="24"/>
                <w:szCs w:val="24"/>
                <w:lang w:val="en-GB"/>
              </w:rPr>
              <w:t>The</w:t>
            </w:r>
            <w:r w:rsidRPr="00784F79">
              <w:rPr>
                <w:sz w:val="24"/>
                <w:szCs w:val="24"/>
                <w:lang w:val="en-US"/>
              </w:rPr>
              <w:t xml:space="preserve"> services, subject of this invitation to tender, </w:t>
            </w:r>
            <w:r w:rsidR="0081401D" w:rsidRPr="00784F79">
              <w:rPr>
                <w:sz w:val="24"/>
                <w:szCs w:val="24"/>
                <w:lang w:val="en-US"/>
              </w:rPr>
              <w:t>consist of one (01) single lot.</w:t>
            </w:r>
          </w:p>
          <w:p w14:paraId="725E973D" w14:textId="77777777" w:rsidR="00525E56" w:rsidRPr="00784F79" w:rsidRDefault="00525E56" w:rsidP="009914AB">
            <w:pPr>
              <w:pStyle w:val="Paragraphedeliste"/>
              <w:numPr>
                <w:ilvl w:val="0"/>
                <w:numId w:val="70"/>
              </w:numPr>
              <w:spacing w:after="0" w:line="240" w:lineRule="auto"/>
              <w:jc w:val="both"/>
              <w:rPr>
                <w:b/>
                <w:bCs/>
                <w:sz w:val="24"/>
                <w:szCs w:val="24"/>
                <w:u w:val="single"/>
              </w:rPr>
            </w:pPr>
            <w:r w:rsidRPr="00784F79">
              <w:rPr>
                <w:b/>
                <w:bCs/>
                <w:sz w:val="24"/>
                <w:szCs w:val="24"/>
                <w:u w:val="single"/>
              </w:rPr>
              <w:t>ESTIMATED COST</w:t>
            </w:r>
          </w:p>
          <w:p w14:paraId="31DCE18B" w14:textId="77777777" w:rsidR="00525E56" w:rsidRPr="00784F79" w:rsidRDefault="00525E56" w:rsidP="007B628A">
            <w:pPr>
              <w:ind w:firstLine="708"/>
              <w:jc w:val="both"/>
              <w:rPr>
                <w:sz w:val="12"/>
                <w:szCs w:val="12"/>
              </w:rPr>
            </w:pPr>
          </w:p>
          <w:p w14:paraId="0ACDF549" w14:textId="640D1FCD" w:rsidR="00525E56" w:rsidRPr="00784F79" w:rsidRDefault="00525E56" w:rsidP="0081401D">
            <w:pPr>
              <w:tabs>
                <w:tab w:val="left" w:pos="360"/>
              </w:tabs>
              <w:jc w:val="both"/>
              <w:rPr>
                <w:b/>
                <w:bCs/>
                <w:sz w:val="24"/>
                <w:szCs w:val="24"/>
                <w:lang w:val="en-US"/>
              </w:rPr>
            </w:pPr>
            <w:r w:rsidRPr="00784F79">
              <w:rPr>
                <w:sz w:val="24"/>
                <w:szCs w:val="24"/>
                <w:lang w:val="en-US"/>
              </w:rPr>
              <w:t xml:space="preserve">The estimated cost of the works, following prior studies, is </w:t>
            </w:r>
            <w:proofErr w:type="spellStart"/>
            <w:r w:rsidRPr="00784F79">
              <w:rPr>
                <w:rFonts w:ascii="Arial Narrow" w:hAnsi="Arial Narrow"/>
                <w:sz w:val="24"/>
                <w:szCs w:val="24"/>
                <w:lang w:val="en-US"/>
              </w:rPr>
              <w:t>i</w:t>
            </w:r>
            <w:proofErr w:type="spellEnd"/>
            <w:r w:rsidRPr="00784F79">
              <w:rPr>
                <w:rFonts w:ascii="Arial Narrow" w:hAnsi="Arial Narrow"/>
                <w:b/>
                <w:sz w:val="24"/>
                <w:szCs w:val="24"/>
                <w:lang w:val="en-US"/>
              </w:rPr>
              <w:t xml:space="preserve"> Three hundred and eighty-nine million, one hundred and forty-three thousand, seven hundred and fifty-five (389,143,755)</w:t>
            </w:r>
            <w:r w:rsidRPr="00784F79">
              <w:rPr>
                <w:rFonts w:ascii="Arial Narrow" w:hAnsi="Arial Narrow"/>
                <w:b/>
                <w:bCs/>
                <w:sz w:val="24"/>
                <w:szCs w:val="24"/>
                <w:lang w:val="en-US"/>
              </w:rPr>
              <w:t xml:space="preserve"> </w:t>
            </w:r>
            <w:r w:rsidRPr="00784F79">
              <w:rPr>
                <w:b/>
                <w:bCs/>
                <w:sz w:val="24"/>
                <w:szCs w:val="24"/>
                <w:lang w:val="en-US"/>
              </w:rPr>
              <w:t>CFA francs, inclusive of all taxes (TTC).</w:t>
            </w:r>
          </w:p>
          <w:p w14:paraId="1A47999C" w14:textId="77777777" w:rsidR="00525E56" w:rsidRPr="00784F79" w:rsidRDefault="00525E56" w:rsidP="009914AB">
            <w:pPr>
              <w:pStyle w:val="Paragraphedeliste"/>
              <w:numPr>
                <w:ilvl w:val="0"/>
                <w:numId w:val="70"/>
              </w:numPr>
              <w:spacing w:after="0" w:line="240" w:lineRule="auto"/>
              <w:jc w:val="both"/>
              <w:rPr>
                <w:b/>
                <w:sz w:val="24"/>
                <w:szCs w:val="24"/>
                <w:u w:val="single"/>
              </w:rPr>
            </w:pPr>
            <w:r w:rsidRPr="00784F79">
              <w:rPr>
                <w:b/>
                <w:sz w:val="24"/>
                <w:szCs w:val="24"/>
                <w:u w:val="single"/>
              </w:rPr>
              <w:t>EXECUTION DEADLINE</w:t>
            </w:r>
          </w:p>
          <w:p w14:paraId="47DCC6F6" w14:textId="77777777" w:rsidR="00525E56" w:rsidRPr="00784F79" w:rsidRDefault="00525E56" w:rsidP="007B628A">
            <w:pPr>
              <w:pStyle w:val="Corpsdetexte"/>
              <w:rPr>
                <w:sz w:val="8"/>
                <w:lang w:val="en-US"/>
              </w:rPr>
            </w:pPr>
          </w:p>
          <w:p w14:paraId="7BC99907" w14:textId="77777777" w:rsidR="00525E56" w:rsidRPr="00784F79" w:rsidRDefault="00525E56" w:rsidP="007B628A">
            <w:pPr>
              <w:pStyle w:val="Corpsdetexte"/>
              <w:rPr>
                <w:lang w:val="en-US"/>
              </w:rPr>
            </w:pPr>
            <w:r w:rsidRPr="00784F79">
              <w:rPr>
                <w:lang w:val="en-US"/>
              </w:rPr>
              <w:t xml:space="preserve">The maximum deadline provided by the Contracting Authority for the execution time of the works is </w:t>
            </w:r>
            <w:r w:rsidRPr="00784F79">
              <w:rPr>
                <w:b/>
                <w:bCs/>
                <w:lang w:val="en-US"/>
              </w:rPr>
              <w:t>06 (six) months,</w:t>
            </w:r>
            <w:r w:rsidRPr="00784F79">
              <w:rPr>
                <w:lang w:val="en-US"/>
              </w:rPr>
              <w:t xml:space="preserve"> from the date of notification of the service order to start the work.</w:t>
            </w:r>
          </w:p>
          <w:p w14:paraId="31F99D57" w14:textId="027618D4" w:rsidR="00525E56" w:rsidRPr="00784F79" w:rsidRDefault="00525E56" w:rsidP="009914AB">
            <w:pPr>
              <w:pStyle w:val="Paragraphedeliste"/>
              <w:numPr>
                <w:ilvl w:val="0"/>
                <w:numId w:val="70"/>
              </w:numPr>
              <w:spacing w:before="240" w:after="0" w:line="240" w:lineRule="auto"/>
              <w:jc w:val="both"/>
              <w:rPr>
                <w:b/>
                <w:sz w:val="24"/>
                <w:szCs w:val="24"/>
                <w:u w:val="single"/>
              </w:rPr>
            </w:pPr>
            <w:r w:rsidRPr="00784F79">
              <w:rPr>
                <w:b/>
                <w:sz w:val="24"/>
                <w:szCs w:val="24"/>
                <w:u w:val="single"/>
              </w:rPr>
              <w:t>PARTICIPATION AND ORIGIN</w:t>
            </w:r>
          </w:p>
          <w:p w14:paraId="07A340FB" w14:textId="77777777" w:rsidR="00A7500A" w:rsidRPr="00784F79" w:rsidRDefault="00A7500A" w:rsidP="00A7500A">
            <w:pPr>
              <w:pStyle w:val="Paragraphedeliste"/>
              <w:spacing w:before="240" w:after="0" w:line="240" w:lineRule="auto"/>
              <w:jc w:val="both"/>
              <w:rPr>
                <w:b/>
                <w:sz w:val="24"/>
                <w:szCs w:val="24"/>
                <w:u w:val="single"/>
              </w:rPr>
            </w:pPr>
          </w:p>
          <w:p w14:paraId="5015E960" w14:textId="77777777" w:rsidR="00525E56" w:rsidRPr="00784F79" w:rsidRDefault="00525E56" w:rsidP="007B628A">
            <w:pPr>
              <w:jc w:val="both"/>
              <w:rPr>
                <w:sz w:val="24"/>
                <w:szCs w:val="24"/>
                <w:lang w:val="en-US"/>
              </w:rPr>
            </w:pPr>
            <w:r w:rsidRPr="00784F79">
              <w:rPr>
                <w:sz w:val="24"/>
                <w:szCs w:val="24"/>
                <w:lang w:val="en-US"/>
              </w:rPr>
              <w:t xml:space="preserve">Participation in this Invitation to Tender is open only to Cameroonian single companies, or Cameroonians groups of companies based in Cameroon, </w:t>
            </w:r>
            <w:r w:rsidRPr="00784F79">
              <w:rPr>
                <w:sz w:val="22"/>
                <w:szCs w:val="22"/>
                <w:lang w:val="en-GB"/>
              </w:rPr>
              <w:t>compliant with tax regulations</w:t>
            </w:r>
            <w:r w:rsidRPr="00784F79">
              <w:rPr>
                <w:sz w:val="24"/>
                <w:szCs w:val="24"/>
                <w:lang w:val="en-US"/>
              </w:rPr>
              <w:t>, and not excluded from public procurement.</w:t>
            </w:r>
          </w:p>
          <w:p w14:paraId="73A6D62C" w14:textId="77777777" w:rsidR="00525E56" w:rsidRPr="00784F79" w:rsidRDefault="00525E56" w:rsidP="009914AB">
            <w:pPr>
              <w:pStyle w:val="Paragraphedeliste"/>
              <w:numPr>
                <w:ilvl w:val="0"/>
                <w:numId w:val="70"/>
              </w:numPr>
              <w:spacing w:before="240" w:after="0"/>
              <w:jc w:val="both"/>
              <w:rPr>
                <w:sz w:val="24"/>
                <w:szCs w:val="24"/>
                <w:u w:val="single"/>
              </w:rPr>
            </w:pPr>
            <w:r w:rsidRPr="00784F79">
              <w:rPr>
                <w:b/>
                <w:sz w:val="24"/>
                <w:szCs w:val="24"/>
                <w:u w:val="single"/>
              </w:rPr>
              <w:t>FUNDING</w:t>
            </w:r>
          </w:p>
          <w:p w14:paraId="62734F11" w14:textId="77777777" w:rsidR="00525E56" w:rsidRPr="00784F79" w:rsidRDefault="00525E56" w:rsidP="007B628A">
            <w:pPr>
              <w:jc w:val="both"/>
              <w:rPr>
                <w:sz w:val="6"/>
                <w:szCs w:val="24"/>
              </w:rPr>
            </w:pPr>
          </w:p>
          <w:p w14:paraId="1AB35CF3" w14:textId="21564A11" w:rsidR="00525E56" w:rsidRPr="00784F79" w:rsidRDefault="00525E56" w:rsidP="00AE34DF">
            <w:pPr>
              <w:jc w:val="both"/>
              <w:rPr>
                <w:sz w:val="22"/>
                <w:szCs w:val="22"/>
                <w:lang w:val="en-US"/>
              </w:rPr>
            </w:pPr>
            <w:r w:rsidRPr="00784F79">
              <w:rPr>
                <w:sz w:val="24"/>
                <w:szCs w:val="24"/>
                <w:lang w:val="en-US"/>
              </w:rPr>
              <w:t>The works under this Invitation to Tender shall be financed by the Own Funds Budget of the Littoral Regional Council (local taxation), for the 2026</w:t>
            </w:r>
            <w:r w:rsidR="0001521C" w:rsidRPr="00784F79">
              <w:rPr>
                <w:sz w:val="24"/>
                <w:szCs w:val="24"/>
                <w:lang w:val="en-US"/>
              </w:rPr>
              <w:t xml:space="preserve"> and next</w:t>
            </w:r>
            <w:r w:rsidRPr="00784F79">
              <w:rPr>
                <w:sz w:val="24"/>
                <w:szCs w:val="24"/>
                <w:lang w:val="en-US"/>
              </w:rPr>
              <w:t xml:space="preserve"> financial year, under budget head No</w:t>
            </w:r>
            <w:r w:rsidRPr="00784F79">
              <w:rPr>
                <w:b/>
                <w:sz w:val="24"/>
                <w:szCs w:val="24"/>
                <w:lang w:val="en-US"/>
              </w:rPr>
              <w:t xml:space="preserve"> 23517.</w:t>
            </w:r>
          </w:p>
          <w:p w14:paraId="6E01A76C" w14:textId="77777777" w:rsidR="00525E56" w:rsidRPr="00784F79" w:rsidRDefault="00525E56" w:rsidP="009914AB">
            <w:pPr>
              <w:numPr>
                <w:ilvl w:val="0"/>
                <w:numId w:val="70"/>
              </w:numPr>
              <w:spacing w:before="240" w:after="0"/>
              <w:contextualSpacing/>
              <w:jc w:val="both"/>
              <w:rPr>
                <w:b/>
                <w:sz w:val="24"/>
                <w:szCs w:val="24"/>
                <w:u w:val="single"/>
              </w:rPr>
            </w:pPr>
            <w:r w:rsidRPr="00784F79">
              <w:rPr>
                <w:b/>
                <w:sz w:val="24"/>
                <w:szCs w:val="24"/>
                <w:u w:val="single"/>
              </w:rPr>
              <w:t>BIDDING METHOD</w:t>
            </w:r>
          </w:p>
          <w:p w14:paraId="5080CF92" w14:textId="77777777" w:rsidR="00525E56" w:rsidRPr="00784F79" w:rsidRDefault="00525E56" w:rsidP="007B628A">
            <w:pPr>
              <w:tabs>
                <w:tab w:val="left" w:pos="2260"/>
              </w:tabs>
              <w:contextualSpacing/>
              <w:jc w:val="both"/>
              <w:rPr>
                <w:sz w:val="24"/>
                <w:szCs w:val="24"/>
                <w:lang w:val="en-US"/>
              </w:rPr>
            </w:pPr>
          </w:p>
          <w:p w14:paraId="78A7FF42" w14:textId="640C48C2" w:rsidR="00525E56" w:rsidRPr="00784F79" w:rsidRDefault="00525E56" w:rsidP="007B628A">
            <w:pPr>
              <w:tabs>
                <w:tab w:val="left" w:pos="2260"/>
              </w:tabs>
              <w:contextualSpacing/>
              <w:jc w:val="both"/>
              <w:rPr>
                <w:sz w:val="24"/>
                <w:szCs w:val="24"/>
                <w:lang w:val="en-US"/>
              </w:rPr>
            </w:pPr>
            <w:r w:rsidRPr="00784F79">
              <w:rPr>
                <w:sz w:val="24"/>
                <w:szCs w:val="24"/>
                <w:lang w:val="en-US"/>
              </w:rPr>
              <w:t>The chosen submission method for this consultation is online.</w:t>
            </w:r>
          </w:p>
          <w:p w14:paraId="4AA4F346" w14:textId="7EE45441" w:rsidR="00A7500A" w:rsidRPr="00784F79" w:rsidRDefault="00A7500A" w:rsidP="007B628A">
            <w:pPr>
              <w:tabs>
                <w:tab w:val="left" w:pos="2260"/>
              </w:tabs>
              <w:contextualSpacing/>
              <w:jc w:val="both"/>
              <w:rPr>
                <w:sz w:val="2"/>
                <w:szCs w:val="24"/>
                <w:lang w:val="en-US"/>
              </w:rPr>
            </w:pPr>
          </w:p>
          <w:p w14:paraId="5FF88468" w14:textId="77777777" w:rsidR="00525E56" w:rsidRPr="00784F79" w:rsidRDefault="00525E56" w:rsidP="009914AB">
            <w:pPr>
              <w:pStyle w:val="Paragraphedeliste"/>
              <w:numPr>
                <w:ilvl w:val="0"/>
                <w:numId w:val="70"/>
              </w:numPr>
              <w:spacing w:before="240" w:after="0" w:line="240" w:lineRule="auto"/>
              <w:jc w:val="both"/>
              <w:rPr>
                <w:b/>
                <w:sz w:val="24"/>
                <w:szCs w:val="24"/>
                <w:u w:val="single"/>
              </w:rPr>
            </w:pPr>
            <w:r w:rsidRPr="00784F79">
              <w:rPr>
                <w:b/>
                <w:sz w:val="24"/>
                <w:szCs w:val="24"/>
                <w:u w:val="single"/>
              </w:rPr>
              <w:t>BID BOND (TENDER GUARANTEE)</w:t>
            </w:r>
          </w:p>
          <w:p w14:paraId="5BFC6651" w14:textId="77777777" w:rsidR="00525E56" w:rsidRPr="00784F79" w:rsidRDefault="00525E56" w:rsidP="007B628A">
            <w:pPr>
              <w:jc w:val="both"/>
              <w:rPr>
                <w:b/>
                <w:bCs/>
                <w:sz w:val="24"/>
                <w:szCs w:val="24"/>
                <w:lang w:val="en-US" w:eastAsia="fr-CM"/>
              </w:rPr>
            </w:pPr>
          </w:p>
          <w:p w14:paraId="55130BC7" w14:textId="625021D9" w:rsidR="00525E56" w:rsidRPr="00784F79" w:rsidRDefault="00525E56" w:rsidP="00A7500A">
            <w:pPr>
              <w:jc w:val="both"/>
              <w:rPr>
                <w:sz w:val="24"/>
                <w:szCs w:val="24"/>
                <w:lang w:val="en-US" w:eastAsia="fr-CM"/>
              </w:rPr>
            </w:pPr>
            <w:r w:rsidRPr="00784F79">
              <w:rPr>
                <w:sz w:val="24"/>
                <w:szCs w:val="24"/>
                <w:lang w:val="en-US" w:eastAsia="fr-CM"/>
              </w:rPr>
              <w:t xml:space="preserve">9.1 Each bidder must include in their administrative documents a stamped bid bond, hand-signed and accompanied by the </w:t>
            </w:r>
            <w:r w:rsidRPr="00784F79">
              <w:rPr>
                <w:b/>
                <w:bCs/>
                <w:sz w:val="24"/>
                <w:szCs w:val="24"/>
                <w:lang w:val="en-US" w:eastAsia="fr-CM"/>
              </w:rPr>
              <w:t xml:space="preserve">Deposits and Consignments </w:t>
            </w:r>
            <w:r w:rsidRPr="00784F79">
              <w:rPr>
                <w:b/>
                <w:bCs/>
                <w:sz w:val="24"/>
                <w:szCs w:val="24"/>
                <w:lang w:val="en-US" w:eastAsia="fr-CM"/>
              </w:rPr>
              <w:lastRenderedPageBreak/>
              <w:t>Fun (DCF) receipt</w:t>
            </w:r>
            <w:r w:rsidRPr="00784F79">
              <w:rPr>
                <w:sz w:val="24"/>
                <w:szCs w:val="24"/>
                <w:lang w:val="en-US" w:eastAsia="fr-CM"/>
              </w:rPr>
              <w:t xml:space="preserve">, issued by a body or financial institution approved by the Ministry in charge of Finance to issue bonds in the field of public contracts, the list of which is featured in Document 14 of the DAO. The amount stands at </w:t>
            </w:r>
            <w:r w:rsidR="00B078E0" w:rsidRPr="00784F79">
              <w:rPr>
                <w:rFonts w:ascii="Arial Narrow" w:hAnsi="Arial Narrow"/>
                <w:b/>
                <w:sz w:val="24"/>
                <w:szCs w:val="24"/>
                <w:lang w:val="en-US"/>
              </w:rPr>
              <w:t xml:space="preserve">Seven million seven hundred and eighty-two thousand eight hundred </w:t>
            </w:r>
            <w:r w:rsidR="009D325A" w:rsidRPr="00784F79">
              <w:rPr>
                <w:rFonts w:ascii="Arial Narrow" w:hAnsi="Arial Narrow"/>
                <w:b/>
                <w:sz w:val="24"/>
                <w:szCs w:val="24"/>
                <w:lang w:val="en-US"/>
              </w:rPr>
              <w:t>and seventy</w:t>
            </w:r>
            <w:r w:rsidR="00B078E0" w:rsidRPr="00784F79">
              <w:rPr>
                <w:rFonts w:ascii="Arial Narrow" w:hAnsi="Arial Narrow"/>
                <w:b/>
                <w:sz w:val="24"/>
                <w:szCs w:val="24"/>
                <w:lang w:val="en-US"/>
              </w:rPr>
              <w:t>-five (7 782 875</w:t>
            </w:r>
            <w:r w:rsidRPr="00784F79">
              <w:rPr>
                <w:rFonts w:ascii="Arial Narrow" w:hAnsi="Arial Narrow"/>
                <w:b/>
                <w:sz w:val="24"/>
                <w:szCs w:val="24"/>
                <w:lang w:val="en-US"/>
              </w:rPr>
              <w:t xml:space="preserve">) </w:t>
            </w:r>
            <w:r w:rsidRPr="00784F79">
              <w:rPr>
                <w:b/>
                <w:sz w:val="24"/>
                <w:szCs w:val="24"/>
                <w:lang w:val="en-US"/>
              </w:rPr>
              <w:t>FCFA</w:t>
            </w:r>
            <w:r w:rsidRPr="00784F79">
              <w:rPr>
                <w:sz w:val="24"/>
                <w:szCs w:val="24"/>
                <w:lang w:val="en-US"/>
              </w:rPr>
              <w:t xml:space="preserve"> </w:t>
            </w:r>
            <w:r w:rsidRPr="00784F79">
              <w:rPr>
                <w:b/>
                <w:bCs/>
                <w:sz w:val="24"/>
                <w:szCs w:val="24"/>
                <w:lang w:val="en-US" w:eastAsia="fr-CM"/>
              </w:rPr>
              <w:t>CFA francs</w:t>
            </w:r>
            <w:r w:rsidRPr="00784F79">
              <w:rPr>
                <w:sz w:val="24"/>
                <w:szCs w:val="24"/>
                <w:lang w:val="en-US" w:eastAsia="fr-CM"/>
              </w:rPr>
              <w:t xml:space="preserve"> and remains valid for one hundred and twenty (120) days beyond the initial validity date of the bids.</w:t>
            </w:r>
          </w:p>
          <w:p w14:paraId="003C488A" w14:textId="5B7DB46A" w:rsidR="00525E56" w:rsidRPr="00784F79" w:rsidRDefault="00525E56" w:rsidP="00A7500A">
            <w:pPr>
              <w:jc w:val="both"/>
              <w:rPr>
                <w:sz w:val="24"/>
                <w:szCs w:val="24"/>
                <w:lang w:val="en-US" w:eastAsia="fr-CM"/>
              </w:rPr>
            </w:pPr>
            <w:r w:rsidRPr="00784F79">
              <w:rPr>
                <w:sz w:val="24"/>
                <w:szCs w:val="24"/>
                <w:lang w:val="en-US" w:eastAsia="fr-CM"/>
              </w:rPr>
              <w:t>9.2 The absence of the bid bond issued by a first-rate bank or a first-category financial institution authorized by the Ministry in charge of Finance will result in the outright rejection of the bid.</w:t>
            </w:r>
          </w:p>
          <w:p w14:paraId="5F93F0F7" w14:textId="58208710" w:rsidR="00525E56" w:rsidRPr="00784F79" w:rsidRDefault="00525E56" w:rsidP="00A7500A">
            <w:pPr>
              <w:jc w:val="both"/>
              <w:rPr>
                <w:sz w:val="24"/>
                <w:szCs w:val="24"/>
                <w:lang w:val="en-US" w:eastAsia="fr-CM"/>
              </w:rPr>
            </w:pPr>
            <w:r w:rsidRPr="00784F79">
              <w:rPr>
                <w:sz w:val="24"/>
                <w:szCs w:val="24"/>
                <w:lang w:val="en-US" w:eastAsia="fr-CM"/>
              </w:rPr>
              <w:t>9.3 A bid bond produced but unrelated to the consultation concerned shall be considered absent. A bid bond presented by a bidder during the bid open</w:t>
            </w:r>
            <w:r w:rsidR="00A7500A" w:rsidRPr="00784F79">
              <w:rPr>
                <w:sz w:val="24"/>
                <w:szCs w:val="24"/>
                <w:lang w:val="en-US" w:eastAsia="fr-CM"/>
              </w:rPr>
              <w:t>ing session is inadmissible.</w:t>
            </w:r>
          </w:p>
          <w:p w14:paraId="76EDFF91" w14:textId="57DAEC7D" w:rsidR="00525E56" w:rsidRPr="00784F79" w:rsidRDefault="00525E56" w:rsidP="009914AB">
            <w:pPr>
              <w:pStyle w:val="Paragraphedeliste"/>
              <w:numPr>
                <w:ilvl w:val="0"/>
                <w:numId w:val="70"/>
              </w:numPr>
              <w:spacing w:after="0"/>
              <w:jc w:val="both"/>
              <w:rPr>
                <w:b/>
                <w:sz w:val="24"/>
                <w:szCs w:val="24"/>
                <w:u w:val="single"/>
              </w:rPr>
            </w:pPr>
            <w:r w:rsidRPr="00784F79">
              <w:rPr>
                <w:b/>
                <w:sz w:val="24"/>
                <w:szCs w:val="24"/>
                <w:u w:val="single"/>
              </w:rPr>
              <w:t>CONSULTATION OF TENDER FILE</w:t>
            </w:r>
          </w:p>
          <w:p w14:paraId="04AF6868" w14:textId="77777777" w:rsidR="00A7500A" w:rsidRPr="00784F79" w:rsidRDefault="00A7500A" w:rsidP="00A7500A">
            <w:pPr>
              <w:pStyle w:val="Paragraphedeliste"/>
              <w:spacing w:after="0"/>
              <w:jc w:val="both"/>
              <w:rPr>
                <w:b/>
                <w:sz w:val="24"/>
                <w:szCs w:val="24"/>
                <w:u w:val="single"/>
              </w:rPr>
            </w:pPr>
          </w:p>
          <w:p w14:paraId="73DEE59F" w14:textId="1BDE0B65" w:rsidR="00525E56" w:rsidRPr="00784F79" w:rsidRDefault="00525E56" w:rsidP="004E682A">
            <w:pPr>
              <w:jc w:val="both"/>
              <w:rPr>
                <w:sz w:val="24"/>
                <w:szCs w:val="24"/>
                <w:lang w:val="en-US"/>
              </w:rPr>
            </w:pPr>
            <w:r w:rsidRPr="00784F79">
              <w:rPr>
                <w:sz w:val="24"/>
                <w:szCs w:val="24"/>
                <w:lang w:val="en-US"/>
              </w:rPr>
              <w:t>Upon publication of this notice, the hard copy of the file may be consulted free of charge during working hours at the Public Contracts Service of the Littoral Regional Council (Contracting Authority) in Douala-</w:t>
            </w:r>
            <w:proofErr w:type="spellStart"/>
            <w:r w:rsidRPr="00784F79">
              <w:rPr>
                <w:sz w:val="24"/>
                <w:szCs w:val="24"/>
                <w:lang w:val="en-US"/>
              </w:rPr>
              <w:t>Bonanjo</w:t>
            </w:r>
            <w:proofErr w:type="spellEnd"/>
            <w:r w:rsidRPr="00784F79">
              <w:rPr>
                <w:sz w:val="24"/>
                <w:szCs w:val="24"/>
                <w:lang w:val="en-US"/>
              </w:rPr>
              <w:t>.</w:t>
            </w:r>
          </w:p>
          <w:p w14:paraId="076E07BA" w14:textId="36F0AEF2" w:rsidR="00525E56" w:rsidRPr="00784F79" w:rsidRDefault="00525E56" w:rsidP="004E682A">
            <w:pPr>
              <w:jc w:val="both"/>
              <w:rPr>
                <w:sz w:val="24"/>
                <w:szCs w:val="24"/>
                <w:lang w:val="en-US"/>
              </w:rPr>
            </w:pPr>
            <w:r w:rsidRPr="00784F79">
              <w:rPr>
                <w:sz w:val="24"/>
                <w:szCs w:val="24"/>
                <w:lang w:val="en-US"/>
              </w:rPr>
              <w:t xml:space="preserve">It can also be consulted online on the COLEPS platform at: </w:t>
            </w:r>
            <w:hyperlink r:id="rId17" w:tgtFrame="_blank" w:history="1">
              <w:r w:rsidRPr="00784F79">
                <w:rPr>
                  <w:sz w:val="24"/>
                  <w:szCs w:val="24"/>
                  <w:u w:val="single"/>
                  <w:lang w:val="en-US"/>
                </w:rPr>
                <w:t>www.marchespublics.cm</w:t>
              </w:r>
            </w:hyperlink>
            <w:r w:rsidRPr="00784F79">
              <w:rPr>
                <w:sz w:val="24"/>
                <w:szCs w:val="24"/>
                <w:lang w:val="en-US"/>
              </w:rPr>
              <w:t xml:space="preserve">, </w:t>
            </w:r>
            <w:hyperlink r:id="rId18" w:tgtFrame="_blank" w:history="1">
              <w:r w:rsidRPr="00784F79">
                <w:rPr>
                  <w:sz w:val="24"/>
                  <w:szCs w:val="24"/>
                  <w:u w:val="single"/>
                  <w:lang w:val="en-US"/>
                </w:rPr>
                <w:t>www.publiccontracts.cm</w:t>
              </w:r>
            </w:hyperlink>
            <w:r w:rsidRPr="00784F79">
              <w:rPr>
                <w:sz w:val="24"/>
                <w:szCs w:val="24"/>
                <w:lang w:val="en-US"/>
              </w:rPr>
              <w:t>, and on the ARMP website (</w:t>
            </w:r>
            <w:hyperlink r:id="rId19" w:tgtFrame="_blank" w:history="1">
              <w:r w:rsidRPr="00784F79">
                <w:rPr>
                  <w:sz w:val="24"/>
                  <w:szCs w:val="24"/>
                  <w:u w:val="single"/>
                  <w:lang w:val="en-US"/>
                </w:rPr>
                <w:t>www.armp.cm</w:t>
              </w:r>
            </w:hyperlink>
            <w:r w:rsidRPr="00784F79">
              <w:rPr>
                <w:sz w:val="24"/>
                <w:szCs w:val="24"/>
                <w:lang w:val="en-US"/>
              </w:rPr>
              <w:t>).</w:t>
            </w:r>
          </w:p>
          <w:p w14:paraId="232B174E" w14:textId="77777777" w:rsidR="00525E56" w:rsidRPr="00784F79" w:rsidRDefault="00525E56" w:rsidP="007B628A">
            <w:pPr>
              <w:widowControl w:val="0"/>
              <w:autoSpaceDE w:val="0"/>
              <w:spacing w:before="11"/>
              <w:ind w:left="127" w:right="-144" w:firstLine="581"/>
              <w:jc w:val="both"/>
              <w:rPr>
                <w:sz w:val="2"/>
                <w:szCs w:val="24"/>
                <w:lang w:val="en-US"/>
              </w:rPr>
            </w:pPr>
          </w:p>
          <w:p w14:paraId="4729CFAC" w14:textId="77777777" w:rsidR="00525E56" w:rsidRPr="00784F79" w:rsidRDefault="00525E56" w:rsidP="009914AB">
            <w:pPr>
              <w:pStyle w:val="Paragraphedeliste"/>
              <w:numPr>
                <w:ilvl w:val="0"/>
                <w:numId w:val="70"/>
              </w:numPr>
              <w:spacing w:after="0"/>
              <w:jc w:val="both"/>
              <w:rPr>
                <w:sz w:val="24"/>
                <w:szCs w:val="24"/>
                <w:u w:val="single"/>
              </w:rPr>
            </w:pPr>
            <w:r w:rsidRPr="00784F79">
              <w:rPr>
                <w:b/>
                <w:sz w:val="24"/>
                <w:szCs w:val="24"/>
                <w:u w:val="single"/>
              </w:rPr>
              <w:t>ACQUISITION OF TENDER FILE</w:t>
            </w:r>
          </w:p>
          <w:p w14:paraId="608DFF95" w14:textId="3E633A8A" w:rsidR="00525E56" w:rsidRPr="00784F79" w:rsidRDefault="00525E56" w:rsidP="004E682A">
            <w:pPr>
              <w:jc w:val="both"/>
              <w:rPr>
                <w:sz w:val="6"/>
                <w:szCs w:val="6"/>
                <w:u w:val="single"/>
              </w:rPr>
            </w:pPr>
          </w:p>
          <w:p w14:paraId="1A8C1089" w14:textId="2D329A45" w:rsidR="00525E56" w:rsidRPr="00784F79" w:rsidRDefault="00525E56" w:rsidP="007B628A">
            <w:pPr>
              <w:pStyle w:val="Corpsdetexte"/>
              <w:rPr>
                <w:lang w:val="en-US"/>
              </w:rPr>
            </w:pPr>
            <w:r w:rsidRPr="00784F79">
              <w:rPr>
                <w:lang w:val="en-US"/>
              </w:rPr>
              <w:t>The hard copy of the file may be obtained at the Public Contracts Service of the Littoral Regional Council in Douala–</w:t>
            </w:r>
            <w:proofErr w:type="spellStart"/>
            <w:r w:rsidRPr="00784F79">
              <w:rPr>
                <w:lang w:val="en-US"/>
              </w:rPr>
              <w:t>Bonanjo</w:t>
            </w:r>
            <w:proofErr w:type="spellEnd"/>
            <w:r w:rsidRPr="00784F79">
              <w:rPr>
                <w:lang w:val="en-US"/>
              </w:rPr>
              <w:t xml:space="preserve">, as soon as this notice is published against payment of a non-refundable sum of </w:t>
            </w:r>
            <w:r w:rsidRPr="00784F79">
              <w:rPr>
                <w:rFonts w:ascii="Arial Narrow" w:hAnsi="Arial Narrow"/>
                <w:b/>
                <w:lang w:val="en-US"/>
              </w:rPr>
              <w:t>One hundred and sixty thousand (160,000)</w:t>
            </w:r>
            <w:r w:rsidRPr="00784F79">
              <w:rPr>
                <w:b/>
                <w:bCs/>
                <w:lang w:val="en-US"/>
              </w:rPr>
              <w:t xml:space="preserve"> CFA francs</w:t>
            </w:r>
            <w:r w:rsidRPr="00784F79">
              <w:rPr>
                <w:lang w:val="en-US"/>
              </w:rPr>
              <w:t>, payable at the Regional Treasury.</w:t>
            </w:r>
          </w:p>
          <w:p w14:paraId="193C8D50" w14:textId="789E1950" w:rsidR="00525E56" w:rsidRPr="00784F79" w:rsidRDefault="00525E56" w:rsidP="004E682A">
            <w:pPr>
              <w:pStyle w:val="Corpsdetexte"/>
              <w:rPr>
                <w:lang w:val="en-US"/>
              </w:rPr>
            </w:pPr>
            <w:r w:rsidRPr="00784F79">
              <w:rPr>
                <w:lang w:val="en-US"/>
              </w:rPr>
              <w:t>Under penalty of rejection, the receipt must clearly specify the Tender Notice number and must not contain any erasures.</w:t>
            </w:r>
          </w:p>
          <w:p w14:paraId="58413DBF" w14:textId="2A4A8113" w:rsidR="00525E56" w:rsidRPr="00784F79" w:rsidRDefault="00525E56" w:rsidP="004E682A">
            <w:pPr>
              <w:pStyle w:val="Corpsdetexte"/>
              <w:rPr>
                <w:lang w:val="en-US"/>
              </w:rPr>
            </w:pPr>
            <w:r w:rsidRPr="00784F79">
              <w:rPr>
                <w:lang w:val="en-US"/>
              </w:rPr>
              <w:t xml:space="preserve">Upon collection of the Tender File, bidders shall register by providing their full address: post office </w:t>
            </w:r>
            <w:proofErr w:type="gramStart"/>
            <w:r w:rsidRPr="00784F79">
              <w:rPr>
                <w:lang w:val="en-US"/>
              </w:rPr>
              <w:lastRenderedPageBreak/>
              <w:t>box</w:t>
            </w:r>
            <w:proofErr w:type="gramEnd"/>
            <w:r w:rsidRPr="00784F79">
              <w:rPr>
                <w:lang w:val="en-US"/>
              </w:rPr>
              <w:t>, telephone, fax and e-mail,</w:t>
            </w:r>
            <w:r w:rsidR="004E682A" w:rsidRPr="00784F79">
              <w:rPr>
                <w:lang w:val="en-US"/>
              </w:rPr>
              <w:t xml:space="preserve"> on a photocopy of the receipt.</w:t>
            </w:r>
          </w:p>
          <w:p w14:paraId="711C8FCC" w14:textId="1C2401AD" w:rsidR="00525E56" w:rsidRPr="00784F79" w:rsidRDefault="00525E56" w:rsidP="004E682A">
            <w:pPr>
              <w:pStyle w:val="Corpsdetexte"/>
              <w:rPr>
                <w:lang w:val="en-US"/>
              </w:rPr>
            </w:pPr>
            <w:r w:rsidRPr="00784F79">
              <w:rPr>
                <w:lang w:val="en-US"/>
              </w:rPr>
              <w:t xml:space="preserve">It is equally possible to obtain the electronic version of the Tender File by downloading it free of charge through the addresses indicated above. However, online submission is subject to the payment of Tender File purchase fees </w:t>
            </w:r>
          </w:p>
          <w:p w14:paraId="6FC56F81" w14:textId="77777777" w:rsidR="00525E56" w:rsidRPr="00784F79" w:rsidRDefault="00525E56" w:rsidP="009914AB">
            <w:pPr>
              <w:pStyle w:val="Paragraphedeliste"/>
              <w:numPr>
                <w:ilvl w:val="0"/>
                <w:numId w:val="70"/>
              </w:numPr>
              <w:spacing w:after="0" w:line="240" w:lineRule="auto"/>
              <w:jc w:val="both"/>
              <w:rPr>
                <w:b/>
                <w:sz w:val="24"/>
                <w:szCs w:val="24"/>
                <w:u w:val="single"/>
              </w:rPr>
            </w:pPr>
            <w:r w:rsidRPr="00784F79">
              <w:rPr>
                <w:b/>
                <w:sz w:val="24"/>
                <w:szCs w:val="24"/>
                <w:u w:val="single"/>
              </w:rPr>
              <w:t>SUBMISSION OF BIDS</w:t>
            </w:r>
          </w:p>
          <w:p w14:paraId="0453A55F" w14:textId="77777777" w:rsidR="00525E56" w:rsidRPr="00784F79" w:rsidRDefault="00525E56" w:rsidP="007B628A">
            <w:pPr>
              <w:jc w:val="both"/>
              <w:rPr>
                <w:b/>
                <w:bCs/>
                <w:sz w:val="24"/>
                <w:szCs w:val="24"/>
                <w:lang w:val="en-US"/>
              </w:rPr>
            </w:pPr>
          </w:p>
          <w:p w14:paraId="36630B07" w14:textId="68E3110A" w:rsidR="00525E56" w:rsidRPr="00784F79" w:rsidRDefault="00525E56" w:rsidP="00CF4788">
            <w:pPr>
              <w:spacing w:line="360" w:lineRule="auto"/>
              <w:jc w:val="both"/>
              <w:rPr>
                <w:sz w:val="24"/>
                <w:szCs w:val="24"/>
                <w:lang w:val="en-US"/>
              </w:rPr>
            </w:pPr>
            <w:r w:rsidRPr="00784F79">
              <w:rPr>
                <w:b/>
                <w:bCs/>
                <w:sz w:val="24"/>
                <w:szCs w:val="24"/>
                <w:lang w:val="en-US"/>
              </w:rPr>
              <w:t xml:space="preserve">12.1 </w:t>
            </w:r>
            <w:r w:rsidRPr="00784F79">
              <w:rPr>
                <w:sz w:val="24"/>
                <w:szCs w:val="24"/>
                <w:lang w:val="en-US"/>
              </w:rPr>
              <w:t xml:space="preserve">The Bidder shall submit </w:t>
            </w:r>
            <w:proofErr w:type="gramStart"/>
            <w:r w:rsidRPr="00784F79">
              <w:rPr>
                <w:sz w:val="24"/>
                <w:szCs w:val="24"/>
                <w:lang w:val="en-US"/>
              </w:rPr>
              <w:t>its</w:t>
            </w:r>
            <w:proofErr w:type="gramEnd"/>
            <w:r w:rsidRPr="00784F79">
              <w:rPr>
                <w:sz w:val="24"/>
                <w:szCs w:val="24"/>
                <w:lang w:val="en-US"/>
              </w:rPr>
              <w:t>, drafted in either French or English, online through the COLEPS platform. The bidder shall also submit the backup storage device and, where possible, one (1) original and two (2) copies of the hard-copy administrative, technical and financial bids, clearly marked as such and prepared in accordance with the requirements of the Tender File. These hard-copy bids shall be deposited against a receipt at the Littoral Regional Council, Douala-</w:t>
            </w:r>
            <w:proofErr w:type="spellStart"/>
            <w:r w:rsidRPr="00784F79">
              <w:rPr>
                <w:sz w:val="24"/>
                <w:szCs w:val="24"/>
                <w:lang w:val="en-US"/>
              </w:rPr>
              <w:t>Bonanjo</w:t>
            </w:r>
            <w:proofErr w:type="spellEnd"/>
            <w:r w:rsidRPr="00784F79">
              <w:rPr>
                <w:sz w:val="24"/>
                <w:szCs w:val="24"/>
                <w:lang w:val="en-US"/>
              </w:rPr>
              <w:t xml:space="preserve">, no later than </w:t>
            </w:r>
            <w:r w:rsidR="009D325A" w:rsidRPr="009D325A">
              <w:rPr>
                <w:bCs/>
                <w:sz w:val="24"/>
                <w:szCs w:val="24"/>
                <w:lang w:val="en-US"/>
              </w:rPr>
              <w:t>18 AUGUST 2026</w:t>
            </w:r>
            <w:r w:rsidRPr="00784F79">
              <w:rPr>
                <w:b/>
                <w:bCs/>
                <w:sz w:val="24"/>
                <w:szCs w:val="24"/>
                <w:lang w:val="en-US"/>
              </w:rPr>
              <w:t xml:space="preserve"> at 12:00 noon local time</w:t>
            </w:r>
            <w:r w:rsidR="00CF4788" w:rsidRPr="00784F79">
              <w:rPr>
                <w:sz w:val="24"/>
                <w:szCs w:val="24"/>
                <w:lang w:val="en-US"/>
              </w:rPr>
              <w:t>, labeled as follows:</w:t>
            </w:r>
          </w:p>
          <w:p w14:paraId="10AAEE87" w14:textId="77777777" w:rsidR="00525E56" w:rsidRPr="00784F79" w:rsidRDefault="00525E56" w:rsidP="007B628A">
            <w:pPr>
              <w:pStyle w:val="Corpsdetexte"/>
              <w:ind w:firstLine="708"/>
              <w:jc w:val="center"/>
              <w:rPr>
                <w:b/>
                <w:bCs/>
                <w:sz w:val="22"/>
                <w:szCs w:val="22"/>
                <w:lang w:val="en-US"/>
              </w:rPr>
            </w:pPr>
            <w:r w:rsidRPr="00784F79">
              <w:rPr>
                <w:b/>
                <w:bCs/>
                <w:sz w:val="22"/>
                <w:szCs w:val="22"/>
                <w:lang w:val="en-US"/>
              </w:rPr>
              <w:t>OPEN NATIONAL INVITATION TO TENDER UNDER EMERGENCY PROCEDURE</w:t>
            </w:r>
          </w:p>
          <w:p w14:paraId="088D6280" w14:textId="3E53FEE7" w:rsidR="00525E56" w:rsidRPr="00784F79" w:rsidRDefault="00CF4788" w:rsidP="007B628A">
            <w:pPr>
              <w:pStyle w:val="Corpsdetexte"/>
              <w:ind w:firstLine="708"/>
              <w:jc w:val="center"/>
              <w:rPr>
                <w:b/>
                <w:bCs/>
                <w:sz w:val="22"/>
                <w:szCs w:val="22"/>
                <w:lang w:val="en-US"/>
              </w:rPr>
            </w:pPr>
            <w:r w:rsidRPr="00784F79">
              <w:rPr>
                <w:b/>
                <w:bCs/>
                <w:sz w:val="22"/>
                <w:szCs w:val="22"/>
                <w:lang w:val="en-US"/>
              </w:rPr>
              <w:t>N°30</w:t>
            </w:r>
            <w:r w:rsidR="00525E56" w:rsidRPr="00784F79">
              <w:rPr>
                <w:b/>
                <w:bCs/>
                <w:sz w:val="22"/>
                <w:szCs w:val="22"/>
                <w:lang w:val="en-US"/>
              </w:rPr>
              <w:t xml:space="preserve">/ONIT/CR-LT/CIPM-SUPPL/FISC-LOC/2026 OF </w:t>
            </w:r>
            <w:r w:rsidR="009D325A" w:rsidRPr="009D325A">
              <w:rPr>
                <w:b/>
                <w:bCs/>
                <w:sz w:val="22"/>
                <w:szCs w:val="22"/>
              </w:rPr>
              <w:t>26 AUGUST 2026</w:t>
            </w:r>
          </w:p>
          <w:p w14:paraId="3308777B" w14:textId="77777777" w:rsidR="00525E56" w:rsidRPr="00784F79" w:rsidRDefault="00525E56" w:rsidP="007B628A">
            <w:pPr>
              <w:jc w:val="center"/>
              <w:rPr>
                <w:rFonts w:ascii="Arial Narrow" w:hAnsi="Arial Narrow"/>
                <w:b/>
                <w:sz w:val="22"/>
                <w:szCs w:val="22"/>
                <w:lang w:val="en-US"/>
              </w:rPr>
            </w:pPr>
            <w:r w:rsidRPr="00784F79">
              <w:rPr>
                <w:rFonts w:ascii="Arial Narrow" w:hAnsi="Arial Narrow"/>
                <w:b/>
                <w:sz w:val="22"/>
                <w:szCs w:val="22"/>
                <w:lang w:val="en-US"/>
              </w:rPr>
              <w:t>FOR THE ELECTRIFICATION WORKS ON THE NYAHO’O–NKONGKWALA–BODI LINE IN THE NYANON DISTRICT, SANAGA MARITIME DEPARTMENT, LITTORAL REGION</w:t>
            </w:r>
          </w:p>
          <w:p w14:paraId="66DC7F40" w14:textId="77777777" w:rsidR="00525E56" w:rsidRPr="00784F79" w:rsidRDefault="00525E56" w:rsidP="007B628A">
            <w:pPr>
              <w:jc w:val="center"/>
              <w:rPr>
                <w:b/>
                <w:sz w:val="22"/>
                <w:szCs w:val="22"/>
                <w:lang w:val="en-US"/>
              </w:rPr>
            </w:pPr>
            <w:r w:rsidRPr="00784F79">
              <w:rPr>
                <w:b/>
                <w:sz w:val="22"/>
                <w:szCs w:val="22"/>
                <w:lang w:val="en-US"/>
              </w:rPr>
              <w:t xml:space="preserve">*************** </w:t>
            </w:r>
          </w:p>
          <w:p w14:paraId="175E2B52" w14:textId="76B63919" w:rsidR="00525E56" w:rsidRPr="00784F79" w:rsidRDefault="00525E56" w:rsidP="00CF4788">
            <w:pPr>
              <w:jc w:val="center"/>
              <w:rPr>
                <w:b/>
                <w:sz w:val="22"/>
                <w:szCs w:val="22"/>
                <w:lang w:val="en-US"/>
              </w:rPr>
            </w:pPr>
            <w:r w:rsidRPr="00784F79">
              <w:rPr>
                <w:b/>
                <w:sz w:val="22"/>
                <w:szCs w:val="22"/>
                <w:lang w:val="en-US"/>
              </w:rPr>
              <w:t>TO BE OPENED ONLY DURING THE BID-OPE</w:t>
            </w:r>
            <w:r w:rsidR="00CF4788" w:rsidRPr="00784F79">
              <w:rPr>
                <w:b/>
                <w:sz w:val="22"/>
                <w:szCs w:val="22"/>
                <w:lang w:val="en-US"/>
              </w:rPr>
              <w:t>NING SESSION</w:t>
            </w:r>
          </w:p>
          <w:p w14:paraId="1D36A511" w14:textId="026015D8" w:rsidR="00525E56" w:rsidRPr="00784F79" w:rsidRDefault="00525E56" w:rsidP="004E682A">
            <w:pPr>
              <w:jc w:val="both"/>
              <w:rPr>
                <w:sz w:val="24"/>
                <w:szCs w:val="24"/>
                <w:lang w:val="en-US"/>
              </w:rPr>
            </w:pPr>
            <w:r w:rsidRPr="00784F79">
              <w:rPr>
                <w:b/>
                <w:bCs/>
                <w:sz w:val="24"/>
                <w:szCs w:val="24"/>
                <w:lang w:val="en-US"/>
              </w:rPr>
              <w:t>12.2 Online Submission:</w:t>
            </w:r>
            <w:r w:rsidRPr="00784F79">
              <w:rPr>
                <w:sz w:val="24"/>
                <w:szCs w:val="24"/>
                <w:lang w:val="en-US"/>
              </w:rPr>
              <w:t xml:space="preserve"> Bids must be transmitted via the COLEPS platform no later than </w:t>
            </w:r>
            <w:r w:rsidR="009D325A" w:rsidRPr="009D325A">
              <w:rPr>
                <w:bCs/>
                <w:sz w:val="24"/>
                <w:szCs w:val="24"/>
                <w:lang w:val="en-US"/>
              </w:rPr>
              <w:t xml:space="preserve">18 AUGUST </w:t>
            </w:r>
            <w:proofErr w:type="gramStart"/>
            <w:r w:rsidR="009D325A" w:rsidRPr="009D325A">
              <w:rPr>
                <w:bCs/>
                <w:sz w:val="24"/>
                <w:szCs w:val="24"/>
                <w:lang w:val="en-US"/>
              </w:rPr>
              <w:t>2026</w:t>
            </w:r>
            <w:r w:rsidR="009D325A" w:rsidRPr="009D325A">
              <w:rPr>
                <w:b/>
                <w:bCs/>
                <w:sz w:val="24"/>
                <w:szCs w:val="24"/>
                <w:lang w:val="en-US"/>
              </w:rPr>
              <w:t xml:space="preserve"> </w:t>
            </w:r>
            <w:r w:rsidRPr="00784F79">
              <w:rPr>
                <w:b/>
                <w:bCs/>
                <w:sz w:val="24"/>
                <w:szCs w:val="24"/>
                <w:lang w:val="en-US"/>
              </w:rPr>
              <w:t xml:space="preserve"> at</w:t>
            </w:r>
            <w:proofErr w:type="gramEnd"/>
            <w:r w:rsidRPr="00784F79">
              <w:rPr>
                <w:b/>
                <w:bCs/>
                <w:sz w:val="24"/>
                <w:szCs w:val="24"/>
                <w:lang w:val="en-US"/>
              </w:rPr>
              <w:t xml:space="preserve"> 12:00 noon local time</w:t>
            </w:r>
            <w:r w:rsidRPr="00784F79">
              <w:rPr>
                <w:sz w:val="24"/>
                <w:szCs w:val="24"/>
                <w:lang w:val="en-US"/>
              </w:rPr>
              <w:t xml:space="preserve">. </w:t>
            </w:r>
            <w:r w:rsidR="004E682A" w:rsidRPr="00784F79">
              <w:rPr>
                <w:sz w:val="24"/>
                <w:szCs w:val="24"/>
                <w:lang w:val="en-US"/>
              </w:rPr>
              <w:t xml:space="preserve">                </w:t>
            </w:r>
          </w:p>
          <w:p w14:paraId="1737F788" w14:textId="10FDDE7B" w:rsidR="00525E56" w:rsidRPr="00784F79" w:rsidRDefault="00525E56" w:rsidP="004E682A">
            <w:pPr>
              <w:jc w:val="both"/>
              <w:rPr>
                <w:sz w:val="24"/>
                <w:szCs w:val="24"/>
                <w:lang w:val="en-US"/>
              </w:rPr>
            </w:pPr>
            <w:r w:rsidRPr="00784F79">
              <w:rPr>
                <w:sz w:val="24"/>
                <w:szCs w:val="24"/>
                <w:lang w:val="en-US"/>
              </w:rPr>
              <w:t>A backup copy (USB/CD) must also be sent in a sealed envelope marked "backup copy" within the same timeframe.</w:t>
            </w:r>
          </w:p>
          <w:p w14:paraId="34996139" w14:textId="68F7A049" w:rsidR="00525E56" w:rsidRPr="00784F79" w:rsidRDefault="00525E56" w:rsidP="004E682A">
            <w:pPr>
              <w:jc w:val="both"/>
              <w:rPr>
                <w:sz w:val="24"/>
                <w:szCs w:val="24"/>
                <w:lang w:val="en-US"/>
              </w:rPr>
            </w:pPr>
            <w:r w:rsidRPr="00784F79">
              <w:rPr>
                <w:sz w:val="24"/>
                <w:szCs w:val="24"/>
                <w:lang w:val="en-US"/>
              </w:rPr>
              <w:lastRenderedPageBreak/>
              <w:t>For online submission, the maximum file sizes for documents uploaded to the platform constituting the bidder's offer are as follows:</w:t>
            </w:r>
          </w:p>
          <w:p w14:paraId="7B339601" w14:textId="77777777" w:rsidR="00525E56" w:rsidRPr="00784F79" w:rsidRDefault="00525E56" w:rsidP="009914AB">
            <w:pPr>
              <w:numPr>
                <w:ilvl w:val="0"/>
                <w:numId w:val="70"/>
              </w:numPr>
              <w:spacing w:after="0"/>
              <w:jc w:val="both"/>
              <w:rPr>
                <w:sz w:val="24"/>
                <w:szCs w:val="24"/>
                <w:lang w:val="en-US"/>
              </w:rPr>
            </w:pPr>
            <w:r w:rsidRPr="00784F79">
              <w:rPr>
                <w:sz w:val="24"/>
                <w:szCs w:val="24"/>
                <w:lang w:val="en-US"/>
              </w:rPr>
              <w:t>5 MB for the Administrative File;</w:t>
            </w:r>
          </w:p>
          <w:p w14:paraId="050E9D74" w14:textId="77777777" w:rsidR="00525E56" w:rsidRPr="00784F79" w:rsidRDefault="00525E56" w:rsidP="009914AB">
            <w:pPr>
              <w:numPr>
                <w:ilvl w:val="0"/>
                <w:numId w:val="70"/>
              </w:numPr>
              <w:spacing w:after="0"/>
              <w:jc w:val="both"/>
              <w:rPr>
                <w:sz w:val="24"/>
                <w:szCs w:val="24"/>
                <w:lang w:val="en-US"/>
              </w:rPr>
            </w:pPr>
            <w:r w:rsidRPr="00784F79">
              <w:rPr>
                <w:sz w:val="24"/>
                <w:szCs w:val="24"/>
                <w:lang w:val="en-US"/>
              </w:rPr>
              <w:t>15 MB for the Technical Offer;</w:t>
            </w:r>
          </w:p>
          <w:p w14:paraId="1CBB0CA3" w14:textId="77777777" w:rsidR="00525E56" w:rsidRPr="00784F79" w:rsidRDefault="00525E56" w:rsidP="009914AB">
            <w:pPr>
              <w:numPr>
                <w:ilvl w:val="0"/>
                <w:numId w:val="70"/>
              </w:numPr>
              <w:spacing w:after="0"/>
              <w:jc w:val="both"/>
              <w:rPr>
                <w:sz w:val="24"/>
                <w:szCs w:val="24"/>
                <w:lang w:val="en-US"/>
              </w:rPr>
            </w:pPr>
            <w:r w:rsidRPr="00784F79">
              <w:rPr>
                <w:sz w:val="24"/>
                <w:szCs w:val="24"/>
                <w:lang w:val="en-US"/>
              </w:rPr>
              <w:t>5 MB for the Financial Offer.</w:t>
            </w:r>
          </w:p>
          <w:p w14:paraId="1638F72C" w14:textId="7EA999EF" w:rsidR="00525E56" w:rsidRPr="00784F79" w:rsidRDefault="00525E56" w:rsidP="004E682A">
            <w:pPr>
              <w:jc w:val="both"/>
              <w:rPr>
                <w:sz w:val="24"/>
                <w:szCs w:val="24"/>
                <w:lang w:val="en-US"/>
              </w:rPr>
            </w:pPr>
            <w:r w:rsidRPr="00784F79">
              <w:rPr>
                <w:sz w:val="24"/>
                <w:szCs w:val="24"/>
                <w:lang w:val="en-US"/>
              </w:rPr>
              <w:t>The accepted file formats are as follows:</w:t>
            </w:r>
          </w:p>
          <w:p w14:paraId="226F1406" w14:textId="77777777" w:rsidR="00525E56" w:rsidRPr="00784F79" w:rsidRDefault="00525E56" w:rsidP="009914AB">
            <w:pPr>
              <w:numPr>
                <w:ilvl w:val="0"/>
                <w:numId w:val="70"/>
              </w:numPr>
              <w:spacing w:after="0"/>
              <w:jc w:val="both"/>
              <w:rPr>
                <w:sz w:val="24"/>
                <w:szCs w:val="24"/>
                <w:lang w:val="en-US"/>
              </w:rPr>
            </w:pPr>
            <w:r w:rsidRPr="00784F79">
              <w:rPr>
                <w:sz w:val="24"/>
                <w:szCs w:val="24"/>
                <w:lang w:val="en-US"/>
              </w:rPr>
              <w:t>PDF format for textual documents;</w:t>
            </w:r>
          </w:p>
          <w:p w14:paraId="6E989BBB" w14:textId="4FA6B7F5" w:rsidR="00525E56" w:rsidRPr="00784F79" w:rsidRDefault="00525E56" w:rsidP="009914AB">
            <w:pPr>
              <w:numPr>
                <w:ilvl w:val="0"/>
                <w:numId w:val="70"/>
              </w:numPr>
              <w:spacing w:after="0"/>
              <w:jc w:val="both"/>
              <w:rPr>
                <w:sz w:val="24"/>
                <w:szCs w:val="24"/>
                <w:lang w:val="en-US"/>
              </w:rPr>
            </w:pPr>
            <w:r w:rsidRPr="00784F79">
              <w:rPr>
                <w:sz w:val="24"/>
                <w:szCs w:val="24"/>
                <w:lang w:val="en-US"/>
              </w:rPr>
              <w:t>JPEG format for images.</w:t>
            </w:r>
          </w:p>
          <w:p w14:paraId="49EC0E9D" w14:textId="77777777" w:rsidR="004E682A" w:rsidRPr="00784F79" w:rsidRDefault="004E682A" w:rsidP="004E682A">
            <w:pPr>
              <w:spacing w:after="0"/>
              <w:ind w:left="720"/>
              <w:jc w:val="both"/>
              <w:rPr>
                <w:sz w:val="24"/>
                <w:szCs w:val="24"/>
                <w:lang w:val="en-US"/>
              </w:rPr>
            </w:pPr>
          </w:p>
          <w:p w14:paraId="320A54E6" w14:textId="256BA0E7" w:rsidR="00525E56" w:rsidRPr="00784F79" w:rsidRDefault="00525E56" w:rsidP="00CF4788">
            <w:pPr>
              <w:jc w:val="both"/>
              <w:rPr>
                <w:sz w:val="24"/>
                <w:szCs w:val="24"/>
                <w:lang w:val="en-US"/>
              </w:rPr>
            </w:pPr>
            <w:r w:rsidRPr="00784F79">
              <w:rPr>
                <w:sz w:val="24"/>
                <w:szCs w:val="24"/>
                <w:lang w:val="en-US"/>
              </w:rPr>
              <w:t>Bidders shall ensure the use of compression software to reduce file sizes where necessary before transmission.</w:t>
            </w:r>
          </w:p>
          <w:p w14:paraId="5167C642" w14:textId="5BE596F7" w:rsidR="00525E56" w:rsidRPr="00784F79" w:rsidRDefault="00525E56" w:rsidP="009914AB">
            <w:pPr>
              <w:pStyle w:val="Paragraphedeliste"/>
              <w:numPr>
                <w:ilvl w:val="0"/>
                <w:numId w:val="72"/>
              </w:numPr>
              <w:spacing w:before="240" w:after="0" w:line="240" w:lineRule="auto"/>
              <w:jc w:val="both"/>
              <w:rPr>
                <w:b/>
                <w:bCs/>
                <w:sz w:val="24"/>
                <w:szCs w:val="24"/>
                <w:u w:val="single"/>
              </w:rPr>
            </w:pPr>
            <w:r w:rsidRPr="00784F79">
              <w:rPr>
                <w:b/>
                <w:bCs/>
                <w:sz w:val="24"/>
                <w:szCs w:val="24"/>
                <w:u w:val="single"/>
              </w:rPr>
              <w:t>ADMISSIBILITY OF BIDS</w:t>
            </w:r>
          </w:p>
          <w:p w14:paraId="152DAF7D" w14:textId="77777777" w:rsidR="00525E56" w:rsidRPr="00784F79" w:rsidRDefault="00525E56" w:rsidP="007B628A">
            <w:pPr>
              <w:tabs>
                <w:tab w:val="left" w:pos="720"/>
              </w:tabs>
              <w:ind w:right="-1"/>
              <w:jc w:val="both"/>
              <w:rPr>
                <w:sz w:val="24"/>
                <w:szCs w:val="24"/>
                <w:lang w:val="fr-CM"/>
              </w:rPr>
            </w:pPr>
          </w:p>
          <w:p w14:paraId="14B21C43" w14:textId="77777777" w:rsidR="00525E56" w:rsidRPr="00784F79" w:rsidRDefault="00525E56" w:rsidP="007B628A">
            <w:pPr>
              <w:tabs>
                <w:tab w:val="left" w:pos="720"/>
              </w:tabs>
              <w:ind w:right="-1"/>
              <w:jc w:val="both"/>
              <w:rPr>
                <w:sz w:val="24"/>
                <w:szCs w:val="24"/>
                <w:lang w:val="en-US"/>
              </w:rPr>
            </w:pPr>
            <w:r w:rsidRPr="00784F79">
              <w:rPr>
                <w:sz w:val="24"/>
                <w:szCs w:val="24"/>
                <w:lang w:val="en-US"/>
              </w:rPr>
              <w:t xml:space="preserve">The administrative documents, the technical offer and the financial offer must be placed in separate envelopes and submitted in a sealed envelope. </w:t>
            </w:r>
          </w:p>
          <w:p w14:paraId="792B389D" w14:textId="6E01D342" w:rsidR="00525E56" w:rsidRPr="00784F79" w:rsidRDefault="00525E56" w:rsidP="004E682A">
            <w:pPr>
              <w:tabs>
                <w:tab w:val="left" w:pos="720"/>
              </w:tabs>
              <w:ind w:right="-1"/>
              <w:jc w:val="both"/>
              <w:rPr>
                <w:sz w:val="24"/>
                <w:szCs w:val="24"/>
                <w:lang w:val="en-US"/>
              </w:rPr>
            </w:pPr>
            <w:r w:rsidRPr="00784F79">
              <w:rPr>
                <w:sz w:val="24"/>
                <w:szCs w:val="24"/>
                <w:lang w:val="en-US"/>
              </w:rPr>
              <w:t xml:space="preserve">The Project Owner shall not accept: </w:t>
            </w:r>
          </w:p>
          <w:p w14:paraId="0A27E469"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Bids bearing information on the identity of the tenderers;</w:t>
            </w:r>
          </w:p>
          <w:p w14:paraId="37724FE9"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Bids submitted after the closing date and time for submission of bids;</w:t>
            </w:r>
          </w:p>
          <w:p w14:paraId="3770673A"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Envelopes without indication on the identity of the Invitation to Tender;</w:t>
            </w:r>
          </w:p>
          <w:p w14:paraId="6E34DDC8"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 xml:space="preserve">Bids non-compliant with the bidding mode; </w:t>
            </w:r>
          </w:p>
          <w:p w14:paraId="7D2D26F5"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Failure to comply with the number of copies specified in the RPAO or offer in copies only;</w:t>
            </w:r>
          </w:p>
          <w:p w14:paraId="483C7506"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Any incomplete offer in accordance with the prescriptions of the Tender File shall be declared inadmissible.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w:t>
            </w:r>
          </w:p>
          <w:p w14:paraId="52622FEF" w14:textId="77777777" w:rsidR="00525E56" w:rsidRPr="00784F79" w:rsidRDefault="00525E56" w:rsidP="009914AB">
            <w:pPr>
              <w:pStyle w:val="Paragraphedeliste"/>
              <w:numPr>
                <w:ilvl w:val="0"/>
                <w:numId w:val="71"/>
              </w:numPr>
              <w:tabs>
                <w:tab w:val="left" w:pos="360"/>
              </w:tabs>
              <w:spacing w:after="0"/>
              <w:ind w:right="-1"/>
              <w:jc w:val="both"/>
              <w:rPr>
                <w:sz w:val="24"/>
                <w:szCs w:val="24"/>
                <w:lang w:val="en-US"/>
              </w:rPr>
            </w:pPr>
            <w:r w:rsidRPr="00784F79">
              <w:rPr>
                <w:sz w:val="24"/>
                <w:szCs w:val="24"/>
                <w:lang w:val="en-US"/>
              </w:rPr>
              <w:t>A bid bond submitted but not relating to consultation concerned shall be considered as absent. A bid bond presented by a bidder during the bid opening session shall not be accepted.</w:t>
            </w:r>
          </w:p>
          <w:p w14:paraId="1BD5CBFA" w14:textId="77777777" w:rsidR="00525E56" w:rsidRPr="00784F79" w:rsidRDefault="00525E56" w:rsidP="007B628A">
            <w:pPr>
              <w:widowControl w:val="0"/>
              <w:tabs>
                <w:tab w:val="left" w:pos="834"/>
              </w:tabs>
              <w:jc w:val="both"/>
              <w:rPr>
                <w:rFonts w:eastAsia="Arial Narrow"/>
                <w:sz w:val="24"/>
                <w:szCs w:val="24"/>
                <w:lang w:val="en-US"/>
              </w:rPr>
            </w:pPr>
          </w:p>
          <w:p w14:paraId="73FEFBBA" w14:textId="3A5FFE96" w:rsidR="00525E56" w:rsidRPr="00784F79" w:rsidRDefault="00525E56" w:rsidP="009914AB">
            <w:pPr>
              <w:pStyle w:val="Paragraphedeliste"/>
              <w:numPr>
                <w:ilvl w:val="0"/>
                <w:numId w:val="72"/>
              </w:numPr>
              <w:spacing w:after="0" w:line="240" w:lineRule="auto"/>
              <w:jc w:val="both"/>
              <w:rPr>
                <w:sz w:val="24"/>
                <w:szCs w:val="24"/>
                <w:u w:val="single"/>
              </w:rPr>
            </w:pPr>
            <w:r w:rsidRPr="00784F79">
              <w:rPr>
                <w:b/>
                <w:sz w:val="24"/>
                <w:szCs w:val="24"/>
                <w:u w:val="single"/>
              </w:rPr>
              <w:t>OPENING OF BIDS</w:t>
            </w:r>
          </w:p>
          <w:p w14:paraId="180BFA78" w14:textId="77777777" w:rsidR="00525E56" w:rsidRPr="00784F79" w:rsidRDefault="00525E56" w:rsidP="007B628A">
            <w:pPr>
              <w:pStyle w:val="Paragraphedeliste"/>
              <w:spacing w:before="240"/>
              <w:ind w:left="360"/>
              <w:jc w:val="both"/>
              <w:rPr>
                <w:sz w:val="24"/>
                <w:szCs w:val="24"/>
                <w:u w:val="single"/>
              </w:rPr>
            </w:pPr>
          </w:p>
          <w:p w14:paraId="45643BF7" w14:textId="624CF5FA" w:rsidR="00525E56" w:rsidRPr="00784F79" w:rsidRDefault="00525E56" w:rsidP="004E682A">
            <w:pPr>
              <w:jc w:val="both"/>
              <w:rPr>
                <w:sz w:val="24"/>
                <w:szCs w:val="24"/>
                <w:lang w:val="en-US"/>
              </w:rPr>
            </w:pPr>
            <w:r w:rsidRPr="00784F79">
              <w:rPr>
                <w:sz w:val="24"/>
                <w:szCs w:val="24"/>
                <w:lang w:val="en-US"/>
              </w:rPr>
              <w:t xml:space="preserve">Bids shall </w:t>
            </w:r>
            <w:r w:rsidR="009D325A">
              <w:rPr>
                <w:sz w:val="24"/>
                <w:szCs w:val="24"/>
                <w:lang w:val="en-US"/>
              </w:rPr>
              <w:t xml:space="preserve">be opened in a single phase on </w:t>
            </w:r>
            <w:r w:rsidR="009D325A" w:rsidRPr="009D325A">
              <w:rPr>
                <w:b/>
                <w:bCs/>
                <w:sz w:val="24"/>
                <w:szCs w:val="24"/>
                <w:lang w:val="en-US"/>
              </w:rPr>
              <w:t xml:space="preserve">18 AUGUST 2026 </w:t>
            </w:r>
            <w:r w:rsidRPr="00784F79">
              <w:rPr>
                <w:sz w:val="24"/>
                <w:szCs w:val="24"/>
                <w:lang w:val="en-US"/>
              </w:rPr>
              <w:t xml:space="preserve">at </w:t>
            </w:r>
            <w:r w:rsidRPr="00784F79">
              <w:rPr>
                <w:b/>
                <w:bCs/>
                <w:sz w:val="24"/>
                <w:szCs w:val="24"/>
                <w:lang w:val="en-US"/>
              </w:rPr>
              <w:t>1:00 PM local time</w:t>
            </w:r>
            <w:r w:rsidRPr="00784F79">
              <w:rPr>
                <w:sz w:val="24"/>
                <w:szCs w:val="24"/>
                <w:lang w:val="en-US"/>
              </w:rPr>
              <w:t xml:space="preserve">, in the conference room of the Littoral Regional Council in Douala – </w:t>
            </w:r>
            <w:proofErr w:type="spellStart"/>
            <w:r w:rsidRPr="00784F79">
              <w:rPr>
                <w:sz w:val="24"/>
                <w:szCs w:val="24"/>
                <w:lang w:val="en-US"/>
              </w:rPr>
              <w:t>Bonanjo</w:t>
            </w:r>
            <w:proofErr w:type="spellEnd"/>
            <w:r w:rsidRPr="00784F79">
              <w:rPr>
                <w:sz w:val="24"/>
                <w:szCs w:val="24"/>
                <w:lang w:val="en-US"/>
              </w:rPr>
              <w:t>, by the Internal Tender Board of the Littoral Regional Council, sitting in the presence of bidders or their</w:t>
            </w:r>
            <w:r w:rsidR="004E682A" w:rsidRPr="00784F79">
              <w:rPr>
                <w:sz w:val="24"/>
                <w:szCs w:val="24"/>
                <w:lang w:val="en-US"/>
              </w:rPr>
              <w:t xml:space="preserve"> duly mandated representatives.</w:t>
            </w:r>
            <w:bookmarkStart w:id="2" w:name="_GoBack"/>
            <w:bookmarkEnd w:id="2"/>
          </w:p>
          <w:p w14:paraId="639A0B59" w14:textId="38464BCC" w:rsidR="00525E56" w:rsidRPr="00784F79" w:rsidRDefault="00525E56" w:rsidP="004E682A">
            <w:pPr>
              <w:jc w:val="both"/>
              <w:rPr>
                <w:sz w:val="24"/>
                <w:szCs w:val="24"/>
                <w:lang w:val="en-US"/>
              </w:rPr>
            </w:pPr>
            <w:r w:rsidRPr="00784F79">
              <w:rPr>
                <w:sz w:val="24"/>
                <w:szCs w:val="24"/>
                <w:lang w:val="en-US"/>
              </w:rPr>
              <w:t>Only tenderers may attend this opening session or be represented by a person of their choice, duly authorized, even in case of a group of companies.</w:t>
            </w:r>
          </w:p>
          <w:p w14:paraId="7AE7EFB8" w14:textId="6578842A" w:rsidR="00525E56" w:rsidRPr="00784F79" w:rsidRDefault="00525E56" w:rsidP="004E682A">
            <w:pPr>
              <w:jc w:val="both"/>
              <w:rPr>
                <w:sz w:val="24"/>
                <w:szCs w:val="24"/>
                <w:lang w:val="en-US"/>
              </w:rPr>
            </w:pPr>
            <w:r w:rsidRPr="00784F79">
              <w:rPr>
                <w:sz w:val="24"/>
                <w:szCs w:val="24"/>
                <w:lang w:val="en-US"/>
              </w:rPr>
              <w:t>Under pain of being rejected, the required administrative documents must be submitted in 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and must have been issued after the date of signature of the Tender Notice.</w:t>
            </w:r>
          </w:p>
          <w:p w14:paraId="0C95DBD1" w14:textId="6F4580BC" w:rsidR="00525E56" w:rsidRPr="00784F79" w:rsidRDefault="00525E56" w:rsidP="004E682A">
            <w:pPr>
              <w:jc w:val="both"/>
              <w:rPr>
                <w:sz w:val="24"/>
                <w:szCs w:val="24"/>
                <w:lang w:val="en-US"/>
              </w:rPr>
            </w:pPr>
            <w:r w:rsidRPr="00784F79">
              <w:rPr>
                <w:sz w:val="24"/>
                <w:szCs w:val="24"/>
                <w:lang w:val="en-US"/>
              </w:rPr>
              <w:t>In case of absence or non-conformity of a document in the administrative file during the opening of bids, after a 48(forty-eight) hours deadline granted by the Board, the file shall be rejected.</w:t>
            </w:r>
          </w:p>
          <w:p w14:paraId="6A167D46" w14:textId="21A3494D" w:rsidR="00525E56" w:rsidRPr="00784F79" w:rsidRDefault="00525E56" w:rsidP="004E682A">
            <w:pPr>
              <w:jc w:val="both"/>
              <w:rPr>
                <w:sz w:val="24"/>
                <w:szCs w:val="24"/>
                <w:lang w:val="en-US"/>
              </w:rPr>
            </w:pPr>
            <w:r w:rsidRPr="00784F79">
              <w:rPr>
                <w:sz w:val="24"/>
                <w:szCs w:val="24"/>
                <w:lang w:val="en-US"/>
              </w:rPr>
              <w:t>Any bid that does not comply with all or part of the requirements of this Tender File shall be declared inadmissible.</w:t>
            </w:r>
          </w:p>
          <w:p w14:paraId="12DFE391" w14:textId="794902CD" w:rsidR="00525E56" w:rsidRPr="00784F79" w:rsidRDefault="00525E56" w:rsidP="007B628A">
            <w:pPr>
              <w:pStyle w:val="Paragraphedeliste"/>
              <w:numPr>
                <w:ilvl w:val="0"/>
                <w:numId w:val="72"/>
              </w:numPr>
              <w:spacing w:after="0"/>
              <w:jc w:val="both"/>
              <w:rPr>
                <w:sz w:val="24"/>
                <w:szCs w:val="24"/>
                <w:u w:val="single"/>
              </w:rPr>
            </w:pPr>
            <w:r w:rsidRPr="00784F79">
              <w:rPr>
                <w:b/>
                <w:sz w:val="24"/>
                <w:szCs w:val="24"/>
                <w:u w:val="single"/>
              </w:rPr>
              <w:t>EVALUATION CRITERIA</w:t>
            </w:r>
          </w:p>
          <w:p w14:paraId="10482CCE" w14:textId="62256A05" w:rsidR="00525E56" w:rsidRPr="00784F79" w:rsidRDefault="00525E56" w:rsidP="007B628A">
            <w:pPr>
              <w:pStyle w:val="Corpsdetexte"/>
              <w:rPr>
                <w:lang w:val="en-US"/>
              </w:rPr>
            </w:pPr>
            <w:r w:rsidRPr="00784F79">
              <w:rPr>
                <w:lang w:val="en-US"/>
              </w:rPr>
              <w:t>Bids shall be evaluated according to elim</w:t>
            </w:r>
            <w:r w:rsidR="00CF4788" w:rsidRPr="00784F79">
              <w:rPr>
                <w:lang w:val="en-US"/>
              </w:rPr>
              <w:t>inatory and essential criteria.</w:t>
            </w:r>
          </w:p>
          <w:p w14:paraId="5549B58C" w14:textId="27526C52" w:rsidR="00525E56" w:rsidRPr="00784F79" w:rsidRDefault="00525E56" w:rsidP="004E682A">
            <w:pPr>
              <w:pStyle w:val="Corpsdetexte"/>
              <w:rPr>
                <w:lang w:val="en-US"/>
              </w:rPr>
            </w:pPr>
            <w:r w:rsidRPr="00784F79">
              <w:rPr>
                <w:b/>
                <w:bCs/>
                <w:lang w:val="en-US"/>
              </w:rPr>
              <w:t>15.1 Eliminatory Criteria</w:t>
            </w:r>
            <w:r w:rsidRPr="00784F79">
              <w:rPr>
                <w:lang w:val="en-US"/>
              </w:rPr>
              <w:t xml:space="preserve"> </w:t>
            </w:r>
          </w:p>
          <w:p w14:paraId="6824C8CD" w14:textId="2079AF74" w:rsidR="00525E56" w:rsidRPr="00784F79" w:rsidRDefault="00525E56" w:rsidP="004E682A">
            <w:pPr>
              <w:pStyle w:val="Corpsdetexte"/>
              <w:rPr>
                <w:lang w:val="en-US"/>
              </w:rPr>
            </w:pPr>
            <w:r w:rsidRPr="00784F79">
              <w:rPr>
                <w:lang w:val="en-US"/>
              </w:rPr>
              <w:t xml:space="preserve">These </w:t>
            </w:r>
            <w:r w:rsidR="004E682A" w:rsidRPr="00784F79">
              <w:rPr>
                <w:lang w:val="en-US"/>
              </w:rPr>
              <w:t>include the following criteria:</w:t>
            </w:r>
          </w:p>
          <w:p w14:paraId="6638500A" w14:textId="7A71FA42" w:rsidR="00525E56" w:rsidRPr="00784F79" w:rsidRDefault="00525E56" w:rsidP="009914AB">
            <w:pPr>
              <w:numPr>
                <w:ilvl w:val="0"/>
                <w:numId w:val="72"/>
              </w:numPr>
              <w:spacing w:after="0"/>
              <w:jc w:val="both"/>
              <w:rPr>
                <w:sz w:val="24"/>
                <w:szCs w:val="24"/>
                <w:lang w:val="en-US" w:eastAsia="en-US"/>
              </w:rPr>
            </w:pPr>
            <w:r w:rsidRPr="00784F79">
              <w:rPr>
                <w:sz w:val="24"/>
                <w:szCs w:val="24"/>
                <w:lang w:val="en-US" w:eastAsia="en-US"/>
              </w:rPr>
              <w:t>Absence of the bid bond, in the amount of</w:t>
            </w:r>
            <w:r w:rsidR="0095326C" w:rsidRPr="00784F79">
              <w:rPr>
                <w:rFonts w:ascii="Arial Narrow" w:hAnsi="Arial Narrow"/>
                <w:b/>
                <w:sz w:val="24"/>
                <w:szCs w:val="24"/>
                <w:lang w:val="en-US"/>
              </w:rPr>
              <w:t xml:space="preserve"> Seven million seven hundred and eighty-two thousand eight hundred and seventy-five (7 782 875) </w:t>
            </w:r>
            <w:r w:rsidR="0095326C" w:rsidRPr="00784F79">
              <w:rPr>
                <w:sz w:val="24"/>
                <w:szCs w:val="24"/>
                <w:lang w:val="en-US" w:eastAsia="en-US"/>
              </w:rPr>
              <w:t>CFA</w:t>
            </w:r>
            <w:r w:rsidRPr="00784F79">
              <w:rPr>
                <w:b/>
                <w:bCs/>
                <w:sz w:val="24"/>
                <w:szCs w:val="24"/>
                <w:lang w:val="en-US" w:eastAsia="en-US"/>
              </w:rPr>
              <w:t xml:space="preserve"> Francs</w:t>
            </w:r>
            <w:r w:rsidRPr="00784F79">
              <w:rPr>
                <w:sz w:val="24"/>
                <w:szCs w:val="24"/>
                <w:lang w:val="en-US" w:eastAsia="en-US"/>
              </w:rPr>
              <w:t>, issued by a first-rate bank or a first-category financial institution authorized by the Ministry in charge of Finance to issue bonds within the framework of public contracts;</w:t>
            </w:r>
          </w:p>
          <w:p w14:paraId="19637B3C"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lastRenderedPageBreak/>
              <w:t>Absence of the receipt from the Deposits and Consignments Fund (DCF) at the bid opening;</w:t>
            </w:r>
          </w:p>
          <w:p w14:paraId="187B59FB"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Failure to produce, within 48 hours after the opening of bids, an administrative document judged non-compliant or missing during the opening session (except for the bid bond);</w:t>
            </w:r>
          </w:p>
          <w:p w14:paraId="4F37B9F7"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 xml:space="preserve">Absence of financial capacity 30%in the amount of </w:t>
            </w:r>
            <w:r w:rsidRPr="00784F79">
              <w:rPr>
                <w:rFonts w:ascii="Arial Narrow" w:hAnsi="Arial Narrow"/>
                <w:b/>
                <w:bCs/>
                <w:sz w:val="24"/>
                <w:szCs w:val="24"/>
                <w:lang w:val="en-US" w:eastAsia="en-US"/>
              </w:rPr>
              <w:t xml:space="preserve">one hundred and sixteen million seven hundred and forty-three thousand one hundred </w:t>
            </w:r>
            <w:r w:rsidRPr="00784F79">
              <w:rPr>
                <w:rFonts w:ascii="Arial Narrow" w:hAnsi="Arial Narrow"/>
                <w:b/>
                <w:bCs/>
                <w:sz w:val="24"/>
                <w:szCs w:val="24"/>
                <w:lang w:val="en-US"/>
              </w:rPr>
              <w:t xml:space="preserve">(116 743 126) </w:t>
            </w:r>
            <w:r w:rsidRPr="00784F79">
              <w:rPr>
                <w:b/>
                <w:bCs/>
                <w:sz w:val="24"/>
                <w:szCs w:val="24"/>
                <w:lang w:val="en-US"/>
              </w:rPr>
              <w:t>CFA francs</w:t>
            </w:r>
            <w:r w:rsidRPr="00784F79">
              <w:rPr>
                <w:spacing w:val="-1"/>
                <w:sz w:val="24"/>
                <w:szCs w:val="24"/>
                <w:lang w:val="en-US"/>
              </w:rPr>
              <w:t>;</w:t>
            </w:r>
          </w:p>
          <w:p w14:paraId="27E61305"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False declarations, fraudulent practices or falsified documents;</w:t>
            </w:r>
          </w:p>
          <w:p w14:paraId="40747BEF"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Non-compliance with the submission model (bid form);</w:t>
            </w:r>
          </w:p>
          <w:p w14:paraId="4FC366DA" w14:textId="74270A0B"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Presence of the bidder or a member of the group in the annual directory of defaulting enterprises established by MINMAP;</w:t>
            </w:r>
          </w:p>
          <w:p w14:paraId="18B930AC" w14:textId="52909CA0" w:rsidR="009B16FF" w:rsidRPr="00784F79" w:rsidRDefault="009B16FF"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 xml:space="preserve">Absence of photo </w:t>
            </w:r>
            <w:proofErr w:type="spellStart"/>
            <w:r w:rsidRPr="00784F79">
              <w:rPr>
                <w:sz w:val="24"/>
                <w:szCs w:val="24"/>
                <w:lang w:val="en-US" w:eastAsia="en-US"/>
              </w:rPr>
              <w:t>couleur</w:t>
            </w:r>
            <w:proofErr w:type="spellEnd"/>
            <w:r w:rsidRPr="00784F79">
              <w:rPr>
                <w:sz w:val="24"/>
                <w:szCs w:val="24"/>
                <w:lang w:val="en-US" w:eastAsia="en-US"/>
              </w:rPr>
              <w:t xml:space="preserve"> of the locality.</w:t>
            </w:r>
          </w:p>
          <w:p w14:paraId="164D89AC"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a color photo of the site and a photo of the signpost indicating the locality concerned;</w:t>
            </w:r>
          </w:p>
          <w:p w14:paraId="37A7421C"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the Category D categorization certificate or the compliant receipt;</w:t>
            </w:r>
          </w:p>
          <w:p w14:paraId="269FEF9C"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the honor declaration of non-abandonment of sites during the last three years;</w:t>
            </w:r>
          </w:p>
          <w:p w14:paraId="60B7F96E"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the Integrity Charter, dated and signed;</w:t>
            </w:r>
          </w:p>
          <w:p w14:paraId="0CE8CEED"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the declaration of commitment to comply with environmental and social clauses, dated and signed;</w:t>
            </w:r>
          </w:p>
          <w:p w14:paraId="5A570508"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Omission of a quantified unit price in the financial bid;</w:t>
            </w:r>
          </w:p>
          <w:p w14:paraId="5768E0D1"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a sub-detail of prices;</w:t>
            </w:r>
          </w:p>
          <w:p w14:paraId="6D8594C1" w14:textId="77777777" w:rsidR="00525E56" w:rsidRPr="00784F79" w:rsidRDefault="00525E56" w:rsidP="009914AB">
            <w:pPr>
              <w:numPr>
                <w:ilvl w:val="0"/>
                <w:numId w:val="72"/>
              </w:numPr>
              <w:spacing w:before="100" w:beforeAutospacing="1" w:after="100" w:afterAutospacing="1"/>
              <w:jc w:val="both"/>
              <w:rPr>
                <w:sz w:val="24"/>
                <w:szCs w:val="24"/>
                <w:lang w:val="en-US" w:eastAsia="en-US"/>
              </w:rPr>
            </w:pPr>
            <w:r w:rsidRPr="00784F79">
              <w:rPr>
                <w:sz w:val="24"/>
                <w:szCs w:val="24"/>
                <w:lang w:val="en-US" w:eastAsia="en-US"/>
              </w:rPr>
              <w:t>Absence of an element of the financial bid (the bid form stamped at 2000 FCFA, the Unit Price Schedule (UPS) and the Bill of Quantities and Estimates (BQE))</w:t>
            </w:r>
          </w:p>
          <w:p w14:paraId="381CA0CB" w14:textId="5CEE0372" w:rsidR="00525E56" w:rsidRPr="00784F79" w:rsidRDefault="00525E56" w:rsidP="007B628A">
            <w:pPr>
              <w:pStyle w:val="Corpsdetexte"/>
              <w:rPr>
                <w:lang w:val="en-US"/>
              </w:rPr>
            </w:pPr>
            <w:r w:rsidRPr="00784F79">
              <w:rPr>
                <w:b/>
                <w:bCs/>
                <w:lang w:val="en-US"/>
              </w:rPr>
              <w:t>15.2 Essential Criteria</w:t>
            </w:r>
            <w:r w:rsidRPr="00784F79">
              <w:rPr>
                <w:lang w:val="en-US"/>
              </w:rPr>
              <w:t xml:space="preserve"> </w:t>
            </w:r>
          </w:p>
          <w:p w14:paraId="3D516E81" w14:textId="77777777" w:rsidR="00525E56" w:rsidRPr="00784F79" w:rsidRDefault="00525E56" w:rsidP="007B628A">
            <w:pPr>
              <w:pStyle w:val="Corpsdetexte"/>
              <w:rPr>
                <w:lang w:val="en-US"/>
              </w:rPr>
            </w:pPr>
            <w:r w:rsidRPr="00784F79">
              <w:rPr>
                <w:lang w:val="en-US"/>
              </w:rPr>
              <w:t>The essential criteria for the qualification of bidders shall indicatively relate to:</w:t>
            </w:r>
          </w:p>
          <w:p w14:paraId="78090DC5" w14:textId="77777777" w:rsidR="00525E56" w:rsidRPr="00784F79" w:rsidRDefault="00525E56" w:rsidP="007B628A">
            <w:pPr>
              <w:pStyle w:val="Corpsdetexte"/>
              <w:rPr>
                <w:lang w:val="en-US"/>
              </w:rPr>
            </w:pPr>
            <w:r w:rsidRPr="00784F79">
              <w:rPr>
                <w:lang w:val="en-US"/>
              </w:rPr>
              <w:t>B1. Presentation of the bid;</w:t>
            </w:r>
          </w:p>
          <w:p w14:paraId="0E6246A4" w14:textId="77777777" w:rsidR="00525E56" w:rsidRPr="00784F79" w:rsidRDefault="00525E56" w:rsidP="007B628A">
            <w:pPr>
              <w:pStyle w:val="Corpsdetexte"/>
              <w:rPr>
                <w:lang w:val="en-US"/>
              </w:rPr>
            </w:pPr>
            <w:r w:rsidRPr="00784F79">
              <w:rPr>
                <w:lang w:val="en-US"/>
              </w:rPr>
              <w:t>B2. Company references;</w:t>
            </w:r>
          </w:p>
          <w:p w14:paraId="6B3CAFA8" w14:textId="77777777" w:rsidR="00525E56" w:rsidRPr="00784F79" w:rsidRDefault="00525E56" w:rsidP="007B628A">
            <w:pPr>
              <w:pStyle w:val="Corpsdetexte"/>
              <w:rPr>
                <w:lang w:val="en-US"/>
              </w:rPr>
            </w:pPr>
            <w:r w:rsidRPr="00784F79">
              <w:rPr>
                <w:lang w:val="en-US"/>
              </w:rPr>
              <w:lastRenderedPageBreak/>
              <w:t>B5. Execution methodology;</w:t>
            </w:r>
          </w:p>
          <w:p w14:paraId="122BB513" w14:textId="77777777" w:rsidR="00525E56" w:rsidRPr="00784F79" w:rsidRDefault="00525E56" w:rsidP="007B628A">
            <w:pPr>
              <w:pStyle w:val="Corpsdetexte"/>
              <w:rPr>
                <w:lang w:val="en-US"/>
              </w:rPr>
            </w:pPr>
            <w:r w:rsidRPr="00784F79">
              <w:rPr>
                <w:lang w:val="en-US"/>
              </w:rPr>
              <w:t>B6. Turnover and financial capacity;</w:t>
            </w:r>
          </w:p>
          <w:p w14:paraId="50E8E604" w14:textId="166BACC9" w:rsidR="00525E56" w:rsidRPr="00784F79" w:rsidRDefault="00525E56" w:rsidP="004E682A">
            <w:pPr>
              <w:pStyle w:val="Corpsdetexte"/>
              <w:rPr>
                <w:lang w:val="en-US"/>
              </w:rPr>
            </w:pPr>
            <w:r w:rsidRPr="00784F79">
              <w:rPr>
                <w:lang w:val="en-US"/>
              </w:rPr>
              <w:t>B7. Proof of acceptance of conditions of market (CCAP and CCTP initialed and signed on the final page).</w:t>
            </w:r>
          </w:p>
          <w:p w14:paraId="00DFAA1D" w14:textId="55011B25" w:rsidR="00525E56" w:rsidRPr="00784F79" w:rsidRDefault="00525E56" w:rsidP="004E682A">
            <w:pPr>
              <w:jc w:val="both"/>
              <w:rPr>
                <w:sz w:val="24"/>
                <w:szCs w:val="24"/>
                <w:lang w:val="en-US" w:eastAsia="en-US"/>
              </w:rPr>
            </w:pPr>
            <w:r w:rsidRPr="00784F79">
              <w:rPr>
                <w:sz w:val="24"/>
                <w:szCs w:val="24"/>
                <w:lang w:val="en-US" w:eastAsia="en-US"/>
              </w:rPr>
              <w:t>Only bids deemed to be substantially compliant at the end of the technical evaluation shall be considered for the financial evaluation.</w:t>
            </w:r>
          </w:p>
          <w:p w14:paraId="1B2E3CE8" w14:textId="6CFBEBC0" w:rsidR="00525E56" w:rsidRPr="00784F79" w:rsidRDefault="00525E56" w:rsidP="00EB030B">
            <w:pPr>
              <w:jc w:val="both"/>
              <w:rPr>
                <w:sz w:val="24"/>
                <w:szCs w:val="24"/>
                <w:lang w:val="en-US" w:eastAsia="en-US"/>
              </w:rPr>
            </w:pPr>
            <w:r w:rsidRPr="00784F79">
              <w:rPr>
                <w:sz w:val="24"/>
                <w:szCs w:val="24"/>
                <w:lang w:val="en-US" w:eastAsia="en-US"/>
              </w:rPr>
              <w:t xml:space="preserve">Failure to comply with 80% of the "Yes" for the essential criteria shall lead to the elimination of the bidder. To be declared technically compliant, each bid must have satisfied all the eliminatory criteria and obtained at least </w:t>
            </w:r>
            <w:r w:rsidRPr="00784F79">
              <w:rPr>
                <w:b/>
                <w:bCs/>
                <w:sz w:val="24"/>
                <w:szCs w:val="24"/>
                <w:lang w:val="en-US" w:eastAsia="en-US"/>
              </w:rPr>
              <w:t>14 Yes out of 17</w:t>
            </w:r>
            <w:r w:rsidRPr="00784F79">
              <w:rPr>
                <w:sz w:val="24"/>
                <w:szCs w:val="24"/>
                <w:lang w:val="en-US" w:eastAsia="en-US"/>
              </w:rPr>
              <w:t xml:space="preserve">, representing at least </w:t>
            </w:r>
            <w:r w:rsidRPr="00784F79">
              <w:rPr>
                <w:b/>
                <w:bCs/>
                <w:sz w:val="24"/>
                <w:szCs w:val="24"/>
                <w:lang w:val="en-US" w:eastAsia="en-US"/>
              </w:rPr>
              <w:t>80% of the essential criteria</w:t>
            </w:r>
            <w:r w:rsidRPr="00784F79">
              <w:rPr>
                <w:sz w:val="24"/>
                <w:szCs w:val="24"/>
                <w:lang w:val="en-US" w:eastAsia="en-US"/>
              </w:rPr>
              <w:t xml:space="preserve"> listed above, evaluated in accordance with the Technical </w:t>
            </w:r>
            <w:r w:rsidR="00EB030B" w:rsidRPr="00784F79">
              <w:rPr>
                <w:sz w:val="24"/>
                <w:szCs w:val="24"/>
                <w:lang w:val="en-US" w:eastAsia="en-US"/>
              </w:rPr>
              <w:t>Bid Rating Scale.</w:t>
            </w:r>
          </w:p>
          <w:p w14:paraId="57E35C98" w14:textId="4F936748" w:rsidR="00525E56" w:rsidRPr="00784F79" w:rsidRDefault="00525E56" w:rsidP="009914AB">
            <w:pPr>
              <w:pStyle w:val="Corpsdetexte"/>
              <w:numPr>
                <w:ilvl w:val="0"/>
                <w:numId w:val="73"/>
              </w:numPr>
              <w:spacing w:after="0"/>
              <w:rPr>
                <w:b/>
                <w:bCs/>
                <w:u w:val="single"/>
              </w:rPr>
            </w:pPr>
            <w:r w:rsidRPr="00784F79">
              <w:rPr>
                <w:b/>
                <w:bCs/>
                <w:u w:val="single"/>
              </w:rPr>
              <w:t>AWARD OF CONTRACT</w:t>
            </w:r>
          </w:p>
          <w:p w14:paraId="48642047" w14:textId="77777777" w:rsidR="00525E56" w:rsidRPr="00784F79" w:rsidRDefault="00525E56" w:rsidP="007B628A">
            <w:pPr>
              <w:pStyle w:val="Corpsdetexte"/>
              <w:rPr>
                <w:lang w:val="en-US"/>
              </w:rPr>
            </w:pPr>
          </w:p>
          <w:p w14:paraId="10C389AD" w14:textId="2DE9C929" w:rsidR="00525E56" w:rsidRPr="00784F79" w:rsidRDefault="00525E56" w:rsidP="00EB030B">
            <w:pPr>
              <w:pStyle w:val="Corpsdetexte"/>
              <w:rPr>
                <w:lang w:val="en-US"/>
              </w:rPr>
            </w:pPr>
            <w:r w:rsidRPr="00784F79">
              <w:rPr>
                <w:lang w:val="en-US"/>
              </w:rPr>
              <w:t xml:space="preserve">The Project Owner or the Delegated Project Owner shall award the contract to the bidder with the </w:t>
            </w:r>
            <w:r w:rsidRPr="00784F79">
              <w:rPr>
                <w:b/>
                <w:bCs/>
                <w:lang w:val="en-US"/>
              </w:rPr>
              <w:t>lowest evaluated bid</w:t>
            </w:r>
            <w:r w:rsidRPr="00784F79">
              <w:rPr>
                <w:lang w:val="en-US"/>
              </w:rPr>
              <w:t xml:space="preserve"> that meets the technical and financial qualification criteria, taking into account any proposed discounts.</w:t>
            </w:r>
          </w:p>
          <w:p w14:paraId="6F25A2FD" w14:textId="0D66BE9B" w:rsidR="00525E56" w:rsidRPr="00784F79" w:rsidRDefault="00525E56" w:rsidP="0095326C">
            <w:pPr>
              <w:pStyle w:val="Paragraphedeliste"/>
              <w:numPr>
                <w:ilvl w:val="0"/>
                <w:numId w:val="73"/>
              </w:numPr>
              <w:spacing w:after="0" w:line="240" w:lineRule="auto"/>
              <w:jc w:val="both"/>
              <w:rPr>
                <w:b/>
                <w:sz w:val="24"/>
                <w:szCs w:val="24"/>
                <w:u w:val="single"/>
              </w:rPr>
            </w:pPr>
            <w:r w:rsidRPr="00784F79">
              <w:rPr>
                <w:b/>
                <w:sz w:val="24"/>
                <w:szCs w:val="24"/>
                <w:u w:val="single"/>
              </w:rPr>
              <w:t>MAXIMUM NUMBER OF LOTS</w:t>
            </w:r>
          </w:p>
          <w:p w14:paraId="7316E4DF" w14:textId="7A00A530" w:rsidR="00525E56" w:rsidRPr="00784F79" w:rsidRDefault="00525E56" w:rsidP="00EB030B">
            <w:pPr>
              <w:pStyle w:val="Corpsdetexte"/>
              <w:rPr>
                <w:lang w:val="en-US"/>
              </w:rPr>
            </w:pPr>
            <w:r w:rsidRPr="00784F79">
              <w:rPr>
                <w:lang w:val="en-US"/>
              </w:rPr>
              <w:t>Each bidder shall only be allowed to tender for the sing</w:t>
            </w:r>
            <w:r w:rsidR="00EB030B" w:rsidRPr="00784F79">
              <w:rPr>
                <w:lang w:val="en-US"/>
              </w:rPr>
              <w:t>le lot</w:t>
            </w:r>
          </w:p>
          <w:p w14:paraId="3EBF0BB1" w14:textId="24BB15B5" w:rsidR="00525E56" w:rsidRPr="00784F79" w:rsidRDefault="00525E56" w:rsidP="009914AB">
            <w:pPr>
              <w:pStyle w:val="Paragraphedeliste"/>
              <w:numPr>
                <w:ilvl w:val="0"/>
                <w:numId w:val="73"/>
              </w:numPr>
              <w:spacing w:after="0"/>
              <w:jc w:val="both"/>
              <w:rPr>
                <w:b/>
                <w:sz w:val="24"/>
                <w:szCs w:val="24"/>
                <w:u w:val="single"/>
              </w:rPr>
            </w:pPr>
            <w:r w:rsidRPr="00784F79">
              <w:rPr>
                <w:b/>
                <w:sz w:val="24"/>
                <w:szCs w:val="24"/>
                <w:u w:val="single"/>
              </w:rPr>
              <w:t>VALIDITY OF BIDS</w:t>
            </w:r>
          </w:p>
          <w:p w14:paraId="518B7E9B" w14:textId="37438B6F" w:rsidR="00525E56" w:rsidRPr="00784F79" w:rsidRDefault="00525E56" w:rsidP="00EB030B">
            <w:pPr>
              <w:pStyle w:val="Corpsdetexte"/>
              <w:rPr>
                <w:lang w:val="en-US"/>
              </w:rPr>
            </w:pPr>
            <w:r w:rsidRPr="00784F79">
              <w:rPr>
                <w:lang w:val="en-US"/>
              </w:rPr>
              <w:t xml:space="preserve">Bidders shall remain committed to their bids for a period of </w:t>
            </w:r>
            <w:r w:rsidRPr="00784F79">
              <w:rPr>
                <w:b/>
                <w:bCs/>
                <w:lang w:val="en-US"/>
              </w:rPr>
              <w:t>ninety (90) days</w:t>
            </w:r>
            <w:r w:rsidRPr="00784F79">
              <w:rPr>
                <w:lang w:val="en-US"/>
              </w:rPr>
              <w:t xml:space="preserve"> from the deadline for submission.</w:t>
            </w:r>
          </w:p>
          <w:p w14:paraId="5A29ED83" w14:textId="53B1F724" w:rsidR="00525E56" w:rsidRPr="00784F79" w:rsidRDefault="00525E56" w:rsidP="009914AB">
            <w:pPr>
              <w:pStyle w:val="Paragraphedeliste"/>
              <w:numPr>
                <w:ilvl w:val="0"/>
                <w:numId w:val="73"/>
              </w:numPr>
              <w:spacing w:after="0"/>
              <w:jc w:val="both"/>
              <w:rPr>
                <w:b/>
                <w:sz w:val="24"/>
                <w:szCs w:val="24"/>
                <w:u w:val="single"/>
              </w:rPr>
            </w:pPr>
            <w:r w:rsidRPr="00784F79">
              <w:rPr>
                <w:b/>
                <w:sz w:val="24"/>
                <w:szCs w:val="24"/>
                <w:u w:val="single"/>
              </w:rPr>
              <w:t>FURTHER INFORMATION</w:t>
            </w:r>
          </w:p>
          <w:p w14:paraId="1589B301" w14:textId="77777777" w:rsidR="00525E56" w:rsidRPr="00784F79" w:rsidRDefault="00525E56" w:rsidP="007B628A">
            <w:pPr>
              <w:pStyle w:val="Corpsdetexte"/>
              <w:ind w:right="107"/>
              <w:rPr>
                <w:spacing w:val="-1"/>
                <w:u w:val="single" w:color="000000"/>
                <w:lang w:val="en-US"/>
              </w:rPr>
            </w:pPr>
            <w:r w:rsidRPr="00784F79">
              <w:rPr>
                <w:spacing w:val="-1"/>
                <w:lang w:val="en-US"/>
              </w:rPr>
              <w:t>Further technical information may be obtained during working hours at the Public Contracts Service of the LITTORAL REGIONAL COUNCIL, or online via the COLEPS platform at the following addresses:</w:t>
            </w:r>
            <w:r w:rsidRPr="00784F79">
              <w:rPr>
                <w:lang w:val="en-US"/>
              </w:rPr>
              <w:t xml:space="preserve"> </w:t>
            </w:r>
            <w:hyperlink r:id="rId20" w:tgtFrame="_blank" w:history="1">
              <w:r w:rsidRPr="00784F79">
                <w:rPr>
                  <w:u w:val="single"/>
                  <w:lang w:val="en-US"/>
                </w:rPr>
                <w:t>http://www.marchespublics.cm</w:t>
              </w:r>
            </w:hyperlink>
            <w:r w:rsidRPr="00784F79">
              <w:rPr>
                <w:lang w:val="en-US"/>
              </w:rPr>
              <w:t xml:space="preserve"> and </w:t>
            </w:r>
            <w:hyperlink r:id="rId21" w:tgtFrame="_blank" w:history="1">
              <w:r w:rsidRPr="00784F79">
                <w:rPr>
                  <w:u w:val="single"/>
                  <w:lang w:val="en-US"/>
                </w:rPr>
                <w:t>http://www.publiccontracts.cm</w:t>
              </w:r>
            </w:hyperlink>
            <w:r w:rsidRPr="00784F79">
              <w:rPr>
                <w:lang w:val="en-US"/>
              </w:rPr>
              <w:t>.</w:t>
            </w:r>
          </w:p>
          <w:p w14:paraId="75BA10A1" w14:textId="6E55A603" w:rsidR="00525E56" w:rsidRPr="00784F79" w:rsidRDefault="00525E56" w:rsidP="007B628A">
            <w:pPr>
              <w:widowControl w:val="0"/>
              <w:tabs>
                <w:tab w:val="left" w:pos="474"/>
              </w:tabs>
              <w:jc w:val="both"/>
              <w:rPr>
                <w:b/>
                <w:sz w:val="18"/>
                <w:szCs w:val="18"/>
                <w:lang w:val="en-US"/>
              </w:rPr>
            </w:pPr>
          </w:p>
          <w:p w14:paraId="7E1CE479" w14:textId="77777777" w:rsidR="00525E56" w:rsidRPr="00784F79" w:rsidRDefault="00525E56" w:rsidP="007B628A">
            <w:pPr>
              <w:widowControl w:val="0"/>
              <w:tabs>
                <w:tab w:val="left" w:pos="474"/>
              </w:tabs>
              <w:ind w:left="112"/>
              <w:jc w:val="both"/>
              <w:rPr>
                <w:rFonts w:eastAsia="Arial Narrow"/>
                <w:b/>
                <w:sz w:val="24"/>
                <w:szCs w:val="28"/>
                <w:lang w:val="en-US"/>
              </w:rPr>
            </w:pPr>
            <w:r w:rsidRPr="00784F79">
              <w:rPr>
                <w:b/>
                <w:sz w:val="24"/>
                <w:szCs w:val="24"/>
                <w:lang w:val="en-US"/>
              </w:rPr>
              <w:t xml:space="preserve">20. </w:t>
            </w:r>
            <w:r w:rsidRPr="00784F79">
              <w:rPr>
                <w:b/>
                <w:sz w:val="24"/>
                <w:szCs w:val="24"/>
                <w:u w:val="single"/>
                <w:lang w:val="en-US"/>
              </w:rPr>
              <w:t>FIGHT AGAINST CORRUPTION AND MALPRACTICES</w:t>
            </w:r>
          </w:p>
          <w:p w14:paraId="3575FD0E" w14:textId="77777777" w:rsidR="00525E56" w:rsidRPr="00784F79" w:rsidRDefault="00525E56" w:rsidP="007B628A">
            <w:pPr>
              <w:jc w:val="both"/>
              <w:rPr>
                <w:rFonts w:eastAsia="Arial Narrow"/>
                <w:bCs/>
                <w:sz w:val="2"/>
                <w:szCs w:val="4"/>
                <w:lang w:val="en-US"/>
              </w:rPr>
            </w:pPr>
          </w:p>
          <w:p w14:paraId="7D1705E0" w14:textId="35760CA4" w:rsidR="00525E56" w:rsidRPr="00784F79" w:rsidRDefault="00525E56" w:rsidP="0095326C">
            <w:pPr>
              <w:tabs>
                <w:tab w:val="left" w:pos="720"/>
              </w:tabs>
              <w:ind w:right="109"/>
              <w:jc w:val="both"/>
              <w:rPr>
                <w:sz w:val="24"/>
                <w:szCs w:val="24"/>
                <w:lang w:val="en-US"/>
              </w:rPr>
            </w:pPr>
            <w:r w:rsidRPr="00784F79">
              <w:rPr>
                <w:sz w:val="24"/>
                <w:szCs w:val="24"/>
                <w:lang w:val="en-US"/>
              </w:rPr>
              <w:lastRenderedPageBreak/>
              <w:t>For any denunciation of corruption attempt practices, facts or acts, please call the National Anti-Corruption Commission (NACC) on 1517, the Authority in charge of Public Contracts (MINMAP) (SMS or call) on (+237) 673 20 57 25 and 699 37 07 48, the ARMP</w:t>
            </w:r>
            <w:r w:rsidR="0095326C" w:rsidRPr="00784F79">
              <w:rPr>
                <w:sz w:val="24"/>
                <w:szCs w:val="24"/>
                <w:lang w:val="en-US"/>
              </w:rPr>
              <w:t xml:space="preserve"> on ……………. or the PO on …………………</w:t>
            </w:r>
          </w:p>
          <w:p w14:paraId="77494EF1" w14:textId="6FB2EC5A" w:rsidR="00525E56" w:rsidRPr="00784F79" w:rsidRDefault="006952C4" w:rsidP="006952C4">
            <w:pPr>
              <w:spacing w:before="100" w:beforeAutospacing="1" w:after="100" w:afterAutospacing="1"/>
              <w:rPr>
                <w:sz w:val="24"/>
                <w:szCs w:val="24"/>
                <w:lang w:val="en-US" w:eastAsia="en-US"/>
              </w:rPr>
            </w:pPr>
            <w:r w:rsidRPr="00784F79">
              <w:rPr>
                <w:b/>
                <w:bCs/>
                <w:sz w:val="24"/>
                <w:szCs w:val="24"/>
                <w:lang w:val="en-US" w:eastAsia="en-US"/>
              </w:rPr>
              <w:t xml:space="preserve">       Douala, the </w:t>
            </w:r>
            <w:r w:rsidR="009D325A" w:rsidRPr="009D325A">
              <w:rPr>
                <w:b/>
                <w:bCs/>
                <w:sz w:val="24"/>
                <w:szCs w:val="24"/>
                <w:lang w:eastAsia="en-US"/>
              </w:rPr>
              <w:t xml:space="preserve">26 </w:t>
            </w:r>
            <w:r w:rsidR="009D325A">
              <w:rPr>
                <w:b/>
                <w:bCs/>
                <w:sz w:val="24"/>
                <w:szCs w:val="24"/>
                <w:lang w:eastAsia="en-US"/>
              </w:rPr>
              <w:t>AUGUST</w:t>
            </w:r>
            <w:r w:rsidR="009D325A" w:rsidRPr="009D325A">
              <w:rPr>
                <w:b/>
                <w:bCs/>
                <w:sz w:val="24"/>
                <w:szCs w:val="24"/>
                <w:lang w:eastAsia="en-US"/>
              </w:rPr>
              <w:t xml:space="preserve"> 2026</w:t>
            </w:r>
          </w:p>
          <w:p w14:paraId="52667B65" w14:textId="77777777" w:rsidR="00525E56" w:rsidRPr="00784F79" w:rsidRDefault="00525E56" w:rsidP="007B628A">
            <w:pPr>
              <w:spacing w:before="100" w:beforeAutospacing="1" w:after="100" w:afterAutospacing="1"/>
              <w:ind w:right="-101"/>
              <w:jc w:val="center"/>
              <w:rPr>
                <w:b/>
                <w:bCs/>
                <w:sz w:val="24"/>
                <w:szCs w:val="24"/>
                <w:lang w:val="en-US" w:eastAsia="en-US"/>
              </w:rPr>
            </w:pPr>
            <w:r w:rsidRPr="00784F79">
              <w:rPr>
                <w:noProof/>
                <w:sz w:val="18"/>
                <w:szCs w:val="24"/>
              </w:rPr>
              <mc:AlternateContent>
                <mc:Choice Requires="wps">
                  <w:drawing>
                    <wp:anchor distT="0" distB="0" distL="114300" distR="114300" simplePos="0" relativeHeight="251663360" behindDoc="1" locked="0" layoutInCell="1" allowOverlap="1" wp14:anchorId="483D8977" wp14:editId="7BCF774A">
                      <wp:simplePos x="0" y="0"/>
                      <wp:positionH relativeFrom="margin">
                        <wp:posOffset>1540106</wp:posOffset>
                      </wp:positionH>
                      <wp:positionV relativeFrom="paragraph">
                        <wp:posOffset>561455</wp:posOffset>
                      </wp:positionV>
                      <wp:extent cx="1682115" cy="1089660"/>
                      <wp:effectExtent l="0" t="0" r="0" b="0"/>
                      <wp:wrapNone/>
                      <wp:docPr id="337690900"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089660"/>
                              </a:xfrm>
                              <a:prstGeom prst="rect">
                                <a:avLst/>
                              </a:prstGeom>
                              <a:solidFill>
                                <a:srgbClr val="FFFFFF"/>
                              </a:solidFill>
                              <a:ln>
                                <a:noFill/>
                              </a:ln>
                            </wps:spPr>
                            <wps:txbx>
                              <w:txbxContent>
                                <w:p w14:paraId="5C1ED0C8" w14:textId="77777777" w:rsidR="00761D58" w:rsidRPr="005D6B30" w:rsidRDefault="00761D58" w:rsidP="00525E56">
                                  <w:pPr>
                                    <w:spacing w:after="0"/>
                                    <w:rPr>
                                      <w:rFonts w:ascii="Arial Narrow" w:hAnsi="Arial Narrow"/>
                                      <w:b/>
                                      <w:sz w:val="18"/>
                                      <w:szCs w:val="18"/>
                                      <w:lang w:val="en-US"/>
                                    </w:rPr>
                                  </w:pPr>
                                  <w:r>
                                    <w:rPr>
                                      <w:b/>
                                      <w:sz w:val="18"/>
                                      <w:szCs w:val="18"/>
                                      <w:u w:val="single"/>
                                      <w:lang w:val="en-US"/>
                                    </w:rPr>
                                    <w:t>COPIES TO;</w:t>
                                  </w:r>
                                </w:p>
                                <w:p w14:paraId="253C6BDD"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14:paraId="1A02C3A5"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14:paraId="771859EB"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Pr>
                                      <w:sz w:val="18"/>
                                      <w:szCs w:val="18"/>
                                      <w:lang w:val="en-US"/>
                                    </w:rPr>
                                    <w:t>ITB/</w:t>
                                  </w:r>
                                  <w:r w:rsidRPr="005D6B30">
                                    <w:rPr>
                                      <w:sz w:val="18"/>
                                      <w:szCs w:val="18"/>
                                      <w:lang w:val="en-US"/>
                                    </w:rPr>
                                    <w:t>LT/CR;</w:t>
                                  </w:r>
                                </w:p>
                                <w:p w14:paraId="7C3E896C"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Pr>
                                      <w:sz w:val="18"/>
                                      <w:szCs w:val="18"/>
                                      <w:lang w:val="en-US"/>
                                    </w:rPr>
                                    <w:t>DLD</w:t>
                                  </w:r>
                                  <w:r w:rsidRPr="005D6B30">
                                    <w:rPr>
                                      <w:sz w:val="18"/>
                                      <w:szCs w:val="18"/>
                                      <w:lang w:val="en-US"/>
                                    </w:rPr>
                                    <w:t>/LT</w:t>
                                  </w:r>
                                  <w:r>
                                    <w:rPr>
                                      <w:sz w:val="18"/>
                                      <w:szCs w:val="18"/>
                                      <w:lang w:val="en-US"/>
                                    </w:rPr>
                                    <w:t>;</w:t>
                                  </w:r>
                                </w:p>
                                <w:p w14:paraId="062AFA96"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ARCHIVES/CHRONO;</w:t>
                                  </w:r>
                                </w:p>
                                <w:p w14:paraId="39DBF3D5" w14:textId="77777777" w:rsidR="00761D58" w:rsidRPr="005D6B30" w:rsidRDefault="00761D58" w:rsidP="009914AB">
                                  <w:pPr>
                                    <w:pStyle w:val="Corpsdetexte"/>
                                    <w:numPr>
                                      <w:ilvl w:val="0"/>
                                      <w:numId w:val="18"/>
                                    </w:numPr>
                                    <w:tabs>
                                      <w:tab w:val="left" w:pos="6720"/>
                                    </w:tabs>
                                    <w:spacing w:after="0" w:line="240" w:lineRule="auto"/>
                                    <w:ind w:left="426"/>
                                    <w:jc w:val="left"/>
                                    <w:rPr>
                                      <w:sz w:val="18"/>
                                      <w:szCs w:val="18"/>
                                      <w:lang w:val="en-US"/>
                                    </w:rPr>
                                  </w:pPr>
                                  <w:r>
                                    <w:rPr>
                                      <w:sz w:val="18"/>
                                      <w:szCs w:val="18"/>
                                      <w:lang w:val="en-US"/>
                                    </w:rPr>
                                    <w:t>NOTICE BOARD</w:t>
                                  </w:r>
                                  <w:r w:rsidRPr="005D6B30">
                                    <w:rPr>
                                      <w:sz w:val="18"/>
                                      <w:szCs w:val="18"/>
                                      <w:lang w:val="en-US"/>
                                    </w:rPr>
                                    <w:t>.</w:t>
                                  </w:r>
                                </w:p>
                                <w:p w14:paraId="4625F3B7" w14:textId="77777777" w:rsidR="00761D58" w:rsidRPr="00F646ED" w:rsidRDefault="00761D58" w:rsidP="00525E56">
                                  <w:pPr>
                                    <w:jc w:val="center"/>
                                    <w:rPr>
                                      <w:rFonts w:ascii="Arial Narrow" w:hAnsi="Arial Narrow"/>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83D8977" id="_x0000_s1028" type="#_x0000_t202" style="position:absolute;left:0;text-align:left;margin-left:121.25pt;margin-top:44.2pt;width:132.45pt;height:85.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" stroked="f">
                      <v:textbox>
                        <w:txbxContent>
                          <w:p w14:paraId="5C1ED0C8" w14:textId="77777777" w:rsidR="00761D58" w:rsidRPr="005D6B30" w:rsidRDefault="00761D58" w:rsidP="00525E56">
                            <w:pPr>
                              <w:spacing w:after="0"/>
                              <w:rPr>
                                <w:rFonts w:ascii="Arial Narrow" w:hAnsi="Arial Narrow"/>
                                <w:b/>
                                <w:sz w:val="18"/>
                                <w:szCs w:val="18"/>
                                <w:lang w:val="en-US"/>
                              </w:rPr>
                            </w:pPr>
                            <w:r>
                              <w:rPr>
                                <w:b/>
                                <w:sz w:val="18"/>
                                <w:szCs w:val="18"/>
                                <w:u w:val="single"/>
                                <w:lang w:val="en-US"/>
                              </w:rPr>
                              <w:t>COPIES TO;</w:t>
                            </w:r>
                          </w:p>
                          <w:p w14:paraId="253C6BDD"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MINMAP</w:t>
                            </w:r>
                            <w:r>
                              <w:rPr>
                                <w:sz w:val="18"/>
                                <w:szCs w:val="18"/>
                                <w:lang w:val="en-US"/>
                              </w:rPr>
                              <w:t>/</w:t>
                            </w:r>
                            <w:r w:rsidRPr="005D6B30">
                              <w:rPr>
                                <w:sz w:val="18"/>
                                <w:szCs w:val="18"/>
                                <w:lang w:val="en-US"/>
                              </w:rPr>
                              <w:t>LT;</w:t>
                            </w:r>
                          </w:p>
                          <w:p w14:paraId="1A02C3A5"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ARMP</w:t>
                            </w:r>
                            <w:r>
                              <w:rPr>
                                <w:sz w:val="18"/>
                                <w:szCs w:val="18"/>
                                <w:lang w:val="en-US"/>
                              </w:rPr>
                              <w:t>/</w:t>
                            </w:r>
                            <w:r w:rsidRPr="005D6B30">
                              <w:rPr>
                                <w:sz w:val="18"/>
                                <w:szCs w:val="18"/>
                                <w:lang w:val="en-US"/>
                              </w:rPr>
                              <w:t>LT;</w:t>
                            </w:r>
                          </w:p>
                          <w:p w14:paraId="771859EB"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Pr>
                                <w:sz w:val="18"/>
                                <w:szCs w:val="18"/>
                                <w:lang w:val="en-US"/>
                              </w:rPr>
                              <w:t>ITB/</w:t>
                            </w:r>
                            <w:r w:rsidRPr="005D6B30">
                              <w:rPr>
                                <w:sz w:val="18"/>
                                <w:szCs w:val="18"/>
                                <w:lang w:val="en-US"/>
                              </w:rPr>
                              <w:t>LT/CR;</w:t>
                            </w:r>
                          </w:p>
                          <w:p w14:paraId="7C3E896C"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Pr>
                                <w:sz w:val="18"/>
                                <w:szCs w:val="18"/>
                                <w:lang w:val="en-US"/>
                              </w:rPr>
                              <w:t>DLD</w:t>
                            </w:r>
                            <w:r w:rsidRPr="005D6B30">
                              <w:rPr>
                                <w:sz w:val="18"/>
                                <w:szCs w:val="18"/>
                                <w:lang w:val="en-US"/>
                              </w:rPr>
                              <w:t>/LT</w:t>
                            </w:r>
                            <w:r>
                              <w:rPr>
                                <w:sz w:val="18"/>
                                <w:szCs w:val="18"/>
                                <w:lang w:val="en-US"/>
                              </w:rPr>
                              <w:t>;</w:t>
                            </w:r>
                          </w:p>
                          <w:p w14:paraId="062AFA96" w14:textId="77777777" w:rsidR="00761D58" w:rsidRPr="005D6B30" w:rsidRDefault="00761D58" w:rsidP="009914AB">
                            <w:pPr>
                              <w:pStyle w:val="Paragraphedeliste"/>
                              <w:numPr>
                                <w:ilvl w:val="0"/>
                                <w:numId w:val="18"/>
                              </w:numPr>
                              <w:spacing w:after="0" w:line="240" w:lineRule="auto"/>
                              <w:ind w:left="426"/>
                              <w:jc w:val="both"/>
                              <w:rPr>
                                <w:sz w:val="18"/>
                                <w:szCs w:val="18"/>
                                <w:lang w:val="en-US"/>
                              </w:rPr>
                            </w:pPr>
                            <w:r w:rsidRPr="005D6B30">
                              <w:rPr>
                                <w:sz w:val="18"/>
                                <w:szCs w:val="18"/>
                                <w:lang w:val="en-US"/>
                              </w:rPr>
                              <w:t>ARCHIVES/CHRONO;</w:t>
                            </w:r>
                          </w:p>
                          <w:p w14:paraId="39DBF3D5" w14:textId="77777777" w:rsidR="00761D58" w:rsidRPr="005D6B30" w:rsidRDefault="00761D58" w:rsidP="009914AB">
                            <w:pPr>
                              <w:pStyle w:val="Corpsdetexte"/>
                              <w:numPr>
                                <w:ilvl w:val="0"/>
                                <w:numId w:val="18"/>
                              </w:numPr>
                              <w:tabs>
                                <w:tab w:val="left" w:pos="6720"/>
                              </w:tabs>
                              <w:spacing w:after="0" w:line="240" w:lineRule="auto"/>
                              <w:ind w:left="426"/>
                              <w:jc w:val="left"/>
                              <w:rPr>
                                <w:sz w:val="18"/>
                                <w:szCs w:val="18"/>
                                <w:lang w:val="en-US"/>
                              </w:rPr>
                            </w:pPr>
                            <w:r>
                              <w:rPr>
                                <w:sz w:val="18"/>
                                <w:szCs w:val="18"/>
                                <w:lang w:val="en-US"/>
                              </w:rPr>
                              <w:t>NOTICE BOARD</w:t>
                            </w:r>
                            <w:r w:rsidRPr="005D6B30">
                              <w:rPr>
                                <w:sz w:val="18"/>
                                <w:szCs w:val="18"/>
                                <w:lang w:val="en-US"/>
                              </w:rPr>
                              <w:t>.</w:t>
                            </w:r>
                          </w:p>
                          <w:p w14:paraId="4625F3B7" w14:textId="77777777" w:rsidR="00761D58" w:rsidRPr="00F646ED" w:rsidRDefault="00761D58" w:rsidP="00525E56">
                            <w:pPr>
                              <w:jc w:val="center"/>
                              <w:rPr>
                                <w:rFonts w:ascii="Arial Narrow" w:hAnsi="Arial Narrow"/>
                                <w:b/>
                                <w:sz w:val="24"/>
                                <w:szCs w:val="24"/>
                              </w:rPr>
                            </w:pPr>
                          </w:p>
                        </w:txbxContent>
                      </v:textbox>
                      <w10:wrap anchorx="margin"/>
                    </v:shape>
                  </w:pict>
                </mc:Fallback>
              </mc:AlternateContent>
            </w:r>
            <w:r w:rsidRPr="00784F79">
              <w:rPr>
                <w:b/>
                <w:bCs/>
                <w:sz w:val="24"/>
                <w:szCs w:val="24"/>
                <w:lang w:val="en-US" w:eastAsia="en-US"/>
              </w:rPr>
              <w:t>THE PRESIDENT OF THE LITTORAL REGIONAL COUNCIL</w:t>
            </w:r>
          </w:p>
          <w:p w14:paraId="4098B7AB" w14:textId="77777777" w:rsidR="00525E56" w:rsidRPr="00784F79" w:rsidRDefault="00525E56" w:rsidP="007B628A">
            <w:pPr>
              <w:rPr>
                <w:b/>
                <w:sz w:val="24"/>
                <w:szCs w:val="24"/>
                <w:lang w:val="en-US"/>
              </w:rPr>
            </w:pPr>
          </w:p>
          <w:p w14:paraId="3DCAFD21" w14:textId="77777777" w:rsidR="00525E56" w:rsidRPr="00784F79" w:rsidRDefault="00525E56" w:rsidP="007B628A">
            <w:pPr>
              <w:rPr>
                <w:b/>
                <w:sz w:val="24"/>
                <w:szCs w:val="24"/>
                <w:lang w:val="en-US"/>
              </w:rPr>
            </w:pPr>
          </w:p>
          <w:p w14:paraId="2F5DA4F2" w14:textId="77777777" w:rsidR="00525E56" w:rsidRPr="00784F79" w:rsidRDefault="00525E56" w:rsidP="007B628A">
            <w:pPr>
              <w:rPr>
                <w:b/>
                <w:sz w:val="24"/>
                <w:szCs w:val="24"/>
                <w:lang w:val="en-US"/>
              </w:rPr>
            </w:pPr>
          </w:p>
          <w:p w14:paraId="368D961B" w14:textId="77777777" w:rsidR="00525E56" w:rsidRPr="00784F79" w:rsidRDefault="00525E56" w:rsidP="007B628A">
            <w:pPr>
              <w:rPr>
                <w:b/>
                <w:sz w:val="24"/>
                <w:szCs w:val="24"/>
                <w:lang w:val="en-US"/>
              </w:rPr>
            </w:pPr>
          </w:p>
          <w:p w14:paraId="70C45A81" w14:textId="77777777" w:rsidR="00525E56" w:rsidRPr="00784F79" w:rsidRDefault="00525E56" w:rsidP="007B628A">
            <w:pPr>
              <w:rPr>
                <w:b/>
                <w:sz w:val="24"/>
                <w:szCs w:val="24"/>
                <w:lang w:val="en-US"/>
              </w:rPr>
            </w:pPr>
          </w:p>
        </w:tc>
      </w:tr>
      <w:tr w:rsidR="00784F79" w:rsidRPr="00784F79" w14:paraId="4F50A51B" w14:textId="77777777" w:rsidTr="007B628A">
        <w:trPr>
          <w:trHeight w:val="3017"/>
        </w:trPr>
        <w:tc>
          <w:tcPr>
            <w:tcW w:w="10916" w:type="dxa"/>
            <w:gridSpan w:val="2"/>
            <w:vAlign w:val="center"/>
          </w:tcPr>
          <w:p w14:paraId="66E3E18C" w14:textId="77777777" w:rsidR="00525E56" w:rsidRPr="00784F79" w:rsidRDefault="00525E56" w:rsidP="007B628A">
            <w:pPr>
              <w:jc w:val="center"/>
              <w:rPr>
                <w:b/>
                <w:sz w:val="24"/>
                <w:szCs w:val="24"/>
                <w:lang w:val="en-US"/>
              </w:rPr>
            </w:pPr>
          </w:p>
        </w:tc>
      </w:tr>
    </w:tbl>
    <w:p w14:paraId="63DAD034" w14:textId="77777777" w:rsidR="00525E56" w:rsidRPr="00784F79" w:rsidRDefault="00525E56" w:rsidP="00525E56">
      <w:pPr>
        <w:jc w:val="center"/>
        <w:rPr>
          <w:b/>
          <w:sz w:val="24"/>
          <w:szCs w:val="24"/>
          <w:lang w:val="en-US"/>
        </w:rPr>
      </w:pPr>
    </w:p>
    <w:p w14:paraId="5C723B19" w14:textId="77777777" w:rsidR="00525E56" w:rsidRPr="00784F79" w:rsidRDefault="00525E56" w:rsidP="00525E56">
      <w:pPr>
        <w:jc w:val="center"/>
        <w:rPr>
          <w:b/>
          <w:sz w:val="24"/>
          <w:szCs w:val="24"/>
          <w:lang w:val="en-US"/>
        </w:rPr>
      </w:pPr>
    </w:p>
    <w:p w14:paraId="2552109D" w14:textId="77777777" w:rsidR="00525E56" w:rsidRPr="00C347DC" w:rsidRDefault="00525E56" w:rsidP="00525E56">
      <w:pPr>
        <w:jc w:val="center"/>
        <w:rPr>
          <w:sz w:val="24"/>
          <w:szCs w:val="24"/>
          <w:lang w:val="en-US"/>
        </w:rPr>
        <w:sectPr w:rsidR="00525E56" w:rsidRPr="00C347DC" w:rsidSect="007B628A">
          <w:pgSz w:w="11906" w:h="16838"/>
          <w:pgMar w:top="720" w:right="720" w:bottom="720" w:left="720" w:header="369" w:footer="369" w:gutter="0"/>
          <w:cols w:space="708"/>
          <w:docGrid w:linePitch="360"/>
        </w:sectPr>
      </w:pPr>
    </w:p>
    <w:p w14:paraId="58542B67" w14:textId="77777777" w:rsidR="00525E56" w:rsidRPr="00C347DC" w:rsidRDefault="00525E56" w:rsidP="00525E56">
      <w:pPr>
        <w:spacing w:after="0" w:line="240" w:lineRule="auto"/>
        <w:ind w:left="720"/>
        <w:rPr>
          <w:b/>
          <w:sz w:val="24"/>
          <w:szCs w:val="24"/>
          <w:lang w:val="en-US"/>
        </w:rPr>
      </w:pPr>
    </w:p>
    <w:p w14:paraId="3011FC7D" w14:textId="77777777" w:rsidR="00525E56" w:rsidRPr="00C347DC" w:rsidRDefault="00525E56" w:rsidP="00525E56">
      <w:pPr>
        <w:spacing w:after="0" w:line="240" w:lineRule="auto"/>
        <w:ind w:left="720"/>
        <w:rPr>
          <w:b/>
          <w:sz w:val="24"/>
          <w:szCs w:val="24"/>
          <w:lang w:val="en-US"/>
        </w:rPr>
      </w:pPr>
    </w:p>
    <w:p w14:paraId="3D101ABB" w14:textId="77777777" w:rsidR="00525E56" w:rsidRPr="00C347DC" w:rsidRDefault="00525E56" w:rsidP="00525E56">
      <w:pPr>
        <w:spacing w:after="0" w:line="240" w:lineRule="auto"/>
        <w:ind w:left="720"/>
        <w:rPr>
          <w:b/>
          <w:sz w:val="24"/>
          <w:szCs w:val="24"/>
          <w:lang w:val="en-US"/>
        </w:rPr>
      </w:pPr>
    </w:p>
    <w:p w14:paraId="2DDE512D" w14:textId="77777777" w:rsidR="00525E56" w:rsidRPr="00C347DC" w:rsidRDefault="00525E56" w:rsidP="00525E56">
      <w:pPr>
        <w:spacing w:after="0" w:line="240" w:lineRule="auto"/>
        <w:ind w:left="720"/>
        <w:rPr>
          <w:b/>
          <w:sz w:val="24"/>
          <w:szCs w:val="24"/>
          <w:lang w:val="en-US"/>
        </w:rPr>
      </w:pPr>
    </w:p>
    <w:p w14:paraId="44DCEBA3" w14:textId="77777777" w:rsidR="00525E56" w:rsidRPr="00C347DC" w:rsidRDefault="00525E56" w:rsidP="00525E56">
      <w:pPr>
        <w:spacing w:after="0" w:line="240" w:lineRule="auto"/>
        <w:ind w:left="720"/>
        <w:rPr>
          <w:b/>
          <w:sz w:val="24"/>
          <w:szCs w:val="24"/>
          <w:lang w:val="en-US"/>
        </w:rPr>
      </w:pPr>
    </w:p>
    <w:p w14:paraId="6A48A035" w14:textId="77777777" w:rsidR="00525E56" w:rsidRPr="00C347DC" w:rsidRDefault="00525E56" w:rsidP="00525E56">
      <w:pPr>
        <w:spacing w:after="0" w:line="240" w:lineRule="auto"/>
        <w:ind w:left="720"/>
        <w:rPr>
          <w:b/>
          <w:sz w:val="24"/>
          <w:szCs w:val="24"/>
          <w:lang w:val="en-US"/>
        </w:rPr>
      </w:pPr>
    </w:p>
    <w:p w14:paraId="7F3702D7" w14:textId="77777777" w:rsidR="00525E56" w:rsidRPr="00C347DC" w:rsidRDefault="00525E56" w:rsidP="00525E56">
      <w:pPr>
        <w:spacing w:after="0" w:line="240" w:lineRule="auto"/>
        <w:ind w:left="720"/>
        <w:rPr>
          <w:b/>
          <w:sz w:val="24"/>
          <w:szCs w:val="24"/>
          <w:lang w:val="en-US"/>
        </w:rPr>
      </w:pPr>
    </w:p>
    <w:p w14:paraId="7C750064" w14:textId="77777777" w:rsidR="00525E56" w:rsidRPr="00C347DC" w:rsidRDefault="00525E56" w:rsidP="00525E56">
      <w:pPr>
        <w:spacing w:after="0" w:line="240" w:lineRule="auto"/>
        <w:ind w:left="720"/>
        <w:rPr>
          <w:b/>
          <w:sz w:val="24"/>
          <w:szCs w:val="24"/>
          <w:lang w:val="en-US"/>
        </w:rPr>
      </w:pPr>
    </w:p>
    <w:p w14:paraId="2F9CFA22" w14:textId="77777777" w:rsidR="00525E56" w:rsidRPr="00C347DC" w:rsidRDefault="00525E56" w:rsidP="00525E56">
      <w:pPr>
        <w:spacing w:after="0" w:line="240" w:lineRule="auto"/>
        <w:ind w:left="720"/>
        <w:rPr>
          <w:b/>
          <w:sz w:val="24"/>
          <w:szCs w:val="24"/>
          <w:lang w:val="en-US"/>
        </w:rPr>
      </w:pPr>
    </w:p>
    <w:p w14:paraId="3434C34B" w14:textId="77777777" w:rsidR="00525E56" w:rsidRPr="00C347DC" w:rsidRDefault="00525E56" w:rsidP="00525E56">
      <w:pPr>
        <w:spacing w:after="0" w:line="240" w:lineRule="auto"/>
        <w:ind w:left="720"/>
        <w:rPr>
          <w:b/>
          <w:sz w:val="24"/>
          <w:szCs w:val="24"/>
          <w:lang w:val="en-US"/>
        </w:rPr>
      </w:pPr>
    </w:p>
    <w:p w14:paraId="6734DF06" w14:textId="77777777" w:rsidR="00525E56" w:rsidRPr="00C347DC" w:rsidRDefault="00525E56" w:rsidP="00525E56">
      <w:pPr>
        <w:spacing w:after="0" w:line="240" w:lineRule="auto"/>
        <w:ind w:left="720"/>
        <w:rPr>
          <w:b/>
          <w:sz w:val="24"/>
          <w:szCs w:val="24"/>
          <w:lang w:val="en-US"/>
        </w:rPr>
      </w:pPr>
    </w:p>
    <w:p w14:paraId="725CCDA8" w14:textId="77777777" w:rsidR="00525E56" w:rsidRPr="00C347DC" w:rsidRDefault="00525E56" w:rsidP="00525E56">
      <w:pPr>
        <w:spacing w:after="0" w:line="240" w:lineRule="auto"/>
        <w:ind w:left="720"/>
        <w:rPr>
          <w:b/>
          <w:sz w:val="24"/>
          <w:szCs w:val="24"/>
          <w:lang w:val="en-US"/>
        </w:rPr>
      </w:pPr>
    </w:p>
    <w:p w14:paraId="6D4A961F" w14:textId="77777777" w:rsidR="00525E56" w:rsidRPr="00C347DC" w:rsidRDefault="00525E56" w:rsidP="00525E56">
      <w:pPr>
        <w:spacing w:after="0" w:line="240" w:lineRule="auto"/>
        <w:ind w:left="720"/>
        <w:rPr>
          <w:b/>
          <w:sz w:val="24"/>
          <w:szCs w:val="24"/>
          <w:lang w:val="en-US"/>
        </w:rPr>
      </w:pPr>
    </w:p>
    <w:p w14:paraId="616E1946" w14:textId="77777777" w:rsidR="00525E56" w:rsidRPr="00C347DC" w:rsidRDefault="00525E56" w:rsidP="00525E56">
      <w:pPr>
        <w:spacing w:after="0" w:line="240" w:lineRule="auto"/>
        <w:ind w:left="720"/>
        <w:rPr>
          <w:b/>
          <w:sz w:val="24"/>
          <w:szCs w:val="24"/>
          <w:lang w:val="en-US"/>
        </w:rPr>
      </w:pPr>
    </w:p>
    <w:p w14:paraId="57CC6F90" w14:textId="77777777" w:rsidR="00525E56" w:rsidRPr="00C347DC" w:rsidRDefault="00525E56" w:rsidP="00525E56">
      <w:pPr>
        <w:spacing w:after="0" w:line="240" w:lineRule="auto"/>
        <w:ind w:left="720"/>
        <w:rPr>
          <w:b/>
          <w:sz w:val="24"/>
          <w:szCs w:val="24"/>
          <w:lang w:val="en-US"/>
        </w:rPr>
      </w:pPr>
    </w:p>
    <w:p w14:paraId="58E0DF0C" w14:textId="77777777" w:rsidR="00525E56" w:rsidRPr="00C347DC" w:rsidRDefault="00525E56" w:rsidP="00525E56">
      <w:pPr>
        <w:spacing w:after="0" w:line="240" w:lineRule="auto"/>
        <w:ind w:left="720"/>
        <w:rPr>
          <w:b/>
          <w:sz w:val="24"/>
          <w:szCs w:val="24"/>
          <w:lang w:val="en-US"/>
        </w:rPr>
      </w:pPr>
    </w:p>
    <w:p w14:paraId="45D9B33D" w14:textId="77777777" w:rsidR="00525E56" w:rsidRPr="00C347DC" w:rsidRDefault="00525E56" w:rsidP="00525E56">
      <w:pPr>
        <w:spacing w:after="0" w:line="240" w:lineRule="auto"/>
        <w:ind w:left="720"/>
        <w:rPr>
          <w:b/>
          <w:sz w:val="24"/>
          <w:szCs w:val="24"/>
          <w:lang w:val="en-US"/>
        </w:rPr>
      </w:pPr>
    </w:p>
    <w:p w14:paraId="4BBE09DE" w14:textId="77777777" w:rsidR="00525E56" w:rsidRPr="00C347DC" w:rsidRDefault="00525E56" w:rsidP="00525E56">
      <w:pPr>
        <w:spacing w:after="0" w:line="240" w:lineRule="auto"/>
        <w:ind w:left="720"/>
        <w:rPr>
          <w:b/>
          <w:sz w:val="24"/>
          <w:szCs w:val="24"/>
          <w:lang w:val="en-US"/>
        </w:rPr>
      </w:pPr>
    </w:p>
    <w:p w14:paraId="548D7A44" w14:textId="77777777" w:rsidR="00525E56" w:rsidRPr="00C347DC" w:rsidRDefault="00525E56" w:rsidP="00525E56">
      <w:pPr>
        <w:spacing w:after="0" w:line="240" w:lineRule="auto"/>
        <w:ind w:left="720"/>
        <w:rPr>
          <w:b/>
          <w:sz w:val="24"/>
          <w:szCs w:val="24"/>
          <w:lang w:val="en-US"/>
        </w:rPr>
      </w:pPr>
    </w:p>
    <w:p w14:paraId="52985CC4" w14:textId="77777777" w:rsidR="00525E56" w:rsidRPr="00C347DC" w:rsidRDefault="00525E56" w:rsidP="00525E56">
      <w:pPr>
        <w:spacing w:after="0" w:line="240" w:lineRule="auto"/>
        <w:ind w:left="720"/>
        <w:rPr>
          <w:b/>
          <w:sz w:val="24"/>
          <w:szCs w:val="24"/>
          <w:lang w:val="en-US"/>
        </w:rPr>
      </w:pPr>
    </w:p>
    <w:p w14:paraId="3A2BB1C8" w14:textId="77777777" w:rsidR="00525E56" w:rsidRPr="00C347DC" w:rsidRDefault="00525E56" w:rsidP="00525E56">
      <w:pPr>
        <w:spacing w:after="0" w:line="240" w:lineRule="auto"/>
        <w:ind w:left="720"/>
        <w:rPr>
          <w:b/>
          <w:sz w:val="24"/>
          <w:szCs w:val="24"/>
          <w:lang w:val="en-US"/>
        </w:rPr>
      </w:pPr>
    </w:p>
    <w:p w14:paraId="395012AF" w14:textId="77777777" w:rsidR="00525E56" w:rsidRPr="00C347DC" w:rsidRDefault="00525E56" w:rsidP="00525E56">
      <w:pPr>
        <w:spacing w:after="0" w:line="240" w:lineRule="auto"/>
        <w:ind w:left="720"/>
        <w:rPr>
          <w:b/>
          <w:sz w:val="24"/>
          <w:szCs w:val="24"/>
          <w:lang w:val="en-US"/>
        </w:rPr>
      </w:pPr>
    </w:p>
    <w:p w14:paraId="4FE992EC" w14:textId="77777777" w:rsidR="00525E56" w:rsidRPr="00C347DC" w:rsidRDefault="00525E56" w:rsidP="00525E56">
      <w:pPr>
        <w:spacing w:after="0" w:line="240" w:lineRule="auto"/>
        <w:ind w:left="720"/>
        <w:rPr>
          <w:b/>
          <w:sz w:val="24"/>
          <w:szCs w:val="24"/>
          <w:lang w:val="en-US"/>
        </w:rPr>
      </w:pPr>
    </w:p>
    <w:p w14:paraId="4EB64F49" w14:textId="77777777" w:rsidR="00525E56" w:rsidRPr="00C347DC" w:rsidRDefault="00525E56" w:rsidP="00525E56">
      <w:pPr>
        <w:spacing w:after="0" w:line="240" w:lineRule="auto"/>
        <w:ind w:left="720"/>
        <w:rPr>
          <w:b/>
          <w:sz w:val="24"/>
          <w:szCs w:val="24"/>
          <w:lang w:val="en-US"/>
        </w:rPr>
      </w:pPr>
    </w:p>
    <w:p w14:paraId="430C7E68" w14:textId="77777777" w:rsidR="00525E56" w:rsidRPr="00C347DC" w:rsidRDefault="00525E56" w:rsidP="00525E56">
      <w:pPr>
        <w:spacing w:after="0" w:line="240" w:lineRule="auto"/>
        <w:ind w:left="720"/>
        <w:rPr>
          <w:b/>
          <w:sz w:val="24"/>
          <w:szCs w:val="24"/>
          <w:lang w:val="en-US"/>
        </w:rPr>
      </w:pPr>
    </w:p>
    <w:p w14:paraId="515A4248" w14:textId="77777777" w:rsidR="00525E56" w:rsidRPr="00134850" w:rsidRDefault="00525E56" w:rsidP="00525E56">
      <w:pPr>
        <w:jc w:val="center"/>
        <w:rPr>
          <w:b/>
          <w:sz w:val="24"/>
          <w:szCs w:val="24"/>
        </w:rPr>
      </w:pPr>
      <w:r w:rsidRPr="00134850">
        <w:rPr>
          <w:b/>
          <w:sz w:val="24"/>
          <w:szCs w:val="24"/>
          <w:u w:val="single"/>
        </w:rPr>
        <w:t>PIECE N°2</w:t>
      </w:r>
      <w:r w:rsidRPr="00134850">
        <w:rPr>
          <w:b/>
          <w:sz w:val="24"/>
          <w:szCs w:val="24"/>
        </w:rPr>
        <w:t> :</w:t>
      </w:r>
    </w:p>
    <w:p w14:paraId="0EADB095" w14:textId="77777777" w:rsidR="00525E56" w:rsidRPr="00134850" w:rsidRDefault="00525E56" w:rsidP="00525E56">
      <w:pPr>
        <w:jc w:val="center"/>
        <w:rPr>
          <w:b/>
          <w:sz w:val="24"/>
          <w:szCs w:val="24"/>
        </w:rPr>
        <w:sectPr w:rsidR="00525E56" w:rsidRPr="00134850" w:rsidSect="007B628A">
          <w:pgSz w:w="11906" w:h="16838"/>
          <w:pgMar w:top="720" w:right="720" w:bottom="720" w:left="720" w:header="709" w:footer="709" w:gutter="0"/>
          <w:cols w:space="708"/>
          <w:docGrid w:linePitch="360"/>
        </w:sectPr>
      </w:pPr>
      <w:r w:rsidRPr="00134850">
        <w:rPr>
          <w:b/>
          <w:sz w:val="24"/>
          <w:szCs w:val="24"/>
        </w:rPr>
        <w:t>REGLEMENT GENERAL DE L’APPEL D’OFFRES (RGAO)</w:t>
      </w:r>
    </w:p>
    <w:p w14:paraId="385BF13D" w14:textId="77777777" w:rsidR="00525E56" w:rsidRPr="00134850" w:rsidRDefault="00525E56" w:rsidP="00525E56">
      <w:pPr>
        <w:tabs>
          <w:tab w:val="left" w:pos="2820"/>
        </w:tabs>
        <w:spacing w:after="0" w:line="240" w:lineRule="auto"/>
        <w:rPr>
          <w:sz w:val="24"/>
          <w:szCs w:val="24"/>
        </w:rPr>
      </w:pPr>
      <w:r w:rsidRPr="00134850">
        <w:rPr>
          <w:sz w:val="24"/>
          <w:szCs w:val="24"/>
        </w:rPr>
        <w:lastRenderedPageBreak/>
        <w:tab/>
      </w:r>
      <w:r w:rsidRPr="00134850">
        <w:rPr>
          <w:b/>
          <w:bCs/>
          <w:sz w:val="24"/>
          <w:szCs w:val="24"/>
        </w:rPr>
        <w:t>SOMMAIRE</w:t>
      </w:r>
    </w:p>
    <w:p w14:paraId="3A4271F9" w14:textId="77777777" w:rsidR="00525E56" w:rsidRPr="00134850" w:rsidRDefault="00525E56" w:rsidP="00525E56">
      <w:pPr>
        <w:spacing w:after="0" w:line="240" w:lineRule="auto"/>
        <w:jc w:val="center"/>
        <w:rPr>
          <w:sz w:val="24"/>
          <w:szCs w:val="24"/>
        </w:rPr>
      </w:pPr>
    </w:p>
    <w:p w14:paraId="221B3BDE"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GÉNÉRALITES</w:t>
      </w:r>
    </w:p>
    <w:p w14:paraId="09D48865" w14:textId="77777777" w:rsidR="00525E56" w:rsidRPr="00134850" w:rsidRDefault="00525E56" w:rsidP="00525E56">
      <w:pPr>
        <w:spacing w:after="0" w:line="240" w:lineRule="auto"/>
        <w:ind w:left="709"/>
        <w:rPr>
          <w:sz w:val="24"/>
          <w:szCs w:val="24"/>
        </w:rPr>
      </w:pPr>
      <w:r w:rsidRPr="00134850">
        <w:rPr>
          <w:sz w:val="24"/>
          <w:szCs w:val="24"/>
        </w:rPr>
        <w:t>Article 1 : Portée de la soumission</w:t>
      </w:r>
    </w:p>
    <w:p w14:paraId="39814EE0" w14:textId="77777777" w:rsidR="00525E56" w:rsidRPr="00134850" w:rsidRDefault="00525E56" w:rsidP="00525E56">
      <w:pPr>
        <w:spacing w:after="0" w:line="240" w:lineRule="auto"/>
        <w:ind w:left="709"/>
        <w:rPr>
          <w:sz w:val="24"/>
          <w:szCs w:val="24"/>
        </w:rPr>
      </w:pPr>
      <w:r w:rsidRPr="00134850">
        <w:rPr>
          <w:sz w:val="24"/>
          <w:szCs w:val="24"/>
        </w:rPr>
        <w:t>Article 2 : Financement</w:t>
      </w:r>
    </w:p>
    <w:p w14:paraId="30BBCC74" w14:textId="77777777" w:rsidR="00525E56" w:rsidRPr="00134850" w:rsidRDefault="00525E56" w:rsidP="00525E56">
      <w:pPr>
        <w:spacing w:after="0" w:line="240" w:lineRule="auto"/>
        <w:ind w:left="709"/>
        <w:rPr>
          <w:sz w:val="24"/>
          <w:szCs w:val="24"/>
        </w:rPr>
      </w:pPr>
      <w:r w:rsidRPr="00134850">
        <w:rPr>
          <w:sz w:val="24"/>
          <w:szCs w:val="24"/>
        </w:rPr>
        <w:t>Article 3 : Fraude et corruption</w:t>
      </w:r>
    </w:p>
    <w:p w14:paraId="2F9F5941" w14:textId="77777777" w:rsidR="00525E56" w:rsidRPr="00134850" w:rsidRDefault="00525E56" w:rsidP="00525E56">
      <w:pPr>
        <w:spacing w:after="0" w:line="240" w:lineRule="auto"/>
        <w:ind w:left="709"/>
        <w:rPr>
          <w:sz w:val="24"/>
          <w:szCs w:val="24"/>
        </w:rPr>
      </w:pPr>
      <w:r w:rsidRPr="00134850">
        <w:rPr>
          <w:sz w:val="24"/>
          <w:szCs w:val="24"/>
        </w:rPr>
        <w:t>Article 4 : Candidats admis à concourir</w:t>
      </w:r>
    </w:p>
    <w:p w14:paraId="0F2FE7A9" w14:textId="77777777" w:rsidR="00525E56" w:rsidRPr="00134850" w:rsidRDefault="00525E56" w:rsidP="00525E56">
      <w:pPr>
        <w:spacing w:after="0" w:line="240" w:lineRule="auto"/>
        <w:ind w:left="709"/>
        <w:rPr>
          <w:sz w:val="24"/>
          <w:szCs w:val="24"/>
        </w:rPr>
      </w:pPr>
      <w:r w:rsidRPr="00134850">
        <w:rPr>
          <w:sz w:val="24"/>
          <w:szCs w:val="24"/>
        </w:rPr>
        <w:t>Article 5 : Matériaux, matériels, fournitures, équipement et services autorisés</w:t>
      </w:r>
    </w:p>
    <w:p w14:paraId="3BD6F817" w14:textId="77777777" w:rsidR="00525E56" w:rsidRPr="00134850" w:rsidRDefault="00525E56" w:rsidP="00525E56">
      <w:pPr>
        <w:spacing w:after="0" w:line="240" w:lineRule="auto"/>
        <w:ind w:left="709"/>
        <w:rPr>
          <w:sz w:val="24"/>
          <w:szCs w:val="24"/>
        </w:rPr>
      </w:pPr>
      <w:r w:rsidRPr="00134850">
        <w:rPr>
          <w:sz w:val="24"/>
          <w:szCs w:val="24"/>
        </w:rPr>
        <w:t>Article 6 : Qualification du soumissionnaire</w:t>
      </w:r>
    </w:p>
    <w:p w14:paraId="40F85EF3"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DOSSIER D’APPEL D’OFFRES NATIONAL OUVERT</w:t>
      </w:r>
    </w:p>
    <w:p w14:paraId="135F6CE4" w14:textId="77777777" w:rsidR="00525E56" w:rsidRPr="00134850" w:rsidRDefault="00525E56" w:rsidP="00525E56">
      <w:pPr>
        <w:spacing w:after="0" w:line="240" w:lineRule="auto"/>
        <w:ind w:left="709"/>
        <w:rPr>
          <w:sz w:val="24"/>
          <w:szCs w:val="24"/>
        </w:rPr>
      </w:pPr>
      <w:r w:rsidRPr="00134850">
        <w:rPr>
          <w:sz w:val="24"/>
          <w:szCs w:val="24"/>
        </w:rPr>
        <w:t>Article 7 : Contenu du DAO</w:t>
      </w:r>
    </w:p>
    <w:p w14:paraId="4EE12DC9" w14:textId="77777777" w:rsidR="00525E56" w:rsidRPr="00134850" w:rsidRDefault="00525E56" w:rsidP="00525E56">
      <w:pPr>
        <w:spacing w:after="0" w:line="240" w:lineRule="auto"/>
        <w:ind w:left="709"/>
        <w:rPr>
          <w:sz w:val="24"/>
          <w:szCs w:val="24"/>
        </w:rPr>
      </w:pPr>
      <w:r w:rsidRPr="00134850">
        <w:rPr>
          <w:sz w:val="24"/>
          <w:szCs w:val="24"/>
        </w:rPr>
        <w:t>Article 8 : Éclaircissements apportés au DAO</w:t>
      </w:r>
    </w:p>
    <w:p w14:paraId="2FA65262" w14:textId="77777777" w:rsidR="00525E56" w:rsidRPr="00134850" w:rsidRDefault="00525E56" w:rsidP="00525E56">
      <w:pPr>
        <w:spacing w:after="0" w:line="240" w:lineRule="auto"/>
        <w:ind w:left="709"/>
        <w:rPr>
          <w:sz w:val="24"/>
          <w:szCs w:val="24"/>
        </w:rPr>
      </w:pPr>
      <w:r w:rsidRPr="00134850">
        <w:rPr>
          <w:sz w:val="24"/>
          <w:szCs w:val="24"/>
        </w:rPr>
        <w:t>Article 9 : Modification du DAO</w:t>
      </w:r>
    </w:p>
    <w:p w14:paraId="1AB355B1"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PRÉPARATION DES OFFRES</w:t>
      </w:r>
    </w:p>
    <w:p w14:paraId="6CEB23D7" w14:textId="77777777" w:rsidR="00525E56" w:rsidRPr="00134850" w:rsidRDefault="00525E56" w:rsidP="00525E56">
      <w:pPr>
        <w:spacing w:after="0" w:line="240" w:lineRule="auto"/>
        <w:ind w:left="709"/>
        <w:rPr>
          <w:sz w:val="24"/>
          <w:szCs w:val="24"/>
        </w:rPr>
      </w:pPr>
      <w:r w:rsidRPr="00134850">
        <w:rPr>
          <w:sz w:val="24"/>
          <w:szCs w:val="24"/>
        </w:rPr>
        <w:t>Article 11 : Frais de soumission</w:t>
      </w:r>
    </w:p>
    <w:p w14:paraId="13CAE652" w14:textId="77777777" w:rsidR="00525E56" w:rsidRPr="00134850" w:rsidRDefault="00525E56" w:rsidP="00525E56">
      <w:pPr>
        <w:spacing w:after="0" w:line="240" w:lineRule="auto"/>
        <w:ind w:left="709"/>
        <w:rPr>
          <w:sz w:val="24"/>
          <w:szCs w:val="24"/>
        </w:rPr>
      </w:pPr>
      <w:r w:rsidRPr="00134850">
        <w:rPr>
          <w:sz w:val="24"/>
          <w:szCs w:val="24"/>
        </w:rPr>
        <w:t>Article 11 : Langue de l’Offre</w:t>
      </w:r>
    </w:p>
    <w:p w14:paraId="69F28AF6" w14:textId="77777777" w:rsidR="00525E56" w:rsidRPr="00134850" w:rsidRDefault="00525E56" w:rsidP="00525E56">
      <w:pPr>
        <w:spacing w:after="0" w:line="240" w:lineRule="auto"/>
        <w:ind w:left="709"/>
        <w:rPr>
          <w:sz w:val="24"/>
          <w:szCs w:val="24"/>
        </w:rPr>
      </w:pPr>
      <w:r w:rsidRPr="00134850">
        <w:rPr>
          <w:sz w:val="24"/>
          <w:szCs w:val="24"/>
        </w:rPr>
        <w:t>Article 12 : Documents constituant l’offre</w:t>
      </w:r>
    </w:p>
    <w:p w14:paraId="18CA01E5" w14:textId="77777777" w:rsidR="00525E56" w:rsidRPr="00134850" w:rsidRDefault="00525E56" w:rsidP="00525E56">
      <w:pPr>
        <w:spacing w:after="0" w:line="240" w:lineRule="auto"/>
        <w:ind w:left="709"/>
        <w:rPr>
          <w:sz w:val="24"/>
          <w:szCs w:val="24"/>
        </w:rPr>
      </w:pPr>
      <w:r w:rsidRPr="00134850">
        <w:rPr>
          <w:sz w:val="24"/>
          <w:szCs w:val="24"/>
        </w:rPr>
        <w:t>Article 13 : Montant de l’offre</w:t>
      </w:r>
    </w:p>
    <w:p w14:paraId="18B771B4" w14:textId="77777777" w:rsidR="00525E56" w:rsidRPr="00134850" w:rsidRDefault="00525E56" w:rsidP="00525E56">
      <w:pPr>
        <w:spacing w:after="0" w:line="240" w:lineRule="auto"/>
        <w:ind w:left="709"/>
        <w:rPr>
          <w:sz w:val="24"/>
          <w:szCs w:val="24"/>
        </w:rPr>
      </w:pPr>
      <w:r w:rsidRPr="00134850">
        <w:rPr>
          <w:sz w:val="24"/>
          <w:szCs w:val="24"/>
        </w:rPr>
        <w:t>Article 14 : Monnaies de l’offre</w:t>
      </w:r>
    </w:p>
    <w:p w14:paraId="5091D31E" w14:textId="77777777" w:rsidR="00525E56" w:rsidRPr="00134850" w:rsidRDefault="00525E56" w:rsidP="00525E56">
      <w:pPr>
        <w:spacing w:after="0" w:line="240" w:lineRule="auto"/>
        <w:ind w:left="709"/>
        <w:rPr>
          <w:sz w:val="24"/>
          <w:szCs w:val="24"/>
        </w:rPr>
      </w:pPr>
      <w:r w:rsidRPr="00134850">
        <w:rPr>
          <w:sz w:val="24"/>
          <w:szCs w:val="24"/>
        </w:rPr>
        <w:t>Article 15 : Documents attestant l’admission du Soumissionnaire</w:t>
      </w:r>
    </w:p>
    <w:p w14:paraId="055CFFBE" w14:textId="77777777" w:rsidR="00525E56" w:rsidRPr="00134850" w:rsidRDefault="00525E56" w:rsidP="00525E56">
      <w:pPr>
        <w:spacing w:after="0" w:line="240" w:lineRule="auto"/>
        <w:ind w:left="709"/>
        <w:rPr>
          <w:sz w:val="24"/>
          <w:szCs w:val="24"/>
        </w:rPr>
      </w:pPr>
      <w:r w:rsidRPr="00134850">
        <w:rPr>
          <w:sz w:val="24"/>
          <w:szCs w:val="24"/>
        </w:rPr>
        <w:t>Article 16 : Documents attestant l’admissibilité des fournisseurs</w:t>
      </w:r>
    </w:p>
    <w:p w14:paraId="5BCBC755" w14:textId="77777777" w:rsidR="00525E56" w:rsidRPr="00134850" w:rsidRDefault="00525E56" w:rsidP="00525E56">
      <w:pPr>
        <w:spacing w:after="0" w:line="240" w:lineRule="auto"/>
        <w:ind w:left="709"/>
        <w:rPr>
          <w:sz w:val="24"/>
          <w:szCs w:val="24"/>
        </w:rPr>
      </w:pPr>
      <w:r w:rsidRPr="00134850">
        <w:rPr>
          <w:sz w:val="24"/>
          <w:szCs w:val="24"/>
        </w:rPr>
        <w:t>Article 17 : Documents attestant de la conformité des fournitures</w:t>
      </w:r>
    </w:p>
    <w:p w14:paraId="33AAE145" w14:textId="77777777" w:rsidR="00525E56" w:rsidRPr="00134850" w:rsidRDefault="00525E56" w:rsidP="00525E56">
      <w:pPr>
        <w:spacing w:after="0" w:line="240" w:lineRule="auto"/>
        <w:ind w:left="709"/>
        <w:rPr>
          <w:sz w:val="24"/>
          <w:szCs w:val="24"/>
        </w:rPr>
      </w:pPr>
      <w:r w:rsidRPr="00134850">
        <w:rPr>
          <w:sz w:val="24"/>
          <w:szCs w:val="24"/>
        </w:rPr>
        <w:t>Article 18 : Documents attestant la qualification du Soumissionnaire</w:t>
      </w:r>
    </w:p>
    <w:p w14:paraId="3D90E24B" w14:textId="77777777" w:rsidR="00525E56" w:rsidRPr="00134850" w:rsidRDefault="00525E56" w:rsidP="00525E56">
      <w:pPr>
        <w:spacing w:after="0" w:line="240" w:lineRule="auto"/>
        <w:ind w:left="709"/>
        <w:rPr>
          <w:sz w:val="24"/>
          <w:szCs w:val="24"/>
        </w:rPr>
      </w:pPr>
      <w:r w:rsidRPr="00134850">
        <w:rPr>
          <w:sz w:val="24"/>
          <w:szCs w:val="24"/>
        </w:rPr>
        <w:t>Article 19 : Caution de soumission</w:t>
      </w:r>
    </w:p>
    <w:p w14:paraId="7A4622FF" w14:textId="77777777" w:rsidR="00525E56" w:rsidRPr="00134850" w:rsidRDefault="00525E56" w:rsidP="00525E56">
      <w:pPr>
        <w:spacing w:after="0" w:line="240" w:lineRule="auto"/>
        <w:ind w:left="709"/>
        <w:rPr>
          <w:sz w:val="24"/>
          <w:szCs w:val="24"/>
        </w:rPr>
      </w:pPr>
      <w:r w:rsidRPr="00134850">
        <w:rPr>
          <w:sz w:val="24"/>
          <w:szCs w:val="24"/>
        </w:rPr>
        <w:t>Article 20 : Délai de validité des offres</w:t>
      </w:r>
    </w:p>
    <w:p w14:paraId="6FB982FA" w14:textId="77777777" w:rsidR="00525E56" w:rsidRPr="00134850" w:rsidRDefault="00525E56" w:rsidP="00525E56">
      <w:pPr>
        <w:spacing w:after="0" w:line="240" w:lineRule="auto"/>
        <w:ind w:left="709"/>
        <w:rPr>
          <w:sz w:val="24"/>
          <w:szCs w:val="24"/>
        </w:rPr>
      </w:pPr>
      <w:r w:rsidRPr="00134850">
        <w:rPr>
          <w:sz w:val="24"/>
          <w:szCs w:val="24"/>
        </w:rPr>
        <w:t>Article 21 : Forme et signature de l’offre</w:t>
      </w:r>
    </w:p>
    <w:p w14:paraId="3AE291DA"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DEPOT DES OFFRES</w:t>
      </w:r>
    </w:p>
    <w:p w14:paraId="21023ABA" w14:textId="77777777" w:rsidR="00525E56" w:rsidRPr="00134850" w:rsidRDefault="00525E56" w:rsidP="00525E56">
      <w:pPr>
        <w:spacing w:after="0" w:line="240" w:lineRule="auto"/>
        <w:ind w:left="709"/>
        <w:rPr>
          <w:sz w:val="24"/>
          <w:szCs w:val="24"/>
        </w:rPr>
      </w:pPr>
      <w:r w:rsidRPr="00134850">
        <w:rPr>
          <w:sz w:val="24"/>
          <w:szCs w:val="24"/>
        </w:rPr>
        <w:t>Article 22 : Cachetage et marquage des offres</w:t>
      </w:r>
    </w:p>
    <w:p w14:paraId="6D93C5F0" w14:textId="77777777" w:rsidR="00525E56" w:rsidRPr="00134850" w:rsidRDefault="00525E56" w:rsidP="00525E56">
      <w:pPr>
        <w:spacing w:after="0" w:line="240" w:lineRule="auto"/>
        <w:ind w:left="709"/>
        <w:rPr>
          <w:sz w:val="24"/>
          <w:szCs w:val="24"/>
        </w:rPr>
      </w:pPr>
      <w:r w:rsidRPr="00134850">
        <w:rPr>
          <w:sz w:val="24"/>
          <w:szCs w:val="24"/>
        </w:rPr>
        <w:t>Article 23 : Date et heure limite de dépôt des offres</w:t>
      </w:r>
    </w:p>
    <w:p w14:paraId="591D7642" w14:textId="77777777" w:rsidR="00525E56" w:rsidRPr="00134850" w:rsidRDefault="00525E56" w:rsidP="00525E56">
      <w:pPr>
        <w:spacing w:after="0" w:line="240" w:lineRule="auto"/>
        <w:ind w:left="709"/>
        <w:rPr>
          <w:sz w:val="24"/>
          <w:szCs w:val="24"/>
        </w:rPr>
      </w:pPr>
      <w:r w:rsidRPr="00134850">
        <w:rPr>
          <w:sz w:val="24"/>
          <w:szCs w:val="24"/>
        </w:rPr>
        <w:t>Article 24 : Offres hors délai</w:t>
      </w:r>
    </w:p>
    <w:p w14:paraId="5A4E955F" w14:textId="77777777" w:rsidR="00525E56" w:rsidRPr="00134850" w:rsidRDefault="00525E56" w:rsidP="00525E56">
      <w:pPr>
        <w:spacing w:after="0" w:line="240" w:lineRule="auto"/>
        <w:ind w:left="709"/>
        <w:rPr>
          <w:sz w:val="24"/>
          <w:szCs w:val="24"/>
        </w:rPr>
      </w:pPr>
      <w:r w:rsidRPr="00134850">
        <w:rPr>
          <w:sz w:val="24"/>
          <w:szCs w:val="24"/>
        </w:rPr>
        <w:t>Article 25 : Modification, substitution et retrait des offres</w:t>
      </w:r>
    </w:p>
    <w:p w14:paraId="13C53DB9"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OUVERTURE DES PLIS ET ÉVALUATION DES OFFRES</w:t>
      </w:r>
    </w:p>
    <w:p w14:paraId="10DD9E61" w14:textId="77777777" w:rsidR="00525E56" w:rsidRPr="00134850" w:rsidRDefault="00525E56" w:rsidP="00525E56">
      <w:pPr>
        <w:spacing w:after="0" w:line="240" w:lineRule="auto"/>
        <w:ind w:left="709"/>
        <w:rPr>
          <w:sz w:val="24"/>
          <w:szCs w:val="24"/>
        </w:rPr>
      </w:pPr>
      <w:r w:rsidRPr="00134850">
        <w:rPr>
          <w:sz w:val="24"/>
          <w:szCs w:val="24"/>
        </w:rPr>
        <w:t>Article 26 : Ouverture des plis et recours</w:t>
      </w:r>
    </w:p>
    <w:p w14:paraId="21119D3F" w14:textId="77777777" w:rsidR="00525E56" w:rsidRPr="00134850" w:rsidRDefault="00525E56" w:rsidP="00525E56">
      <w:pPr>
        <w:spacing w:after="0" w:line="240" w:lineRule="auto"/>
        <w:ind w:left="709"/>
        <w:rPr>
          <w:sz w:val="24"/>
          <w:szCs w:val="24"/>
        </w:rPr>
      </w:pPr>
      <w:r w:rsidRPr="00134850">
        <w:rPr>
          <w:sz w:val="24"/>
          <w:szCs w:val="24"/>
        </w:rPr>
        <w:t>Article 27 : Caractère confidentiel de la procédure</w:t>
      </w:r>
    </w:p>
    <w:p w14:paraId="3BCA4198" w14:textId="77777777" w:rsidR="00525E56" w:rsidRPr="00134850" w:rsidRDefault="00525E56" w:rsidP="00525E56">
      <w:pPr>
        <w:spacing w:after="0" w:line="240" w:lineRule="auto"/>
        <w:ind w:left="709"/>
        <w:rPr>
          <w:sz w:val="24"/>
          <w:szCs w:val="24"/>
        </w:rPr>
      </w:pPr>
      <w:r w:rsidRPr="00134850">
        <w:rPr>
          <w:sz w:val="24"/>
          <w:szCs w:val="24"/>
        </w:rPr>
        <w:t>Article 28 : Éclaircissements sur les offres et contacts avec le M.O. D</w:t>
      </w:r>
    </w:p>
    <w:p w14:paraId="5943378A" w14:textId="77777777" w:rsidR="00525E56" w:rsidRPr="00134850" w:rsidRDefault="00525E56" w:rsidP="00525E56">
      <w:pPr>
        <w:spacing w:after="0" w:line="240" w:lineRule="auto"/>
        <w:ind w:left="709"/>
        <w:rPr>
          <w:sz w:val="24"/>
          <w:szCs w:val="24"/>
        </w:rPr>
      </w:pPr>
      <w:r w:rsidRPr="00134850">
        <w:rPr>
          <w:sz w:val="24"/>
          <w:szCs w:val="24"/>
        </w:rPr>
        <w:t>Article 29 : Conformité des offres</w:t>
      </w:r>
    </w:p>
    <w:p w14:paraId="02B68260" w14:textId="77777777" w:rsidR="00525E56" w:rsidRPr="00134850" w:rsidRDefault="00525E56" w:rsidP="00525E56">
      <w:pPr>
        <w:spacing w:after="0" w:line="240" w:lineRule="auto"/>
        <w:ind w:left="709"/>
        <w:rPr>
          <w:sz w:val="24"/>
          <w:szCs w:val="24"/>
        </w:rPr>
      </w:pPr>
      <w:r w:rsidRPr="00134850">
        <w:rPr>
          <w:sz w:val="24"/>
          <w:szCs w:val="24"/>
        </w:rPr>
        <w:t>Article 30 : Évaluation de l’offre technique</w:t>
      </w:r>
    </w:p>
    <w:p w14:paraId="2EB45D2A" w14:textId="77777777" w:rsidR="00525E56" w:rsidRPr="00134850" w:rsidRDefault="00525E56" w:rsidP="00525E56">
      <w:pPr>
        <w:spacing w:after="0" w:line="240" w:lineRule="auto"/>
        <w:ind w:left="709"/>
        <w:rPr>
          <w:sz w:val="24"/>
          <w:szCs w:val="24"/>
        </w:rPr>
      </w:pPr>
      <w:r w:rsidRPr="00134850">
        <w:rPr>
          <w:sz w:val="24"/>
          <w:szCs w:val="24"/>
        </w:rPr>
        <w:t>Article 31 : Qualification du soumissionnaire</w:t>
      </w:r>
    </w:p>
    <w:p w14:paraId="5866E841" w14:textId="77777777" w:rsidR="00525E56" w:rsidRPr="00134850" w:rsidRDefault="00525E56" w:rsidP="00525E56">
      <w:pPr>
        <w:spacing w:after="0" w:line="240" w:lineRule="auto"/>
        <w:ind w:left="709"/>
        <w:rPr>
          <w:sz w:val="24"/>
          <w:szCs w:val="24"/>
        </w:rPr>
      </w:pPr>
      <w:r w:rsidRPr="00134850">
        <w:rPr>
          <w:sz w:val="24"/>
          <w:szCs w:val="24"/>
        </w:rPr>
        <w:t>Article 32 : Correction des erreurs</w:t>
      </w:r>
    </w:p>
    <w:p w14:paraId="7EE8E7D7" w14:textId="77777777" w:rsidR="00525E56" w:rsidRPr="00134850" w:rsidRDefault="00525E56" w:rsidP="00525E56">
      <w:pPr>
        <w:spacing w:after="0" w:line="240" w:lineRule="auto"/>
        <w:ind w:left="709"/>
        <w:rPr>
          <w:sz w:val="24"/>
          <w:szCs w:val="24"/>
        </w:rPr>
      </w:pPr>
      <w:r w:rsidRPr="00134850">
        <w:rPr>
          <w:sz w:val="24"/>
          <w:szCs w:val="24"/>
        </w:rPr>
        <w:t>Article 33 : Évaluation des offres au plan financier</w:t>
      </w:r>
    </w:p>
    <w:p w14:paraId="48132854" w14:textId="77777777" w:rsidR="00525E56" w:rsidRPr="00134850" w:rsidRDefault="00525E56" w:rsidP="00525E56">
      <w:pPr>
        <w:spacing w:after="0" w:line="240" w:lineRule="auto"/>
        <w:ind w:left="709"/>
        <w:rPr>
          <w:sz w:val="24"/>
          <w:szCs w:val="24"/>
        </w:rPr>
      </w:pPr>
      <w:r w:rsidRPr="00134850">
        <w:rPr>
          <w:sz w:val="24"/>
          <w:szCs w:val="24"/>
        </w:rPr>
        <w:t>Article 34 : Comparaison des offres</w:t>
      </w:r>
    </w:p>
    <w:p w14:paraId="21FEF6DC" w14:textId="77777777" w:rsidR="00525E56" w:rsidRPr="00134850" w:rsidRDefault="00525E56" w:rsidP="00525E56">
      <w:pPr>
        <w:numPr>
          <w:ilvl w:val="0"/>
          <w:numId w:val="8"/>
        </w:numPr>
        <w:autoSpaceDE w:val="0"/>
        <w:autoSpaceDN w:val="0"/>
        <w:adjustRightInd w:val="0"/>
        <w:spacing w:before="60" w:after="60" w:line="240" w:lineRule="auto"/>
        <w:ind w:hanging="720"/>
        <w:jc w:val="both"/>
        <w:rPr>
          <w:b/>
          <w:sz w:val="24"/>
          <w:szCs w:val="24"/>
        </w:rPr>
      </w:pPr>
      <w:r w:rsidRPr="00134850">
        <w:rPr>
          <w:b/>
          <w:sz w:val="24"/>
          <w:szCs w:val="24"/>
        </w:rPr>
        <w:t>ATTRIBUTION DU MARCHE</w:t>
      </w:r>
    </w:p>
    <w:p w14:paraId="4D510F51" w14:textId="77777777" w:rsidR="00525E56" w:rsidRPr="00134850" w:rsidRDefault="00525E56" w:rsidP="00525E56">
      <w:pPr>
        <w:spacing w:after="0" w:line="240" w:lineRule="auto"/>
        <w:ind w:left="709"/>
        <w:rPr>
          <w:sz w:val="24"/>
          <w:szCs w:val="24"/>
        </w:rPr>
      </w:pPr>
      <w:r w:rsidRPr="00134850">
        <w:rPr>
          <w:sz w:val="24"/>
          <w:szCs w:val="24"/>
        </w:rPr>
        <w:t>Article 35 : Attribution de la Lettre Commande</w:t>
      </w:r>
    </w:p>
    <w:p w14:paraId="39C57583" w14:textId="77777777" w:rsidR="00525E56" w:rsidRPr="00134850" w:rsidRDefault="00525E56" w:rsidP="00525E56">
      <w:pPr>
        <w:spacing w:after="0" w:line="240" w:lineRule="auto"/>
        <w:ind w:left="709"/>
        <w:rPr>
          <w:sz w:val="24"/>
          <w:szCs w:val="24"/>
        </w:rPr>
      </w:pPr>
      <w:r w:rsidRPr="00134850">
        <w:rPr>
          <w:sz w:val="24"/>
          <w:szCs w:val="24"/>
        </w:rPr>
        <w:t>Article 36 : Droit de l’Autorité contractante de déclarer un appel d’offres infructueux ou d’annuler une procédure</w:t>
      </w:r>
    </w:p>
    <w:p w14:paraId="6739E952" w14:textId="77777777" w:rsidR="00525E56" w:rsidRPr="00134850" w:rsidRDefault="00525E56" w:rsidP="00525E56">
      <w:pPr>
        <w:spacing w:after="0" w:line="240" w:lineRule="auto"/>
        <w:ind w:left="709"/>
        <w:rPr>
          <w:sz w:val="24"/>
          <w:szCs w:val="24"/>
        </w:rPr>
      </w:pPr>
      <w:r w:rsidRPr="00134850">
        <w:rPr>
          <w:sz w:val="24"/>
          <w:szCs w:val="24"/>
        </w:rPr>
        <w:t>Article 37 : Droit de modification des quantités lors de l’attribution du Marché</w:t>
      </w:r>
    </w:p>
    <w:p w14:paraId="33B8DA9D" w14:textId="77777777" w:rsidR="00525E56" w:rsidRPr="00134850" w:rsidRDefault="00525E56" w:rsidP="00525E56">
      <w:pPr>
        <w:spacing w:after="0" w:line="240" w:lineRule="auto"/>
        <w:ind w:left="709"/>
        <w:rPr>
          <w:sz w:val="24"/>
          <w:szCs w:val="24"/>
        </w:rPr>
      </w:pPr>
      <w:r w:rsidRPr="00134850">
        <w:rPr>
          <w:sz w:val="24"/>
          <w:szCs w:val="24"/>
        </w:rPr>
        <w:t>Article 38 : Notification de l’attribution du Marché</w:t>
      </w:r>
    </w:p>
    <w:p w14:paraId="55A77B1F" w14:textId="77777777" w:rsidR="00525E56" w:rsidRPr="00134850" w:rsidRDefault="00525E56" w:rsidP="00525E56">
      <w:pPr>
        <w:spacing w:after="0" w:line="240" w:lineRule="auto"/>
        <w:ind w:left="709"/>
        <w:rPr>
          <w:sz w:val="24"/>
          <w:szCs w:val="24"/>
        </w:rPr>
      </w:pPr>
      <w:r w:rsidRPr="00134850">
        <w:rPr>
          <w:sz w:val="24"/>
          <w:szCs w:val="24"/>
        </w:rPr>
        <w:t>Article 39 : Publication des résultats d’attribution du Marché et recours</w:t>
      </w:r>
    </w:p>
    <w:p w14:paraId="152B360C" w14:textId="77777777" w:rsidR="00525E56" w:rsidRPr="00134850" w:rsidRDefault="00525E56" w:rsidP="00525E56">
      <w:pPr>
        <w:spacing w:after="0" w:line="240" w:lineRule="auto"/>
        <w:ind w:left="709"/>
        <w:rPr>
          <w:sz w:val="24"/>
          <w:szCs w:val="24"/>
        </w:rPr>
      </w:pPr>
      <w:r w:rsidRPr="00134850">
        <w:rPr>
          <w:sz w:val="24"/>
          <w:szCs w:val="24"/>
        </w:rPr>
        <w:t>Article 40 : Signature du Marché</w:t>
      </w:r>
    </w:p>
    <w:p w14:paraId="35C51F69" w14:textId="77777777" w:rsidR="00525E56" w:rsidRPr="00134850" w:rsidRDefault="00525E56" w:rsidP="00525E56">
      <w:pPr>
        <w:spacing w:after="0" w:line="240" w:lineRule="auto"/>
        <w:ind w:left="709"/>
        <w:rPr>
          <w:sz w:val="24"/>
          <w:szCs w:val="24"/>
        </w:rPr>
        <w:sectPr w:rsidR="00525E56" w:rsidRPr="00134850" w:rsidSect="007B628A">
          <w:pgSz w:w="11906" w:h="16838"/>
          <w:pgMar w:top="426" w:right="720" w:bottom="720" w:left="720" w:header="709" w:footer="709" w:gutter="0"/>
          <w:cols w:space="708"/>
          <w:docGrid w:linePitch="360"/>
        </w:sectPr>
      </w:pPr>
      <w:r w:rsidRPr="00134850">
        <w:rPr>
          <w:sz w:val="24"/>
          <w:szCs w:val="24"/>
        </w:rPr>
        <w:t>Article 41: Cautionnement définitif</w:t>
      </w:r>
    </w:p>
    <w:p w14:paraId="6652C9B2" w14:textId="77777777" w:rsidR="00525E56" w:rsidRPr="00134850" w:rsidRDefault="00525E56" w:rsidP="00525E56">
      <w:pPr>
        <w:spacing w:after="0"/>
        <w:ind w:right="-574"/>
        <w:rPr>
          <w:b/>
          <w:bCs/>
          <w:sz w:val="24"/>
          <w:szCs w:val="24"/>
        </w:rPr>
      </w:pPr>
      <w:r w:rsidRPr="00134850">
        <w:rPr>
          <w:b/>
          <w:sz w:val="24"/>
          <w:szCs w:val="24"/>
        </w:rPr>
        <w:lastRenderedPageBreak/>
        <w:tab/>
      </w:r>
      <w:r w:rsidRPr="00134850">
        <w:rPr>
          <w:b/>
          <w:bCs/>
          <w:sz w:val="24"/>
          <w:szCs w:val="24"/>
        </w:rPr>
        <w:t>A -</w:t>
      </w:r>
      <w:r w:rsidRPr="00134850">
        <w:rPr>
          <w:b/>
          <w:bCs/>
          <w:sz w:val="24"/>
          <w:szCs w:val="24"/>
          <w:u w:val="single"/>
        </w:rPr>
        <w:t>GÉNÉRALITÉS</w:t>
      </w:r>
    </w:p>
    <w:p w14:paraId="1110A79B" w14:textId="77777777" w:rsidR="00525E56" w:rsidRPr="00134850" w:rsidRDefault="00525E56" w:rsidP="00525E56">
      <w:pPr>
        <w:pStyle w:val="Titre2"/>
        <w:spacing w:before="120"/>
      </w:pPr>
      <w:r w:rsidRPr="00134850">
        <w:tab/>
        <w:t>Article 1 : Portée de la soumission</w:t>
      </w:r>
    </w:p>
    <w:p w14:paraId="46FA950A" w14:textId="77777777" w:rsidR="00525E56" w:rsidRPr="00024B8B" w:rsidRDefault="00525E56" w:rsidP="009914AB">
      <w:pPr>
        <w:pStyle w:val="Paragraphedeliste"/>
        <w:numPr>
          <w:ilvl w:val="1"/>
          <w:numId w:val="58"/>
        </w:numPr>
        <w:spacing w:after="0" w:line="240" w:lineRule="auto"/>
        <w:jc w:val="both"/>
        <w:rPr>
          <w:rFonts w:ascii="Arial Narrow" w:hAnsi="Arial Narrow"/>
          <w:b/>
          <w:bCs/>
          <w:color w:val="FF0000"/>
          <w:sz w:val="24"/>
          <w:szCs w:val="24"/>
        </w:rPr>
      </w:pPr>
      <w:r w:rsidRPr="00024B8B">
        <w:rPr>
          <w:sz w:val="24"/>
          <w:szCs w:val="24"/>
        </w:rPr>
        <w:t xml:space="preserve">L’Autorité contractante, telle qu’elle est définie dans le Règlement Particulier de l’Appel d’Offres (RPAO), ci-après dénommée “ l’Autorité contractante ”, lance un Appel d’Offres </w:t>
      </w:r>
      <w:r w:rsidRPr="00024B8B">
        <w:rPr>
          <w:rFonts w:ascii="Arial Narrow" w:hAnsi="Arial Narrow"/>
          <w:b/>
          <w:bCs/>
          <w:color w:val="FF0000"/>
          <w:sz w:val="24"/>
          <w:szCs w:val="24"/>
        </w:rPr>
        <w:t>POUR LES TRAVAUX D’ÉLECTRIFICATION DE LA LIGNE NYAHO’O-NKONGKWALA-BODI DANS L’ARRONDISSEMENT DE NYANON DÉPARTEMENT DE SANAGA MARITIME-RÉGION DU LITTORAL</w:t>
      </w:r>
    </w:p>
    <w:p w14:paraId="16346F29" w14:textId="77777777" w:rsidR="00525E56" w:rsidRPr="00024B8B" w:rsidRDefault="00525E56" w:rsidP="00525E56">
      <w:pPr>
        <w:pStyle w:val="Paragraphedeliste"/>
        <w:spacing w:after="0" w:line="240" w:lineRule="auto"/>
        <w:ind w:left="465"/>
        <w:jc w:val="both"/>
        <w:rPr>
          <w:rFonts w:ascii="Arial Narrow" w:hAnsi="Arial Narrow"/>
          <w:b/>
          <w:bCs/>
          <w:color w:val="FF0000"/>
          <w:sz w:val="24"/>
          <w:szCs w:val="24"/>
        </w:rPr>
      </w:pPr>
    </w:p>
    <w:p w14:paraId="74993927" w14:textId="77777777" w:rsidR="00525E56" w:rsidRPr="00134850" w:rsidRDefault="00525E56" w:rsidP="00525E56">
      <w:pPr>
        <w:jc w:val="both"/>
        <w:rPr>
          <w:sz w:val="24"/>
          <w:szCs w:val="24"/>
        </w:rPr>
      </w:pPr>
      <w:r w:rsidRPr="00134850">
        <w:rPr>
          <w:sz w:val="24"/>
          <w:szCs w:val="24"/>
        </w:rPr>
        <w:tab/>
        <w:t>Les prestations sont décrites dans le Dossier d’Appel d’Offres et brièvement définies dans le RPAO. Le nom, le numéro d’identification faisant l’objet de l’Appel d’Offres figurent dans le RPAO. Il y est fait ci-après référence sous le terme “la fourniture”.</w:t>
      </w:r>
    </w:p>
    <w:p w14:paraId="35329563" w14:textId="77777777" w:rsidR="00525E56" w:rsidRPr="00134850" w:rsidRDefault="00525E56" w:rsidP="00525E56">
      <w:pPr>
        <w:spacing w:after="0" w:line="240" w:lineRule="auto"/>
        <w:jc w:val="both"/>
        <w:rPr>
          <w:sz w:val="24"/>
          <w:szCs w:val="24"/>
        </w:rPr>
      </w:pPr>
      <w:r w:rsidRPr="00134850">
        <w:rPr>
          <w:b/>
          <w:sz w:val="24"/>
          <w:szCs w:val="24"/>
        </w:rPr>
        <w:t>1.2.</w:t>
      </w:r>
      <w:r w:rsidRPr="00134850">
        <w:rPr>
          <w:sz w:val="24"/>
          <w:szCs w:val="24"/>
        </w:rPr>
        <w:t xml:space="preserve"> Le Soumissionnaire retenu ou attributaire, doit achever les prestations dans le délai indiqué dans le RPAO, et qui court sauf stipulation contraire du CCAP, à compter de la date de notification de l’ordre de service de commencer les prestations ou dans celle fixée dans ledit ordre de service.</w:t>
      </w:r>
    </w:p>
    <w:p w14:paraId="7099D97E" w14:textId="77777777" w:rsidR="00525E56" w:rsidRPr="00134850" w:rsidRDefault="00525E56" w:rsidP="00525E56">
      <w:pPr>
        <w:spacing w:after="0" w:line="240" w:lineRule="auto"/>
        <w:jc w:val="both"/>
        <w:rPr>
          <w:sz w:val="24"/>
          <w:szCs w:val="24"/>
        </w:rPr>
      </w:pPr>
      <w:r w:rsidRPr="00134850">
        <w:rPr>
          <w:b/>
          <w:sz w:val="24"/>
          <w:szCs w:val="24"/>
        </w:rPr>
        <w:t>1.3.</w:t>
      </w:r>
      <w:r w:rsidRPr="00134850">
        <w:rPr>
          <w:sz w:val="24"/>
          <w:szCs w:val="24"/>
        </w:rPr>
        <w:t xml:space="preserve"> Dans le présent Dossier d’Appel d’Offres, les termes “Maître d’Ouvrage” et “Maître d’Ouvrage Délégué” sont interchangeables et le terme “jour” désigne un jour calendaire.</w:t>
      </w:r>
    </w:p>
    <w:p w14:paraId="5939B181" w14:textId="77777777" w:rsidR="00525E56" w:rsidRPr="00134850" w:rsidRDefault="00525E56" w:rsidP="00525E56">
      <w:pPr>
        <w:keepNext/>
        <w:spacing w:before="120" w:after="0" w:line="240" w:lineRule="auto"/>
        <w:jc w:val="both"/>
        <w:outlineLvl w:val="1"/>
        <w:rPr>
          <w:b/>
          <w:bCs/>
          <w:sz w:val="24"/>
          <w:szCs w:val="24"/>
        </w:rPr>
      </w:pPr>
      <w:bookmarkStart w:id="3" w:name="_Toc263218351"/>
      <w:bookmarkStart w:id="4" w:name="_Toc263219234"/>
      <w:bookmarkStart w:id="5" w:name="_Toc263685473"/>
      <w:r w:rsidRPr="00134850">
        <w:rPr>
          <w:b/>
          <w:bCs/>
          <w:sz w:val="24"/>
          <w:szCs w:val="24"/>
        </w:rPr>
        <w:t>Article 2 : Financement</w:t>
      </w:r>
      <w:bookmarkEnd w:id="3"/>
      <w:bookmarkEnd w:id="4"/>
      <w:bookmarkEnd w:id="5"/>
    </w:p>
    <w:p w14:paraId="155B9016" w14:textId="77777777" w:rsidR="00525E56" w:rsidRPr="00134850" w:rsidRDefault="00525E56" w:rsidP="00525E56">
      <w:pPr>
        <w:spacing w:after="0" w:line="240" w:lineRule="auto"/>
        <w:jc w:val="both"/>
        <w:rPr>
          <w:sz w:val="24"/>
          <w:szCs w:val="24"/>
        </w:rPr>
      </w:pPr>
      <w:r w:rsidRPr="00134850">
        <w:rPr>
          <w:sz w:val="24"/>
          <w:szCs w:val="24"/>
        </w:rPr>
        <w:t>La source de financement des prestations objet du présent Appel d’Offres est précisée dans le RPAO.</w:t>
      </w:r>
    </w:p>
    <w:p w14:paraId="74B356E2" w14:textId="77777777" w:rsidR="00525E56" w:rsidRPr="00134850" w:rsidRDefault="00525E56" w:rsidP="00525E56">
      <w:pPr>
        <w:keepNext/>
        <w:spacing w:before="120" w:after="0" w:line="240" w:lineRule="auto"/>
        <w:jc w:val="both"/>
        <w:outlineLvl w:val="1"/>
        <w:rPr>
          <w:b/>
          <w:bCs/>
          <w:sz w:val="24"/>
          <w:szCs w:val="24"/>
        </w:rPr>
      </w:pPr>
      <w:bookmarkStart w:id="6" w:name="_Toc263218352"/>
      <w:bookmarkStart w:id="7" w:name="_Toc263219235"/>
      <w:bookmarkStart w:id="8" w:name="_Toc263685474"/>
      <w:r w:rsidRPr="00134850">
        <w:rPr>
          <w:b/>
          <w:bCs/>
          <w:sz w:val="24"/>
          <w:szCs w:val="24"/>
        </w:rPr>
        <w:t>Article 3 : Fraude et corruption</w:t>
      </w:r>
      <w:bookmarkEnd w:id="6"/>
      <w:bookmarkEnd w:id="7"/>
      <w:bookmarkEnd w:id="8"/>
    </w:p>
    <w:p w14:paraId="1F191377" w14:textId="77777777" w:rsidR="00525E56" w:rsidRPr="00134850" w:rsidRDefault="00525E56" w:rsidP="00525E56">
      <w:pPr>
        <w:spacing w:after="0" w:line="240" w:lineRule="auto"/>
        <w:jc w:val="both"/>
        <w:rPr>
          <w:sz w:val="24"/>
          <w:szCs w:val="24"/>
        </w:rPr>
      </w:pPr>
      <w:r w:rsidRPr="00134850">
        <w:rPr>
          <w:b/>
          <w:sz w:val="24"/>
          <w:szCs w:val="24"/>
        </w:rPr>
        <w:t>3.1.</w:t>
      </w:r>
      <w:r w:rsidRPr="00134850">
        <w:rPr>
          <w:sz w:val="24"/>
          <w:szCs w:val="24"/>
        </w:rPr>
        <w:t xml:space="preserve"> L’autorité Contractante exige des soumissionnaires et des Cocontractants, qu’ils respectent les règles d’éthique professionnelle les plus strictes durant la passation et l’exécution de ces marchés. En vertu de ce principe, l’autorité contractante :</w:t>
      </w:r>
    </w:p>
    <w:p w14:paraId="200C7D58" w14:textId="77777777" w:rsidR="00525E56" w:rsidRPr="00134850" w:rsidRDefault="00525E56" w:rsidP="00525E56">
      <w:pPr>
        <w:spacing w:after="0" w:line="240" w:lineRule="auto"/>
        <w:jc w:val="both"/>
        <w:rPr>
          <w:sz w:val="24"/>
          <w:szCs w:val="24"/>
        </w:rPr>
      </w:pPr>
      <w:proofErr w:type="gramStart"/>
      <w:r w:rsidRPr="00134850">
        <w:rPr>
          <w:b/>
          <w:sz w:val="24"/>
          <w:szCs w:val="24"/>
        </w:rPr>
        <w:t>a</w:t>
      </w:r>
      <w:proofErr w:type="gramEnd"/>
      <w:r w:rsidRPr="00134850">
        <w:rPr>
          <w:b/>
          <w:sz w:val="24"/>
          <w:szCs w:val="24"/>
        </w:rPr>
        <w:t>/-</w:t>
      </w:r>
      <w:r w:rsidRPr="00134850">
        <w:rPr>
          <w:sz w:val="24"/>
          <w:szCs w:val="24"/>
        </w:rPr>
        <w:t xml:space="preserve"> définit, aux fins de cette clause, les expressions ci-dessous de la façon suivante:</w:t>
      </w:r>
    </w:p>
    <w:p w14:paraId="1A316CE4"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xml:space="preserve"> est coupable de “corruption” quiconque offre, donne, sollicite ou accepte un quelconque avantage en vue d’influencer l’action d’un agent public au cours de l’attribution ou de l’exécution d’un marché,</w:t>
      </w:r>
    </w:p>
    <w:p w14:paraId="752B2B16" w14:textId="77777777" w:rsidR="00525E56" w:rsidRPr="00134850" w:rsidRDefault="00525E56" w:rsidP="00525E56">
      <w:pPr>
        <w:spacing w:after="0" w:line="240" w:lineRule="auto"/>
        <w:jc w:val="both"/>
        <w:rPr>
          <w:sz w:val="24"/>
          <w:szCs w:val="24"/>
        </w:rPr>
      </w:pPr>
      <w:r w:rsidRPr="00134850">
        <w:rPr>
          <w:b/>
          <w:sz w:val="24"/>
          <w:szCs w:val="24"/>
        </w:rPr>
        <w:t>ii.</w:t>
      </w:r>
      <w:r w:rsidRPr="00134850">
        <w:rPr>
          <w:sz w:val="24"/>
          <w:szCs w:val="24"/>
        </w:rPr>
        <w:t xml:space="preserve"> se livre à des “manœuvres frauduleuses” quiconque déforme ou dénature des faits afin d’influencer l’attribution ou l’exécution d’un marché ;</w:t>
      </w:r>
    </w:p>
    <w:p w14:paraId="1420D70B" w14:textId="77777777" w:rsidR="00525E56" w:rsidRPr="00134850" w:rsidRDefault="00525E56" w:rsidP="00525E56">
      <w:pPr>
        <w:spacing w:after="0" w:line="240" w:lineRule="auto"/>
        <w:jc w:val="both"/>
        <w:rPr>
          <w:sz w:val="24"/>
          <w:szCs w:val="24"/>
        </w:rPr>
      </w:pPr>
      <w:r w:rsidRPr="00134850">
        <w:rPr>
          <w:b/>
          <w:sz w:val="24"/>
          <w:szCs w:val="24"/>
        </w:rPr>
        <w:t>iii.</w:t>
      </w:r>
      <w:r w:rsidRPr="00134850">
        <w:rPr>
          <w:sz w:val="24"/>
          <w:szCs w:val="24"/>
        </w:rPr>
        <w:t xml:space="preserve">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14:paraId="4AE671C6" w14:textId="77777777" w:rsidR="00525E56" w:rsidRPr="00134850" w:rsidRDefault="00525E56" w:rsidP="00525E56">
      <w:pPr>
        <w:spacing w:after="0" w:line="240" w:lineRule="auto"/>
        <w:jc w:val="both"/>
        <w:rPr>
          <w:sz w:val="24"/>
          <w:szCs w:val="24"/>
        </w:rPr>
      </w:pPr>
      <w:r w:rsidRPr="00134850">
        <w:rPr>
          <w:b/>
          <w:sz w:val="24"/>
          <w:szCs w:val="24"/>
        </w:rPr>
        <w:t>iv.</w:t>
      </w:r>
      <w:r w:rsidRPr="00134850">
        <w:rPr>
          <w:sz w:val="24"/>
          <w:szCs w:val="24"/>
        </w:rPr>
        <w:t xml:space="preserve"> “pratiques coercitives” désignent toute forme d’atteinte aux personnes ou à leurs biens ou de menaces à leur encontre afin d’influencer leur action au cours de l’attribution ou de l’exécution d’un marché.</w:t>
      </w:r>
    </w:p>
    <w:p w14:paraId="05A79C4A" w14:textId="77777777" w:rsidR="00525E56" w:rsidRPr="00134850" w:rsidRDefault="00525E56" w:rsidP="00525E56">
      <w:pPr>
        <w:spacing w:after="0" w:line="240" w:lineRule="auto"/>
        <w:jc w:val="both"/>
        <w:rPr>
          <w:sz w:val="24"/>
          <w:szCs w:val="24"/>
        </w:rPr>
      </w:pPr>
      <w:proofErr w:type="gramStart"/>
      <w:r w:rsidRPr="00134850">
        <w:rPr>
          <w:b/>
          <w:sz w:val="24"/>
          <w:szCs w:val="24"/>
        </w:rPr>
        <w:t>b</w:t>
      </w:r>
      <w:proofErr w:type="gramEnd"/>
      <w:r w:rsidRPr="00134850">
        <w:rPr>
          <w:b/>
          <w:sz w:val="24"/>
          <w:szCs w:val="24"/>
        </w:rPr>
        <w:t>/-</w:t>
      </w:r>
      <w:r w:rsidRPr="00134850">
        <w:rPr>
          <w:sz w:val="24"/>
          <w:szCs w:val="24"/>
        </w:rPr>
        <w:t xml:space="preserve"> rejettera une proposition d’attribution s’il détermine que l’attributaire proposé est, directement ou par l’intermédiaire d’un agent, coupable de corruption ou s’est livré à des manœuvres frauduleuses, des pratiques collusoires ou coercitives pour l’attribution de ce marché.</w:t>
      </w:r>
    </w:p>
    <w:p w14:paraId="0A2370D1" w14:textId="77777777" w:rsidR="00525E56" w:rsidRPr="00134850" w:rsidRDefault="00525E56" w:rsidP="00525E56">
      <w:pPr>
        <w:spacing w:after="0" w:line="240" w:lineRule="auto"/>
        <w:jc w:val="both"/>
        <w:rPr>
          <w:sz w:val="24"/>
          <w:szCs w:val="24"/>
        </w:rPr>
      </w:pPr>
      <w:r w:rsidRPr="00134850">
        <w:rPr>
          <w:b/>
          <w:sz w:val="24"/>
          <w:szCs w:val="24"/>
        </w:rPr>
        <w:t>3.2.</w:t>
      </w:r>
      <w:r w:rsidRPr="00134850">
        <w:rPr>
          <w:sz w:val="24"/>
          <w:szCs w:val="24"/>
        </w:rPr>
        <w:t xml:space="preserve"> Le Premier Ministre, Autorité chargée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14:paraId="0CABC2AB" w14:textId="77777777" w:rsidR="00525E56" w:rsidRPr="00134850" w:rsidRDefault="00525E56" w:rsidP="00525E56">
      <w:pPr>
        <w:keepNext/>
        <w:spacing w:before="120" w:after="0" w:line="240" w:lineRule="auto"/>
        <w:jc w:val="both"/>
        <w:outlineLvl w:val="1"/>
        <w:rPr>
          <w:b/>
          <w:bCs/>
          <w:sz w:val="24"/>
          <w:szCs w:val="24"/>
        </w:rPr>
      </w:pPr>
      <w:bookmarkStart w:id="9" w:name="_Toc263218353"/>
      <w:bookmarkStart w:id="10" w:name="_Toc263219236"/>
      <w:bookmarkStart w:id="11" w:name="_Toc263685475"/>
      <w:r w:rsidRPr="00134850">
        <w:rPr>
          <w:b/>
          <w:bCs/>
          <w:sz w:val="24"/>
          <w:szCs w:val="24"/>
        </w:rPr>
        <w:t>Article 4 : Candidats admis à concourir</w:t>
      </w:r>
      <w:bookmarkEnd w:id="9"/>
      <w:bookmarkEnd w:id="10"/>
      <w:bookmarkEnd w:id="11"/>
    </w:p>
    <w:p w14:paraId="3457CB33" w14:textId="77777777" w:rsidR="00525E56" w:rsidRPr="00134850" w:rsidRDefault="00525E56" w:rsidP="00525E56">
      <w:pPr>
        <w:spacing w:after="0" w:line="240" w:lineRule="auto"/>
        <w:rPr>
          <w:sz w:val="24"/>
          <w:szCs w:val="24"/>
        </w:rPr>
      </w:pPr>
      <w:r w:rsidRPr="00134850">
        <w:rPr>
          <w:sz w:val="24"/>
          <w:szCs w:val="24"/>
        </w:rPr>
        <w:t>L’Appel d’Offres s’adresse à tous les entrepreneurs, sous réserve des dispositions ci-après :</w:t>
      </w:r>
    </w:p>
    <w:p w14:paraId="271B3C65" w14:textId="77777777" w:rsidR="00525E56" w:rsidRPr="00134850" w:rsidRDefault="00525E56" w:rsidP="00525E56">
      <w:pPr>
        <w:spacing w:after="0" w:line="240" w:lineRule="auto"/>
        <w:jc w:val="both"/>
        <w:rPr>
          <w:sz w:val="24"/>
          <w:szCs w:val="24"/>
        </w:rPr>
      </w:pPr>
      <w:r w:rsidRPr="00134850">
        <w:rPr>
          <w:b/>
          <w:sz w:val="24"/>
          <w:szCs w:val="24"/>
        </w:rPr>
        <w:t>a.</w:t>
      </w:r>
      <w:r w:rsidRPr="00134850">
        <w:rPr>
          <w:sz w:val="24"/>
          <w:szCs w:val="24"/>
        </w:rPr>
        <w:t xml:space="preserve"> Un soumissionnaire (y compris tous les membres d’un groupement d’Entreprises et tous les sous-traitants du soumissionnaire) doit être d’un pays éligible, conformément à la convention de financement</w:t>
      </w:r>
      <w:r>
        <w:rPr>
          <w:sz w:val="24"/>
          <w:szCs w:val="24"/>
        </w:rPr>
        <w:t xml:space="preserve"> </w:t>
      </w:r>
      <w:r w:rsidRPr="00134850">
        <w:rPr>
          <w:sz w:val="24"/>
          <w:szCs w:val="24"/>
        </w:rPr>
        <w:t>;</w:t>
      </w:r>
    </w:p>
    <w:p w14:paraId="5AE8B280" w14:textId="77777777" w:rsidR="00525E56" w:rsidRPr="00134850" w:rsidRDefault="00525E56" w:rsidP="00525E56">
      <w:pPr>
        <w:spacing w:after="0" w:line="240" w:lineRule="auto"/>
        <w:jc w:val="both"/>
        <w:rPr>
          <w:sz w:val="24"/>
          <w:szCs w:val="24"/>
        </w:rPr>
      </w:pPr>
      <w:r w:rsidRPr="00134850">
        <w:rPr>
          <w:b/>
          <w:sz w:val="24"/>
          <w:szCs w:val="24"/>
        </w:rPr>
        <w:t>b.</w:t>
      </w:r>
      <w:r w:rsidRPr="00134850">
        <w:rPr>
          <w:sz w:val="24"/>
          <w:szCs w:val="24"/>
        </w:rPr>
        <w:t xml:space="preserve"> Un soumissionnaire (y compris tous les membres d’un groupement d’entreprises et tous les sous-traitants du soumissionnaire) ne doit pas se trouver en situation de conflit d’intérêt. Un soumissionnaire peut être jugé comme étant en situation de conflit d’intérêt s’il :</w:t>
      </w:r>
    </w:p>
    <w:p w14:paraId="2C14C11A"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14:paraId="3340CBCD" w14:textId="77777777" w:rsidR="00525E56" w:rsidRPr="00134850" w:rsidRDefault="00525E56" w:rsidP="00525E56">
      <w:pPr>
        <w:spacing w:after="0" w:line="240" w:lineRule="auto"/>
        <w:jc w:val="both"/>
        <w:rPr>
          <w:sz w:val="24"/>
          <w:szCs w:val="24"/>
        </w:rPr>
      </w:pPr>
      <w:r w:rsidRPr="00134850">
        <w:rPr>
          <w:b/>
          <w:sz w:val="24"/>
          <w:szCs w:val="24"/>
        </w:rPr>
        <w:lastRenderedPageBreak/>
        <w:t>ii.</w:t>
      </w:r>
      <w:r w:rsidRPr="00134850">
        <w:rPr>
          <w:sz w:val="24"/>
          <w:szCs w:val="24"/>
        </w:rPr>
        <w:t xml:space="preserve"> présente plus d’une offre dans le cadre du présent appel d’offres, à l’exception des offres variantes autorisées selon l’article 18, le cas échéant ; cependant, ceci ne fait pas obstacle à la participation de sous-traitants dans plus d’une offre.</w:t>
      </w:r>
    </w:p>
    <w:p w14:paraId="57D74AA4" w14:textId="77777777" w:rsidR="00525E56" w:rsidRPr="00134850" w:rsidRDefault="00525E56" w:rsidP="00525E56">
      <w:pPr>
        <w:spacing w:after="0" w:line="240" w:lineRule="auto"/>
        <w:jc w:val="both"/>
        <w:rPr>
          <w:sz w:val="24"/>
          <w:szCs w:val="24"/>
        </w:rPr>
      </w:pPr>
      <w:r w:rsidRPr="00134850">
        <w:rPr>
          <w:b/>
          <w:sz w:val="24"/>
          <w:szCs w:val="24"/>
        </w:rPr>
        <w:t>c.</w:t>
      </w:r>
      <w:r w:rsidRPr="00134850">
        <w:rPr>
          <w:sz w:val="24"/>
          <w:szCs w:val="24"/>
        </w:rPr>
        <w:t xml:space="preserve"> Le soumissionnaire ne doit pas être sous le coup d’une décision d’exclusion.</w:t>
      </w:r>
    </w:p>
    <w:p w14:paraId="7957673E" w14:textId="77777777" w:rsidR="00525E56" w:rsidRPr="00134850" w:rsidRDefault="00525E56" w:rsidP="00525E56">
      <w:pPr>
        <w:spacing w:after="0" w:line="240" w:lineRule="auto"/>
        <w:jc w:val="both"/>
        <w:rPr>
          <w:sz w:val="24"/>
          <w:szCs w:val="24"/>
        </w:rPr>
      </w:pPr>
      <w:proofErr w:type="gramStart"/>
      <w:r w:rsidRPr="00134850">
        <w:rPr>
          <w:b/>
          <w:sz w:val="24"/>
          <w:szCs w:val="24"/>
        </w:rPr>
        <w:t>d</w:t>
      </w:r>
      <w:proofErr w:type="gramEnd"/>
      <w:r w:rsidRPr="00134850">
        <w:rPr>
          <w:b/>
          <w:sz w:val="24"/>
          <w:szCs w:val="24"/>
        </w:rPr>
        <w:t>.</w:t>
      </w:r>
      <w:r w:rsidRPr="00134850">
        <w:rPr>
          <w:sz w:val="24"/>
          <w:szCs w:val="24"/>
        </w:rPr>
        <w:t xml:space="preserve"> Une entreprise publique camerounaise peut participer à la consultation si elle peut démontrer qu’elle est (i) juridiquement et financièrement autonome, (ii) administrée selon les règles du droit commercial et (iii) n’est pas sous la tutelle ou l’autorité directe voire indirecte du Maître d’Ouvrage.</w:t>
      </w:r>
    </w:p>
    <w:p w14:paraId="2920A46B" w14:textId="77777777" w:rsidR="00525E56" w:rsidRPr="00134850" w:rsidRDefault="00525E56" w:rsidP="00525E56">
      <w:pPr>
        <w:keepNext/>
        <w:spacing w:before="120" w:after="0" w:line="240" w:lineRule="auto"/>
        <w:jc w:val="both"/>
        <w:outlineLvl w:val="1"/>
        <w:rPr>
          <w:b/>
          <w:bCs/>
          <w:sz w:val="24"/>
          <w:szCs w:val="24"/>
        </w:rPr>
      </w:pPr>
      <w:bookmarkStart w:id="12" w:name="_Toc263218354"/>
      <w:bookmarkStart w:id="13" w:name="_Toc263219237"/>
      <w:bookmarkStart w:id="14" w:name="_Toc263685476"/>
      <w:r w:rsidRPr="00134850">
        <w:rPr>
          <w:b/>
          <w:bCs/>
          <w:sz w:val="24"/>
          <w:szCs w:val="24"/>
        </w:rPr>
        <w:t>Article 5 : Matériaux, matériels, fournitures, équipements et services autorisés</w:t>
      </w:r>
      <w:bookmarkEnd w:id="12"/>
      <w:bookmarkEnd w:id="13"/>
      <w:bookmarkEnd w:id="14"/>
    </w:p>
    <w:p w14:paraId="6450701D" w14:textId="77777777" w:rsidR="00525E56" w:rsidRPr="00134850" w:rsidRDefault="00525E56" w:rsidP="00525E56">
      <w:pPr>
        <w:spacing w:after="0" w:line="240" w:lineRule="auto"/>
        <w:jc w:val="both"/>
        <w:rPr>
          <w:sz w:val="24"/>
          <w:szCs w:val="24"/>
        </w:rPr>
      </w:pPr>
      <w:r w:rsidRPr="00134850">
        <w:rPr>
          <w:b/>
          <w:sz w:val="24"/>
          <w:szCs w:val="24"/>
        </w:rPr>
        <w:t>5.1.</w:t>
      </w:r>
      <w:r w:rsidRPr="00134850">
        <w:rPr>
          <w:sz w:val="24"/>
          <w:szCs w:val="24"/>
        </w:rPr>
        <w:t xml:space="preserve"> 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 services.</w:t>
      </w:r>
    </w:p>
    <w:p w14:paraId="7CEA012B" w14:textId="77777777" w:rsidR="00525E56" w:rsidRPr="00134850" w:rsidRDefault="00525E56" w:rsidP="00525E56">
      <w:pPr>
        <w:spacing w:after="0" w:line="240" w:lineRule="auto"/>
        <w:jc w:val="both"/>
        <w:rPr>
          <w:sz w:val="24"/>
          <w:szCs w:val="24"/>
        </w:rPr>
      </w:pPr>
      <w:r w:rsidRPr="00134850">
        <w:rPr>
          <w:b/>
          <w:sz w:val="24"/>
          <w:szCs w:val="24"/>
        </w:rPr>
        <w:t>5.2.</w:t>
      </w:r>
      <w:r w:rsidRPr="00134850">
        <w:rPr>
          <w:sz w:val="24"/>
          <w:szCs w:val="24"/>
        </w:rPr>
        <w:t xml:space="preserve"> Aux fins de l’article 5.1 ci-dessus, le terme “provenir” désigne le lieu où les biens sont extraits, cultivés, produits ou fabriqués et d’où proviennent les services.</w:t>
      </w:r>
    </w:p>
    <w:p w14:paraId="383BB965" w14:textId="77777777" w:rsidR="00525E56" w:rsidRPr="00134850" w:rsidRDefault="00525E56" w:rsidP="00525E56">
      <w:pPr>
        <w:keepNext/>
        <w:spacing w:before="120" w:after="0" w:line="240" w:lineRule="auto"/>
        <w:jc w:val="both"/>
        <w:outlineLvl w:val="1"/>
        <w:rPr>
          <w:b/>
          <w:bCs/>
          <w:sz w:val="24"/>
          <w:szCs w:val="24"/>
        </w:rPr>
      </w:pPr>
      <w:bookmarkStart w:id="15" w:name="_Toc263218355"/>
      <w:bookmarkStart w:id="16" w:name="_Toc263219238"/>
      <w:bookmarkStart w:id="17" w:name="_Toc263685477"/>
      <w:r w:rsidRPr="00134850">
        <w:rPr>
          <w:b/>
          <w:bCs/>
          <w:sz w:val="24"/>
          <w:szCs w:val="24"/>
        </w:rPr>
        <w:t>Article 6 : Qualification du Soumissionnaire</w:t>
      </w:r>
      <w:bookmarkEnd w:id="15"/>
      <w:bookmarkEnd w:id="16"/>
      <w:bookmarkEnd w:id="17"/>
    </w:p>
    <w:p w14:paraId="66442B62" w14:textId="77777777" w:rsidR="00525E56" w:rsidRPr="00134850" w:rsidRDefault="00525E56" w:rsidP="00525E56">
      <w:pPr>
        <w:spacing w:after="0" w:line="240" w:lineRule="auto"/>
        <w:jc w:val="both"/>
        <w:rPr>
          <w:sz w:val="24"/>
          <w:szCs w:val="24"/>
        </w:rPr>
      </w:pPr>
      <w:r w:rsidRPr="00134850">
        <w:rPr>
          <w:b/>
          <w:sz w:val="24"/>
          <w:szCs w:val="24"/>
        </w:rPr>
        <w:t>6.1.</w:t>
      </w:r>
      <w:r w:rsidRPr="00134850">
        <w:rPr>
          <w:sz w:val="24"/>
          <w:szCs w:val="24"/>
        </w:rPr>
        <w:t xml:space="preserve"> Les soumissionnaires doivent, comme partie intégrante de leur offre :</w:t>
      </w:r>
    </w:p>
    <w:p w14:paraId="60414AAE" w14:textId="77777777" w:rsidR="00525E56" w:rsidRPr="00134850" w:rsidRDefault="00525E56" w:rsidP="00525E56">
      <w:pPr>
        <w:spacing w:after="0" w:line="240" w:lineRule="auto"/>
        <w:jc w:val="both"/>
        <w:rPr>
          <w:sz w:val="24"/>
          <w:szCs w:val="24"/>
        </w:rPr>
      </w:pPr>
      <w:r w:rsidRPr="00134850">
        <w:rPr>
          <w:b/>
          <w:sz w:val="24"/>
          <w:szCs w:val="24"/>
        </w:rPr>
        <w:t>a.</w:t>
      </w:r>
      <w:r w:rsidRPr="00134850">
        <w:rPr>
          <w:sz w:val="24"/>
          <w:szCs w:val="24"/>
        </w:rPr>
        <w:t xml:space="preserve"> Soumettre un pouvoir habilitant le signataire de la soumission à engager le Soumissionnaire ;</w:t>
      </w:r>
    </w:p>
    <w:p w14:paraId="43DAED9F" w14:textId="77777777" w:rsidR="00525E56" w:rsidRPr="00134850" w:rsidRDefault="00525E56" w:rsidP="00525E56">
      <w:pPr>
        <w:spacing w:after="0" w:line="240" w:lineRule="auto"/>
        <w:jc w:val="both"/>
        <w:rPr>
          <w:sz w:val="24"/>
          <w:szCs w:val="24"/>
        </w:rPr>
      </w:pPr>
      <w:r w:rsidRPr="00134850">
        <w:rPr>
          <w:b/>
          <w:sz w:val="24"/>
          <w:szCs w:val="24"/>
        </w:rPr>
        <w:t>b.</w:t>
      </w:r>
      <w:r w:rsidRPr="00134850">
        <w:rPr>
          <w:sz w:val="24"/>
          <w:szCs w:val="24"/>
        </w:rPr>
        <w:t xml:space="preserve"> Fournir toutes les informations demandées aux soumissionnaires, dans le RPAO, afin d’établir leur qualification pour exécuter le marché. Les informations relatives aux points suivants sont exigées le cas échéant :</w:t>
      </w:r>
    </w:p>
    <w:p w14:paraId="40DAC2A1"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xml:space="preserve"> la production des bilans certifiés et chiffres d’affaires récents ;</w:t>
      </w:r>
    </w:p>
    <w:p w14:paraId="23697A79" w14:textId="77777777" w:rsidR="00525E56" w:rsidRPr="00134850" w:rsidRDefault="00525E56" w:rsidP="00525E56">
      <w:pPr>
        <w:spacing w:after="0" w:line="240" w:lineRule="auto"/>
        <w:jc w:val="both"/>
        <w:rPr>
          <w:sz w:val="24"/>
          <w:szCs w:val="24"/>
        </w:rPr>
      </w:pPr>
      <w:r w:rsidRPr="00134850">
        <w:rPr>
          <w:b/>
          <w:sz w:val="24"/>
          <w:szCs w:val="24"/>
        </w:rPr>
        <w:t>ii.</w:t>
      </w:r>
      <w:r w:rsidRPr="00134850">
        <w:rPr>
          <w:sz w:val="24"/>
          <w:szCs w:val="24"/>
        </w:rPr>
        <w:t xml:space="preserve"> l’accès à une ligne de crédit ou disposition d’autres ressources financières ;</w:t>
      </w:r>
    </w:p>
    <w:p w14:paraId="208C4196" w14:textId="77777777" w:rsidR="00525E56" w:rsidRPr="00134850" w:rsidRDefault="00525E56" w:rsidP="00525E56">
      <w:pPr>
        <w:spacing w:after="0" w:line="240" w:lineRule="auto"/>
        <w:jc w:val="both"/>
        <w:rPr>
          <w:sz w:val="24"/>
          <w:szCs w:val="24"/>
        </w:rPr>
      </w:pPr>
      <w:r w:rsidRPr="00134850">
        <w:rPr>
          <w:b/>
          <w:sz w:val="24"/>
          <w:szCs w:val="24"/>
        </w:rPr>
        <w:t>iii.</w:t>
      </w:r>
      <w:r w:rsidRPr="00134850">
        <w:rPr>
          <w:sz w:val="24"/>
          <w:szCs w:val="24"/>
        </w:rPr>
        <w:t xml:space="preserve"> les commandes acquises et les marchés attribués ;</w:t>
      </w:r>
    </w:p>
    <w:p w14:paraId="3FBCD1DD" w14:textId="77777777" w:rsidR="00525E56" w:rsidRPr="00134850" w:rsidRDefault="00525E56" w:rsidP="00525E56">
      <w:pPr>
        <w:spacing w:after="0" w:line="240" w:lineRule="auto"/>
        <w:jc w:val="both"/>
        <w:rPr>
          <w:sz w:val="24"/>
          <w:szCs w:val="24"/>
        </w:rPr>
      </w:pPr>
      <w:r w:rsidRPr="00134850">
        <w:rPr>
          <w:b/>
          <w:sz w:val="24"/>
          <w:szCs w:val="24"/>
        </w:rPr>
        <w:t>iv.</w:t>
      </w:r>
      <w:r w:rsidRPr="00134850">
        <w:rPr>
          <w:sz w:val="24"/>
          <w:szCs w:val="24"/>
        </w:rPr>
        <w:t xml:space="preserve"> les litiges en cours ;</w:t>
      </w:r>
    </w:p>
    <w:p w14:paraId="49CBD1DE" w14:textId="77777777" w:rsidR="00525E56" w:rsidRPr="00134850" w:rsidRDefault="00525E56" w:rsidP="00525E56">
      <w:pPr>
        <w:spacing w:after="0" w:line="240" w:lineRule="auto"/>
        <w:jc w:val="both"/>
        <w:rPr>
          <w:sz w:val="24"/>
          <w:szCs w:val="24"/>
        </w:rPr>
      </w:pPr>
      <w:r w:rsidRPr="00134850">
        <w:rPr>
          <w:b/>
          <w:sz w:val="24"/>
          <w:szCs w:val="24"/>
        </w:rPr>
        <w:t>v.</w:t>
      </w:r>
      <w:r w:rsidRPr="00134850">
        <w:rPr>
          <w:sz w:val="24"/>
          <w:szCs w:val="24"/>
        </w:rPr>
        <w:t xml:space="preserve"> la disponibilité du matériel indispensable.</w:t>
      </w:r>
    </w:p>
    <w:p w14:paraId="2B3F0F89" w14:textId="77777777" w:rsidR="00525E56" w:rsidRPr="00134850" w:rsidRDefault="00525E56" w:rsidP="00525E56">
      <w:pPr>
        <w:widowControl w:val="0"/>
        <w:spacing w:after="0" w:line="250" w:lineRule="auto"/>
        <w:ind w:left="510" w:right="91" w:hanging="510"/>
        <w:jc w:val="both"/>
        <w:rPr>
          <w:sz w:val="24"/>
          <w:szCs w:val="24"/>
        </w:rPr>
      </w:pPr>
      <w:r w:rsidRPr="00134850">
        <w:rPr>
          <w:b/>
          <w:sz w:val="24"/>
          <w:szCs w:val="24"/>
        </w:rPr>
        <w:t>6.2.</w:t>
      </w:r>
      <w:r w:rsidRPr="00134850">
        <w:rPr>
          <w:sz w:val="24"/>
          <w:szCs w:val="24"/>
        </w:rPr>
        <w:t xml:space="preserve"> Les soumissions présentées par deux ou plusieurs entrepreneurs groupés (</w:t>
      </w:r>
      <w:proofErr w:type="spellStart"/>
      <w:r w:rsidRPr="00134850">
        <w:rPr>
          <w:sz w:val="24"/>
          <w:szCs w:val="24"/>
        </w:rPr>
        <w:t>co-traitance</w:t>
      </w:r>
      <w:proofErr w:type="spellEnd"/>
      <w:r w:rsidRPr="00134850">
        <w:rPr>
          <w:sz w:val="24"/>
          <w:szCs w:val="24"/>
        </w:rPr>
        <w:t>): doivent satisfaire aux conditions suivantes:</w:t>
      </w:r>
    </w:p>
    <w:p w14:paraId="2D43C51A" w14:textId="77777777" w:rsidR="00525E56" w:rsidRPr="00134850" w:rsidRDefault="00525E56" w:rsidP="00525E56">
      <w:pPr>
        <w:widowControl w:val="0"/>
        <w:tabs>
          <w:tab w:val="left" w:pos="1160"/>
          <w:tab w:val="left" w:pos="1980"/>
          <w:tab w:val="left" w:pos="2900"/>
          <w:tab w:val="left" w:pos="3600"/>
          <w:tab w:val="left" w:pos="4700"/>
        </w:tabs>
        <w:spacing w:after="0" w:line="250" w:lineRule="auto"/>
        <w:ind w:left="283" w:right="90" w:hanging="283"/>
        <w:jc w:val="both"/>
        <w:rPr>
          <w:sz w:val="24"/>
          <w:szCs w:val="24"/>
        </w:rPr>
      </w:pPr>
      <w:r w:rsidRPr="00134850">
        <w:rPr>
          <w:sz w:val="24"/>
          <w:szCs w:val="24"/>
        </w:rPr>
        <w:t xml:space="preserve">a. </w:t>
      </w:r>
      <w:r w:rsidRPr="00134850">
        <w:rPr>
          <w:spacing w:val="5"/>
          <w:sz w:val="24"/>
          <w:szCs w:val="24"/>
        </w:rPr>
        <w:t>L’offr</w:t>
      </w:r>
      <w:r w:rsidRPr="00134850">
        <w:rPr>
          <w:sz w:val="24"/>
          <w:szCs w:val="24"/>
        </w:rPr>
        <w:t xml:space="preserve">e </w:t>
      </w:r>
      <w:r w:rsidRPr="00134850">
        <w:rPr>
          <w:spacing w:val="5"/>
          <w:sz w:val="24"/>
          <w:szCs w:val="24"/>
        </w:rPr>
        <w:t>devr</w:t>
      </w:r>
      <w:r w:rsidRPr="00134850">
        <w:rPr>
          <w:sz w:val="24"/>
          <w:szCs w:val="24"/>
        </w:rPr>
        <w:t xml:space="preserve">a </w:t>
      </w:r>
      <w:r w:rsidRPr="00134850">
        <w:rPr>
          <w:spacing w:val="5"/>
          <w:sz w:val="24"/>
          <w:szCs w:val="24"/>
        </w:rPr>
        <w:t>inclur</w:t>
      </w:r>
      <w:r w:rsidRPr="00134850">
        <w:rPr>
          <w:sz w:val="24"/>
          <w:szCs w:val="24"/>
        </w:rPr>
        <w:t xml:space="preserve">e </w:t>
      </w:r>
      <w:r w:rsidRPr="00134850">
        <w:rPr>
          <w:spacing w:val="5"/>
          <w:sz w:val="24"/>
          <w:szCs w:val="24"/>
        </w:rPr>
        <w:t>pou</w:t>
      </w:r>
      <w:r w:rsidRPr="00134850">
        <w:rPr>
          <w:sz w:val="24"/>
          <w:szCs w:val="24"/>
        </w:rPr>
        <w:t xml:space="preserve">r </w:t>
      </w:r>
      <w:r w:rsidRPr="00134850">
        <w:rPr>
          <w:spacing w:val="5"/>
          <w:sz w:val="24"/>
          <w:szCs w:val="24"/>
        </w:rPr>
        <w:t>chacun</w:t>
      </w:r>
      <w:r w:rsidRPr="00134850">
        <w:rPr>
          <w:sz w:val="24"/>
          <w:szCs w:val="24"/>
        </w:rPr>
        <w:t xml:space="preserve">e </w:t>
      </w:r>
      <w:r w:rsidRPr="00134850">
        <w:rPr>
          <w:spacing w:val="5"/>
          <w:sz w:val="24"/>
          <w:szCs w:val="24"/>
        </w:rPr>
        <w:t xml:space="preserve">des </w:t>
      </w:r>
      <w:r w:rsidRPr="00134850">
        <w:rPr>
          <w:sz w:val="24"/>
          <w:szCs w:val="24"/>
        </w:rPr>
        <w:t xml:space="preserve">entreprises, tous les renseignements énumérés à l’Article 6.1 ci-dessus. Le RPAO devra préciser les informations à fournir par le groupement </w:t>
      </w:r>
      <w:r w:rsidRPr="00134850">
        <w:rPr>
          <w:spacing w:val="5"/>
          <w:sz w:val="24"/>
          <w:szCs w:val="24"/>
        </w:rPr>
        <w:t>e</w:t>
      </w:r>
      <w:r w:rsidRPr="00134850">
        <w:rPr>
          <w:sz w:val="24"/>
          <w:szCs w:val="24"/>
        </w:rPr>
        <w:t xml:space="preserve">t </w:t>
      </w:r>
      <w:r w:rsidRPr="00134850">
        <w:rPr>
          <w:spacing w:val="5"/>
          <w:sz w:val="24"/>
          <w:szCs w:val="24"/>
        </w:rPr>
        <w:t>celle</w:t>
      </w:r>
      <w:r w:rsidRPr="00134850">
        <w:rPr>
          <w:sz w:val="24"/>
          <w:szCs w:val="24"/>
        </w:rPr>
        <w:t xml:space="preserve">s à </w:t>
      </w:r>
      <w:r w:rsidRPr="00134850">
        <w:rPr>
          <w:spacing w:val="5"/>
          <w:sz w:val="24"/>
          <w:szCs w:val="24"/>
        </w:rPr>
        <w:t>fourni</w:t>
      </w:r>
      <w:r w:rsidRPr="00134850">
        <w:rPr>
          <w:sz w:val="24"/>
          <w:szCs w:val="24"/>
        </w:rPr>
        <w:t xml:space="preserve">r </w:t>
      </w:r>
      <w:r w:rsidRPr="00134850">
        <w:rPr>
          <w:spacing w:val="5"/>
          <w:sz w:val="24"/>
          <w:szCs w:val="24"/>
        </w:rPr>
        <w:t>pa</w:t>
      </w:r>
      <w:r w:rsidRPr="00134850">
        <w:rPr>
          <w:sz w:val="24"/>
          <w:szCs w:val="24"/>
        </w:rPr>
        <w:t xml:space="preserve">r </w:t>
      </w:r>
      <w:r w:rsidRPr="00134850">
        <w:rPr>
          <w:spacing w:val="5"/>
          <w:sz w:val="24"/>
          <w:szCs w:val="24"/>
        </w:rPr>
        <w:t>chaqu</w:t>
      </w:r>
      <w:r w:rsidRPr="00134850">
        <w:rPr>
          <w:sz w:val="24"/>
          <w:szCs w:val="24"/>
        </w:rPr>
        <w:t xml:space="preserve">e </w:t>
      </w:r>
      <w:r w:rsidRPr="00134850">
        <w:rPr>
          <w:spacing w:val="5"/>
          <w:sz w:val="24"/>
          <w:szCs w:val="24"/>
        </w:rPr>
        <w:t>membr</w:t>
      </w:r>
      <w:r w:rsidRPr="00134850">
        <w:rPr>
          <w:sz w:val="24"/>
          <w:szCs w:val="24"/>
        </w:rPr>
        <w:t xml:space="preserve">e </w:t>
      </w:r>
      <w:r w:rsidRPr="00134850">
        <w:rPr>
          <w:spacing w:val="5"/>
          <w:sz w:val="24"/>
          <w:szCs w:val="24"/>
        </w:rPr>
        <w:t xml:space="preserve">du </w:t>
      </w:r>
      <w:r w:rsidRPr="00134850">
        <w:rPr>
          <w:sz w:val="24"/>
          <w:szCs w:val="24"/>
        </w:rPr>
        <w:t>groupement ;</w:t>
      </w:r>
    </w:p>
    <w:p w14:paraId="1BED311E" w14:textId="77777777" w:rsidR="00525E56" w:rsidRPr="00134850" w:rsidRDefault="00525E56" w:rsidP="00525E56">
      <w:pPr>
        <w:widowControl w:val="0"/>
        <w:spacing w:after="0" w:line="240" w:lineRule="auto"/>
        <w:ind w:right="-34"/>
        <w:jc w:val="both"/>
        <w:rPr>
          <w:sz w:val="24"/>
          <w:szCs w:val="24"/>
        </w:rPr>
      </w:pPr>
      <w:r w:rsidRPr="00134850">
        <w:rPr>
          <w:sz w:val="24"/>
          <w:szCs w:val="24"/>
        </w:rPr>
        <w:t>b. L’offre et le marché doivent être signés de façon à obliger tous les membres du groupement ;</w:t>
      </w:r>
    </w:p>
    <w:p w14:paraId="758207FD" w14:textId="77777777" w:rsidR="00525E56" w:rsidRPr="00134850" w:rsidRDefault="00525E56" w:rsidP="00525E56">
      <w:pPr>
        <w:widowControl w:val="0"/>
        <w:spacing w:after="0" w:line="250" w:lineRule="auto"/>
        <w:ind w:left="283" w:right="94" w:hanging="283"/>
        <w:jc w:val="both"/>
        <w:rPr>
          <w:sz w:val="24"/>
          <w:szCs w:val="24"/>
        </w:rPr>
      </w:pPr>
      <w:r w:rsidRPr="00134850">
        <w:rPr>
          <w:sz w:val="24"/>
          <w:szCs w:val="24"/>
        </w:rPr>
        <w:t>c. La nature du groupement (conjoint ou solidaire comme cela est requis dans le RPAO) doit être précisée et justifiée par la production d’une copie de l’accord de groupement en bonne et due forme ;</w:t>
      </w:r>
    </w:p>
    <w:p w14:paraId="187968AD" w14:textId="77777777" w:rsidR="00525E56" w:rsidRPr="00134850" w:rsidRDefault="00525E56" w:rsidP="00525E56">
      <w:pPr>
        <w:widowControl w:val="0"/>
        <w:spacing w:after="0" w:line="250" w:lineRule="auto"/>
        <w:ind w:left="283" w:right="95" w:hanging="283"/>
        <w:jc w:val="both"/>
        <w:rPr>
          <w:sz w:val="24"/>
          <w:szCs w:val="24"/>
        </w:rPr>
      </w:pPr>
      <w:r w:rsidRPr="00134850">
        <w:rPr>
          <w:sz w:val="24"/>
          <w:szCs w:val="24"/>
        </w:rPr>
        <w:t>d. Le membre du groupement désigné comme mandataire, représentera l’ensemble des entreprises vis-à-vis du Maître d’Ouvrage pour l’exécution du marché ;</w:t>
      </w:r>
    </w:p>
    <w:p w14:paraId="04B180C1" w14:textId="77777777" w:rsidR="00525E56" w:rsidRPr="00134850" w:rsidRDefault="00525E56" w:rsidP="00525E56">
      <w:pPr>
        <w:widowControl w:val="0"/>
        <w:spacing w:after="0" w:line="250" w:lineRule="auto"/>
        <w:ind w:left="283" w:right="90" w:hanging="283"/>
        <w:jc w:val="both"/>
        <w:rPr>
          <w:sz w:val="24"/>
          <w:szCs w:val="24"/>
        </w:rPr>
      </w:pPr>
      <w:r w:rsidRPr="00134850">
        <w:rPr>
          <w:sz w:val="24"/>
          <w:szCs w:val="24"/>
        </w:rPr>
        <w:t xml:space="preserve">e. En cas de groupement solidaire, les </w:t>
      </w:r>
      <w:proofErr w:type="spellStart"/>
      <w:r w:rsidRPr="00134850">
        <w:rPr>
          <w:sz w:val="24"/>
          <w:szCs w:val="24"/>
        </w:rPr>
        <w:t>co-traitants</w:t>
      </w:r>
      <w:proofErr w:type="spellEnd"/>
      <w:r w:rsidRPr="00134850">
        <w:rPr>
          <w:sz w:val="24"/>
          <w:szCs w:val="24"/>
        </w:rPr>
        <w:t xml:space="preserve"> se répartissent les sommes qui sont réglées par le Maître d’Ouvrage dans un compte unique ; en revanche, chaque entreprise est payée par le </w:t>
      </w:r>
      <w:r w:rsidRPr="00134850">
        <w:rPr>
          <w:spacing w:val="4"/>
          <w:sz w:val="24"/>
          <w:szCs w:val="24"/>
        </w:rPr>
        <w:t>Maîtr</w:t>
      </w:r>
      <w:r w:rsidRPr="00134850">
        <w:rPr>
          <w:sz w:val="24"/>
          <w:szCs w:val="24"/>
        </w:rPr>
        <w:t xml:space="preserve">e </w:t>
      </w:r>
      <w:r w:rsidRPr="00134850">
        <w:rPr>
          <w:spacing w:val="4"/>
          <w:sz w:val="24"/>
          <w:szCs w:val="24"/>
        </w:rPr>
        <w:t>d’Ouvrag</w:t>
      </w:r>
      <w:r w:rsidRPr="00134850">
        <w:rPr>
          <w:sz w:val="24"/>
          <w:szCs w:val="24"/>
        </w:rPr>
        <w:t xml:space="preserve">e </w:t>
      </w:r>
      <w:r w:rsidRPr="00134850">
        <w:rPr>
          <w:spacing w:val="4"/>
          <w:sz w:val="24"/>
          <w:szCs w:val="24"/>
        </w:rPr>
        <w:t>dan</w:t>
      </w:r>
      <w:r w:rsidRPr="00134850">
        <w:rPr>
          <w:sz w:val="24"/>
          <w:szCs w:val="24"/>
        </w:rPr>
        <w:t xml:space="preserve">s </w:t>
      </w:r>
      <w:r w:rsidRPr="00134850">
        <w:rPr>
          <w:spacing w:val="4"/>
          <w:sz w:val="24"/>
          <w:szCs w:val="24"/>
        </w:rPr>
        <w:t>so</w:t>
      </w:r>
      <w:r w:rsidRPr="00134850">
        <w:rPr>
          <w:sz w:val="24"/>
          <w:szCs w:val="24"/>
        </w:rPr>
        <w:t xml:space="preserve">n </w:t>
      </w:r>
      <w:r w:rsidRPr="00134850">
        <w:rPr>
          <w:spacing w:val="4"/>
          <w:sz w:val="24"/>
          <w:szCs w:val="24"/>
        </w:rPr>
        <w:t>propr</w:t>
      </w:r>
      <w:r w:rsidRPr="00134850">
        <w:rPr>
          <w:sz w:val="24"/>
          <w:szCs w:val="24"/>
        </w:rPr>
        <w:t xml:space="preserve">e </w:t>
      </w:r>
      <w:r w:rsidRPr="00134850">
        <w:rPr>
          <w:spacing w:val="4"/>
          <w:sz w:val="24"/>
          <w:szCs w:val="24"/>
        </w:rPr>
        <w:t xml:space="preserve">compte, </w:t>
      </w:r>
      <w:r w:rsidRPr="00134850">
        <w:rPr>
          <w:sz w:val="24"/>
          <w:szCs w:val="24"/>
        </w:rPr>
        <w:t>lorsqu’il s’agit d’un groupement conjoint.</w:t>
      </w:r>
    </w:p>
    <w:p w14:paraId="28A51FAA" w14:textId="77777777" w:rsidR="00525E56" w:rsidRPr="00134850" w:rsidRDefault="00525E56" w:rsidP="00525E56">
      <w:pPr>
        <w:spacing w:after="0" w:line="240" w:lineRule="auto"/>
        <w:jc w:val="both"/>
        <w:rPr>
          <w:sz w:val="24"/>
          <w:szCs w:val="24"/>
        </w:rPr>
      </w:pPr>
      <w:r w:rsidRPr="00134850">
        <w:rPr>
          <w:b/>
          <w:sz w:val="24"/>
          <w:szCs w:val="24"/>
        </w:rPr>
        <w:t>6.3.</w:t>
      </w:r>
      <w:r w:rsidRPr="00134850">
        <w:rPr>
          <w:sz w:val="24"/>
          <w:szCs w:val="24"/>
        </w:rPr>
        <w:t xml:space="preserve"> Les soumissionnaires doivent également présenter des propositions suffisamment détaillées pour démontrer qu’elles sont conformes aux spécifications techniques et aux délais d’exécution visés dans le RPAO.</w:t>
      </w:r>
    </w:p>
    <w:p w14:paraId="61BC9565" w14:textId="77777777" w:rsidR="00525E56" w:rsidRPr="00134850" w:rsidRDefault="00525E56" w:rsidP="00525E56">
      <w:pPr>
        <w:spacing w:after="0" w:line="240" w:lineRule="auto"/>
        <w:jc w:val="both"/>
        <w:rPr>
          <w:sz w:val="24"/>
          <w:szCs w:val="24"/>
        </w:rPr>
      </w:pPr>
      <w:r w:rsidRPr="00134850">
        <w:rPr>
          <w:b/>
          <w:sz w:val="24"/>
          <w:szCs w:val="24"/>
        </w:rPr>
        <w:t>6.4.</w:t>
      </w:r>
      <w:r w:rsidRPr="00134850">
        <w:rPr>
          <w:sz w:val="24"/>
          <w:szCs w:val="24"/>
        </w:rPr>
        <w:t xml:space="preserve"> Les soumissionnaires demandant à bénéficier d’une marge de préférence, doivent fournir tous les renseignements nécessaires pour prouver qu’ils satisfont aux critères d’éligibilité décrits à l’article 32 du RGAO.</w:t>
      </w:r>
    </w:p>
    <w:p w14:paraId="1ABC3F53" w14:textId="77777777" w:rsidR="00525E56" w:rsidRPr="00134850" w:rsidRDefault="00525E56" w:rsidP="00525E56">
      <w:pPr>
        <w:keepNext/>
        <w:spacing w:before="120" w:after="0" w:line="240" w:lineRule="auto"/>
        <w:jc w:val="both"/>
        <w:outlineLvl w:val="1"/>
        <w:rPr>
          <w:b/>
          <w:bCs/>
          <w:sz w:val="24"/>
          <w:szCs w:val="24"/>
        </w:rPr>
      </w:pPr>
      <w:bookmarkStart w:id="18" w:name="_Toc263218357"/>
      <w:bookmarkStart w:id="19" w:name="_Toc263219240"/>
      <w:bookmarkStart w:id="20" w:name="_Toc263685479"/>
      <w:bookmarkStart w:id="21" w:name="_Toc263687105"/>
      <w:r w:rsidRPr="00134850">
        <w:rPr>
          <w:b/>
          <w:bCs/>
          <w:sz w:val="24"/>
          <w:szCs w:val="24"/>
        </w:rPr>
        <w:t>B. DOSSIER D’APPEL D’OFFRES</w:t>
      </w:r>
      <w:bookmarkEnd w:id="18"/>
      <w:bookmarkEnd w:id="19"/>
      <w:bookmarkEnd w:id="20"/>
      <w:bookmarkEnd w:id="21"/>
    </w:p>
    <w:p w14:paraId="42D621C1" w14:textId="77777777" w:rsidR="00525E56" w:rsidRPr="00134850" w:rsidRDefault="00525E56" w:rsidP="00525E56">
      <w:pPr>
        <w:keepNext/>
        <w:spacing w:before="120" w:after="0" w:line="240" w:lineRule="auto"/>
        <w:jc w:val="both"/>
        <w:outlineLvl w:val="1"/>
        <w:rPr>
          <w:b/>
          <w:bCs/>
          <w:sz w:val="24"/>
          <w:szCs w:val="24"/>
        </w:rPr>
      </w:pPr>
      <w:bookmarkStart w:id="22" w:name="_Toc263218358"/>
      <w:bookmarkStart w:id="23" w:name="_Toc263219241"/>
      <w:bookmarkStart w:id="24" w:name="_Toc263685480"/>
      <w:r w:rsidRPr="00134850">
        <w:rPr>
          <w:b/>
          <w:bCs/>
          <w:sz w:val="24"/>
          <w:szCs w:val="24"/>
        </w:rPr>
        <w:t>Article 7 : Contenu du Dossier d’Appel d’Offres</w:t>
      </w:r>
      <w:bookmarkEnd w:id="22"/>
      <w:bookmarkEnd w:id="23"/>
      <w:bookmarkEnd w:id="24"/>
    </w:p>
    <w:p w14:paraId="2BD9B159" w14:textId="77777777" w:rsidR="00525E56" w:rsidRPr="00134850" w:rsidRDefault="00525E56" w:rsidP="00525E56">
      <w:pPr>
        <w:spacing w:after="0" w:line="240" w:lineRule="auto"/>
        <w:jc w:val="both"/>
        <w:rPr>
          <w:sz w:val="24"/>
          <w:szCs w:val="24"/>
        </w:rPr>
      </w:pPr>
      <w:r w:rsidRPr="00134850">
        <w:rPr>
          <w:b/>
          <w:sz w:val="24"/>
          <w:szCs w:val="24"/>
        </w:rPr>
        <w:t>7.1.</w:t>
      </w:r>
      <w:r w:rsidRPr="00134850">
        <w:rPr>
          <w:sz w:val="24"/>
          <w:szCs w:val="24"/>
        </w:rPr>
        <w:t xml:space="preserve"> Le Dossier d’Appel d’Offres décrit les travaux faisant l’objet du marché, fixe les procédures de consultation des entrepreneurs et précise les conditions du marché. </w:t>
      </w:r>
      <w:proofErr w:type="spellStart"/>
      <w:r w:rsidRPr="00134850">
        <w:rPr>
          <w:sz w:val="24"/>
          <w:szCs w:val="24"/>
        </w:rPr>
        <w:t>Outre-le</w:t>
      </w:r>
      <w:proofErr w:type="spellEnd"/>
      <w:r w:rsidRPr="00134850">
        <w:rPr>
          <w:sz w:val="24"/>
          <w:szCs w:val="24"/>
        </w:rPr>
        <w:t>(s) additif(s) publié(s) conformément à l’article 10 du RGAO, il comprend les principaux documents énumérés ci-après :</w:t>
      </w:r>
    </w:p>
    <w:p w14:paraId="59755AB4" w14:textId="77777777" w:rsidR="00525E56" w:rsidRPr="00134850" w:rsidRDefault="00525E56" w:rsidP="00525E56">
      <w:pPr>
        <w:spacing w:before="40" w:after="40" w:line="240" w:lineRule="auto"/>
        <w:jc w:val="both"/>
        <w:rPr>
          <w:sz w:val="24"/>
          <w:szCs w:val="24"/>
        </w:rPr>
      </w:pPr>
      <w:r w:rsidRPr="00134850">
        <w:rPr>
          <w:b/>
          <w:sz w:val="24"/>
          <w:szCs w:val="24"/>
        </w:rPr>
        <w:t xml:space="preserve">a. </w:t>
      </w:r>
      <w:r w:rsidRPr="00134850">
        <w:rPr>
          <w:sz w:val="24"/>
          <w:szCs w:val="24"/>
        </w:rPr>
        <w:t>l’Avis d’Appel d’Offres (AAO) ;</w:t>
      </w:r>
    </w:p>
    <w:p w14:paraId="06258E26" w14:textId="77777777" w:rsidR="00525E56" w:rsidRPr="00134850" w:rsidRDefault="00525E56" w:rsidP="00525E56">
      <w:pPr>
        <w:spacing w:before="40" w:after="40" w:line="240" w:lineRule="auto"/>
        <w:jc w:val="both"/>
        <w:rPr>
          <w:sz w:val="24"/>
          <w:szCs w:val="24"/>
        </w:rPr>
      </w:pPr>
      <w:r w:rsidRPr="00134850">
        <w:rPr>
          <w:b/>
          <w:sz w:val="24"/>
          <w:szCs w:val="24"/>
        </w:rPr>
        <w:t xml:space="preserve">b. </w:t>
      </w:r>
      <w:r w:rsidRPr="00134850">
        <w:rPr>
          <w:sz w:val="24"/>
          <w:szCs w:val="24"/>
        </w:rPr>
        <w:t>le Règlement Général de l’Appel d’Offres (RGAO) ;</w:t>
      </w:r>
    </w:p>
    <w:p w14:paraId="69CB0AB7" w14:textId="77777777" w:rsidR="00525E56" w:rsidRPr="00134850" w:rsidRDefault="00525E56" w:rsidP="00525E56">
      <w:pPr>
        <w:spacing w:before="40" w:after="40" w:line="240" w:lineRule="auto"/>
        <w:jc w:val="both"/>
        <w:rPr>
          <w:sz w:val="24"/>
          <w:szCs w:val="24"/>
        </w:rPr>
      </w:pPr>
      <w:r w:rsidRPr="00134850">
        <w:rPr>
          <w:b/>
          <w:sz w:val="24"/>
          <w:szCs w:val="24"/>
        </w:rPr>
        <w:lastRenderedPageBreak/>
        <w:t xml:space="preserve">c. </w:t>
      </w:r>
      <w:r w:rsidRPr="00134850">
        <w:rPr>
          <w:sz w:val="24"/>
          <w:szCs w:val="24"/>
        </w:rPr>
        <w:t>le Règlement Particulier de l’Appel d’Offres (RPAO) ;</w:t>
      </w:r>
    </w:p>
    <w:p w14:paraId="2D66F030" w14:textId="77777777" w:rsidR="00525E56" w:rsidRPr="00134850" w:rsidRDefault="00525E56" w:rsidP="00525E56">
      <w:pPr>
        <w:spacing w:before="40" w:after="40" w:line="240" w:lineRule="auto"/>
        <w:jc w:val="both"/>
        <w:rPr>
          <w:sz w:val="24"/>
          <w:szCs w:val="24"/>
        </w:rPr>
      </w:pPr>
      <w:r w:rsidRPr="00134850">
        <w:rPr>
          <w:b/>
          <w:sz w:val="24"/>
          <w:szCs w:val="24"/>
        </w:rPr>
        <w:t xml:space="preserve">d. </w:t>
      </w:r>
      <w:r w:rsidRPr="00134850">
        <w:rPr>
          <w:sz w:val="24"/>
          <w:szCs w:val="24"/>
        </w:rPr>
        <w:t>le Cahier des Clauses Administratives Particulières (CCAP) ;</w:t>
      </w:r>
    </w:p>
    <w:p w14:paraId="611935E1" w14:textId="77777777" w:rsidR="00525E56" w:rsidRPr="00134850" w:rsidRDefault="00525E56" w:rsidP="00525E56">
      <w:pPr>
        <w:spacing w:before="40" w:after="40" w:line="240" w:lineRule="auto"/>
        <w:jc w:val="both"/>
        <w:rPr>
          <w:sz w:val="24"/>
          <w:szCs w:val="24"/>
        </w:rPr>
      </w:pPr>
      <w:r w:rsidRPr="00134850">
        <w:rPr>
          <w:b/>
          <w:sz w:val="24"/>
          <w:szCs w:val="24"/>
        </w:rPr>
        <w:t>e.</w:t>
      </w:r>
      <w:r w:rsidRPr="00134850">
        <w:rPr>
          <w:sz w:val="24"/>
          <w:szCs w:val="24"/>
        </w:rPr>
        <w:t xml:space="preserve"> les Termes de Référence (TDR) ;</w:t>
      </w:r>
    </w:p>
    <w:p w14:paraId="1F34EDC7" w14:textId="77777777" w:rsidR="00525E56" w:rsidRPr="00134850" w:rsidRDefault="00525E56" w:rsidP="00525E56">
      <w:pPr>
        <w:spacing w:before="40" w:after="40" w:line="240" w:lineRule="auto"/>
        <w:jc w:val="both"/>
        <w:rPr>
          <w:sz w:val="24"/>
          <w:szCs w:val="24"/>
        </w:rPr>
      </w:pPr>
      <w:r w:rsidRPr="00134850">
        <w:rPr>
          <w:b/>
          <w:sz w:val="24"/>
          <w:szCs w:val="24"/>
        </w:rPr>
        <w:t>f.</w:t>
      </w:r>
      <w:r w:rsidRPr="00134850">
        <w:rPr>
          <w:sz w:val="24"/>
          <w:szCs w:val="24"/>
        </w:rPr>
        <w:t xml:space="preserve"> le Cadre du Bordereau des Prix unitaires ;</w:t>
      </w:r>
    </w:p>
    <w:p w14:paraId="4C92BA7E" w14:textId="77777777" w:rsidR="00525E56" w:rsidRPr="00134850" w:rsidRDefault="00525E56" w:rsidP="00525E56">
      <w:pPr>
        <w:spacing w:before="40" w:after="40" w:line="240" w:lineRule="auto"/>
        <w:jc w:val="both"/>
        <w:rPr>
          <w:sz w:val="24"/>
          <w:szCs w:val="24"/>
        </w:rPr>
      </w:pPr>
      <w:r w:rsidRPr="00134850">
        <w:rPr>
          <w:b/>
          <w:sz w:val="24"/>
          <w:szCs w:val="24"/>
        </w:rPr>
        <w:t>g.</w:t>
      </w:r>
      <w:r w:rsidRPr="00134850">
        <w:rPr>
          <w:sz w:val="24"/>
          <w:szCs w:val="24"/>
        </w:rPr>
        <w:t xml:space="preserve"> le Cadre du Détail quantitatif et estimatif ;</w:t>
      </w:r>
    </w:p>
    <w:p w14:paraId="34094D64" w14:textId="77777777" w:rsidR="00525E56" w:rsidRPr="00134850" w:rsidRDefault="00525E56" w:rsidP="00525E56">
      <w:pPr>
        <w:spacing w:before="40" w:after="40" w:line="240" w:lineRule="auto"/>
        <w:jc w:val="both"/>
        <w:rPr>
          <w:sz w:val="24"/>
          <w:szCs w:val="24"/>
        </w:rPr>
      </w:pPr>
      <w:r w:rsidRPr="00134850">
        <w:rPr>
          <w:b/>
          <w:sz w:val="24"/>
          <w:szCs w:val="24"/>
        </w:rPr>
        <w:t>h.</w:t>
      </w:r>
      <w:r w:rsidRPr="00134850">
        <w:rPr>
          <w:sz w:val="24"/>
          <w:szCs w:val="24"/>
        </w:rPr>
        <w:t xml:space="preserve"> le Cadre du Sous Détail des Prix unitaires ;</w:t>
      </w:r>
    </w:p>
    <w:p w14:paraId="63EAB218" w14:textId="77777777" w:rsidR="00525E56" w:rsidRPr="00134850" w:rsidRDefault="00525E56" w:rsidP="00525E56">
      <w:pPr>
        <w:spacing w:before="40" w:after="40" w:line="240" w:lineRule="auto"/>
        <w:jc w:val="both"/>
        <w:rPr>
          <w:sz w:val="24"/>
          <w:szCs w:val="24"/>
        </w:rPr>
      </w:pPr>
      <w:r w:rsidRPr="00134850">
        <w:rPr>
          <w:b/>
          <w:sz w:val="24"/>
          <w:szCs w:val="24"/>
        </w:rPr>
        <w:t>i.</w:t>
      </w:r>
      <w:r w:rsidRPr="00134850">
        <w:rPr>
          <w:sz w:val="24"/>
          <w:szCs w:val="24"/>
        </w:rPr>
        <w:t xml:space="preserve"> le Cadre du planning d’exécution ;</w:t>
      </w:r>
    </w:p>
    <w:p w14:paraId="3DBF2879" w14:textId="77777777" w:rsidR="00525E56" w:rsidRPr="00134850" w:rsidRDefault="00525E56" w:rsidP="00525E56">
      <w:pPr>
        <w:spacing w:before="40" w:after="40" w:line="240" w:lineRule="auto"/>
        <w:jc w:val="both"/>
        <w:rPr>
          <w:sz w:val="24"/>
          <w:szCs w:val="24"/>
        </w:rPr>
      </w:pPr>
      <w:r w:rsidRPr="00134850">
        <w:rPr>
          <w:b/>
          <w:sz w:val="24"/>
          <w:szCs w:val="24"/>
        </w:rPr>
        <w:t>j.</w:t>
      </w:r>
      <w:r w:rsidRPr="00134850">
        <w:rPr>
          <w:sz w:val="24"/>
          <w:szCs w:val="24"/>
        </w:rPr>
        <w:t xml:space="preserve"> les Documents graphiques et autres éléments du dossier technique ;</w:t>
      </w:r>
    </w:p>
    <w:p w14:paraId="6980770E" w14:textId="77777777" w:rsidR="00525E56" w:rsidRPr="00134850" w:rsidRDefault="00525E56" w:rsidP="00525E56">
      <w:pPr>
        <w:spacing w:before="40" w:after="40" w:line="240" w:lineRule="auto"/>
        <w:jc w:val="both"/>
        <w:rPr>
          <w:sz w:val="24"/>
          <w:szCs w:val="24"/>
        </w:rPr>
      </w:pPr>
      <w:r w:rsidRPr="00134850">
        <w:rPr>
          <w:b/>
          <w:sz w:val="24"/>
          <w:szCs w:val="24"/>
        </w:rPr>
        <w:t>k.</w:t>
      </w:r>
      <w:r w:rsidRPr="00134850">
        <w:rPr>
          <w:sz w:val="24"/>
          <w:szCs w:val="24"/>
        </w:rPr>
        <w:t xml:space="preserve"> les Modèles de fiches de présentation du matériel, personnel et références ;</w:t>
      </w:r>
    </w:p>
    <w:p w14:paraId="006450C5" w14:textId="77777777" w:rsidR="00525E56" w:rsidRPr="00134850" w:rsidRDefault="00525E56" w:rsidP="00525E56">
      <w:pPr>
        <w:spacing w:before="40" w:after="40" w:line="240" w:lineRule="auto"/>
        <w:jc w:val="both"/>
        <w:rPr>
          <w:sz w:val="24"/>
          <w:szCs w:val="24"/>
        </w:rPr>
      </w:pPr>
      <w:r w:rsidRPr="00134850">
        <w:rPr>
          <w:b/>
          <w:sz w:val="24"/>
          <w:szCs w:val="24"/>
        </w:rPr>
        <w:t>l.</w:t>
      </w:r>
      <w:r w:rsidRPr="00134850">
        <w:rPr>
          <w:sz w:val="24"/>
          <w:szCs w:val="24"/>
        </w:rPr>
        <w:t xml:space="preserve"> le Modèle de Lettre de Soumission ;</w:t>
      </w:r>
    </w:p>
    <w:p w14:paraId="237B52A3" w14:textId="77777777" w:rsidR="00525E56" w:rsidRPr="00134850" w:rsidRDefault="00525E56" w:rsidP="00525E56">
      <w:pPr>
        <w:spacing w:before="40" w:after="40" w:line="240" w:lineRule="auto"/>
        <w:jc w:val="both"/>
        <w:rPr>
          <w:sz w:val="24"/>
          <w:szCs w:val="24"/>
        </w:rPr>
      </w:pPr>
      <w:r w:rsidRPr="00134850">
        <w:rPr>
          <w:b/>
          <w:sz w:val="24"/>
          <w:szCs w:val="24"/>
        </w:rPr>
        <w:t>m.</w:t>
      </w:r>
      <w:r w:rsidRPr="00134850">
        <w:rPr>
          <w:sz w:val="24"/>
          <w:szCs w:val="24"/>
        </w:rPr>
        <w:t xml:space="preserve"> le Modèle de Caution de Soumission ;</w:t>
      </w:r>
    </w:p>
    <w:p w14:paraId="4D1DEC1D" w14:textId="77777777" w:rsidR="00525E56" w:rsidRPr="00134850" w:rsidRDefault="00525E56" w:rsidP="00525E56">
      <w:pPr>
        <w:spacing w:before="40" w:after="40" w:line="240" w:lineRule="auto"/>
        <w:jc w:val="both"/>
        <w:rPr>
          <w:sz w:val="24"/>
          <w:szCs w:val="24"/>
        </w:rPr>
      </w:pPr>
      <w:r w:rsidRPr="00134850">
        <w:rPr>
          <w:b/>
          <w:sz w:val="24"/>
          <w:szCs w:val="24"/>
        </w:rPr>
        <w:t>n.</w:t>
      </w:r>
      <w:r w:rsidRPr="00134850">
        <w:rPr>
          <w:sz w:val="24"/>
          <w:szCs w:val="24"/>
        </w:rPr>
        <w:t xml:space="preserve"> le Modèle de Cautionnement Définitif ;</w:t>
      </w:r>
    </w:p>
    <w:p w14:paraId="0FF805E8" w14:textId="77777777" w:rsidR="00525E56" w:rsidRPr="00134850" w:rsidRDefault="00525E56" w:rsidP="00525E56">
      <w:pPr>
        <w:spacing w:before="40" w:after="40" w:line="240" w:lineRule="auto"/>
        <w:jc w:val="both"/>
        <w:rPr>
          <w:sz w:val="24"/>
          <w:szCs w:val="24"/>
        </w:rPr>
      </w:pPr>
      <w:r w:rsidRPr="00134850">
        <w:rPr>
          <w:b/>
          <w:sz w:val="24"/>
          <w:szCs w:val="24"/>
        </w:rPr>
        <w:t>o.</w:t>
      </w:r>
      <w:r w:rsidRPr="00134850">
        <w:rPr>
          <w:sz w:val="24"/>
          <w:szCs w:val="24"/>
        </w:rPr>
        <w:t xml:space="preserve"> le Modèle de Caution de Retenue de Garantie </w:t>
      </w:r>
    </w:p>
    <w:p w14:paraId="390741F0" w14:textId="77777777" w:rsidR="00525E56" w:rsidRPr="00134850" w:rsidRDefault="00525E56" w:rsidP="00525E56">
      <w:pPr>
        <w:spacing w:before="40" w:after="40" w:line="240" w:lineRule="auto"/>
        <w:jc w:val="both"/>
        <w:rPr>
          <w:sz w:val="24"/>
          <w:szCs w:val="24"/>
        </w:rPr>
      </w:pPr>
      <w:r w:rsidRPr="00134850">
        <w:rPr>
          <w:b/>
          <w:sz w:val="24"/>
          <w:szCs w:val="24"/>
        </w:rPr>
        <w:t>p.</w:t>
      </w:r>
      <w:r w:rsidRPr="00134850">
        <w:rPr>
          <w:sz w:val="24"/>
          <w:szCs w:val="24"/>
        </w:rPr>
        <w:t xml:space="preserve"> le Modèle de la Lettre Commande ;</w:t>
      </w:r>
    </w:p>
    <w:p w14:paraId="667977EA" w14:textId="77777777" w:rsidR="00525E56" w:rsidRPr="00134850" w:rsidRDefault="00525E56" w:rsidP="00525E56">
      <w:pPr>
        <w:spacing w:before="40" w:after="40" w:line="240" w:lineRule="auto"/>
        <w:jc w:val="both"/>
        <w:rPr>
          <w:sz w:val="24"/>
          <w:szCs w:val="24"/>
        </w:rPr>
      </w:pPr>
      <w:r w:rsidRPr="00134850">
        <w:rPr>
          <w:b/>
          <w:sz w:val="24"/>
          <w:szCs w:val="24"/>
        </w:rPr>
        <w:t>q.</w:t>
      </w:r>
      <w:r w:rsidRPr="00134850">
        <w:rPr>
          <w:sz w:val="24"/>
          <w:szCs w:val="24"/>
        </w:rPr>
        <w:t xml:space="preserve"> le Formulaire relatif aux études préalables ;</w:t>
      </w:r>
    </w:p>
    <w:p w14:paraId="5CFA4324" w14:textId="77777777" w:rsidR="00525E56" w:rsidRPr="00134850" w:rsidRDefault="00525E56" w:rsidP="00525E56">
      <w:pPr>
        <w:spacing w:before="40" w:after="40" w:line="240" w:lineRule="auto"/>
        <w:jc w:val="both"/>
        <w:rPr>
          <w:sz w:val="24"/>
          <w:szCs w:val="24"/>
        </w:rPr>
      </w:pPr>
      <w:r w:rsidRPr="00134850">
        <w:rPr>
          <w:b/>
          <w:sz w:val="24"/>
          <w:szCs w:val="24"/>
        </w:rPr>
        <w:t>r.</w:t>
      </w:r>
      <w:r w:rsidRPr="00134850">
        <w:rPr>
          <w:sz w:val="24"/>
          <w:szCs w:val="24"/>
        </w:rPr>
        <w:t xml:space="preserve"> la liste des banques et organismes financiers de 1er rang agréés par le Ministre en charge des Finances autorisés à émettre des cautions ;</w:t>
      </w:r>
    </w:p>
    <w:p w14:paraId="07EEB4F1" w14:textId="77777777" w:rsidR="00525E56" w:rsidRPr="00134850" w:rsidRDefault="00525E56" w:rsidP="00525E56">
      <w:pPr>
        <w:spacing w:after="0" w:line="240" w:lineRule="auto"/>
        <w:jc w:val="both"/>
        <w:rPr>
          <w:sz w:val="24"/>
          <w:szCs w:val="24"/>
        </w:rPr>
      </w:pPr>
      <w:r w:rsidRPr="00134850">
        <w:rPr>
          <w:b/>
          <w:sz w:val="24"/>
          <w:szCs w:val="24"/>
        </w:rPr>
        <w:t>7.2.</w:t>
      </w:r>
      <w:r w:rsidRPr="00134850">
        <w:rPr>
          <w:sz w:val="24"/>
          <w:szCs w:val="24"/>
        </w:rPr>
        <w:t xml:space="preserve"> Le Soumissionnaire doit examiner l’ensemble des règlements, formulaires, conditions et spécifications contenus dans le DAO. Il lui appartient de fournir tous les renseignements demandés et de préparer une offre conforme à tous égards audit dossier. Toute carence peut entraîner le rejet de son offre.</w:t>
      </w:r>
    </w:p>
    <w:p w14:paraId="6BA03480" w14:textId="77777777" w:rsidR="00525E56" w:rsidRPr="00134850" w:rsidRDefault="00525E56" w:rsidP="00525E56">
      <w:pPr>
        <w:keepNext/>
        <w:spacing w:before="120" w:after="0" w:line="240" w:lineRule="auto"/>
        <w:jc w:val="both"/>
        <w:outlineLvl w:val="1"/>
        <w:rPr>
          <w:b/>
          <w:bCs/>
          <w:sz w:val="24"/>
          <w:szCs w:val="24"/>
        </w:rPr>
      </w:pPr>
      <w:bookmarkStart w:id="25" w:name="_Toc263218359"/>
      <w:bookmarkStart w:id="26" w:name="_Toc263219242"/>
      <w:bookmarkStart w:id="27" w:name="_Toc263685481"/>
      <w:r w:rsidRPr="00134850">
        <w:rPr>
          <w:b/>
          <w:bCs/>
          <w:sz w:val="24"/>
          <w:szCs w:val="24"/>
        </w:rPr>
        <w:t>Article 8 : Éclaircissements apportés au Dossier d’Appel d’Offres et recours</w:t>
      </w:r>
      <w:bookmarkEnd w:id="25"/>
      <w:bookmarkEnd w:id="26"/>
      <w:bookmarkEnd w:id="27"/>
    </w:p>
    <w:p w14:paraId="7C0B001E" w14:textId="77777777" w:rsidR="00525E56" w:rsidRPr="00134850" w:rsidRDefault="00525E56" w:rsidP="00525E56">
      <w:pPr>
        <w:spacing w:after="0" w:line="240" w:lineRule="auto"/>
        <w:jc w:val="both"/>
        <w:rPr>
          <w:sz w:val="24"/>
          <w:szCs w:val="24"/>
        </w:rPr>
      </w:pPr>
      <w:r w:rsidRPr="00134850">
        <w:rPr>
          <w:b/>
          <w:sz w:val="24"/>
          <w:szCs w:val="24"/>
        </w:rPr>
        <w:t>8.1.</w:t>
      </w:r>
      <w:r w:rsidRPr="00134850">
        <w:rPr>
          <w:sz w:val="24"/>
          <w:szCs w:val="24"/>
        </w:rPr>
        <w:t xml:space="preserve"> Tout soumissionnaire désirant obtenir des éclaircissements sur le Dossier d’Appel d’Offres peut en faire la demande à l’Autorité contractante par écrit ou par courrier électronique (télécopie ou e-mail) à l’adresse de l’Autorité contractante indiquée dans le RPAO. L’Autorité contractante répondra par écrit à toute demande d’éclaircissement reçue </w:t>
      </w:r>
      <w:r w:rsidRPr="00134850">
        <w:rPr>
          <w:b/>
          <w:sz w:val="24"/>
          <w:szCs w:val="24"/>
        </w:rPr>
        <w:t>au moins quatorze (14) jours</w:t>
      </w:r>
      <w:r w:rsidRPr="00134850">
        <w:rPr>
          <w:sz w:val="24"/>
          <w:szCs w:val="24"/>
        </w:rPr>
        <w:t xml:space="preserve"> avant la date limite de dépôt des offres. </w:t>
      </w:r>
    </w:p>
    <w:p w14:paraId="4D107536" w14:textId="77777777" w:rsidR="00525E56" w:rsidRPr="00134850" w:rsidRDefault="00525E56" w:rsidP="00525E56">
      <w:pPr>
        <w:spacing w:after="0" w:line="240" w:lineRule="auto"/>
        <w:jc w:val="both"/>
        <w:rPr>
          <w:sz w:val="24"/>
          <w:szCs w:val="24"/>
        </w:rPr>
      </w:pPr>
      <w:r w:rsidRPr="00134850">
        <w:rPr>
          <w:sz w:val="24"/>
          <w:szCs w:val="24"/>
        </w:rPr>
        <w:t>Une copie de la réponse de l’Autorité contractante, indiquant la question posée mais ne mentionnant pas son auteur, est adressée à tous les soumissionnaires ayant acheté le Dossier d’Appel d’Offres.</w:t>
      </w:r>
    </w:p>
    <w:p w14:paraId="0B6D6B44" w14:textId="77777777" w:rsidR="00525E56" w:rsidRPr="00134850" w:rsidRDefault="00525E56" w:rsidP="00525E56">
      <w:pPr>
        <w:spacing w:after="0" w:line="240" w:lineRule="auto"/>
        <w:jc w:val="both"/>
        <w:rPr>
          <w:sz w:val="24"/>
          <w:szCs w:val="24"/>
        </w:rPr>
      </w:pPr>
      <w:r w:rsidRPr="00134850">
        <w:rPr>
          <w:b/>
          <w:sz w:val="24"/>
          <w:szCs w:val="24"/>
        </w:rPr>
        <w:t>8.2.</w:t>
      </w:r>
      <w:r w:rsidRPr="00134850">
        <w:rPr>
          <w:sz w:val="24"/>
          <w:szCs w:val="24"/>
        </w:rPr>
        <w:t xml:space="preserve"> Entre la publication de l’Avis d’Appel d’Offres et l’ouverture des plis, tout soumissionnaire qui s’estime lésé dans la procédure de passation des marchés publics peut introduire une requête auprès de l’Autorité contractante.</w:t>
      </w:r>
    </w:p>
    <w:p w14:paraId="7FB8D096" w14:textId="77777777" w:rsidR="00525E56" w:rsidRPr="00134850" w:rsidRDefault="00525E56" w:rsidP="00525E56">
      <w:pPr>
        <w:spacing w:after="0" w:line="240" w:lineRule="auto"/>
        <w:jc w:val="both"/>
        <w:rPr>
          <w:sz w:val="24"/>
          <w:szCs w:val="24"/>
        </w:rPr>
      </w:pPr>
      <w:r w:rsidRPr="00134850">
        <w:rPr>
          <w:b/>
          <w:sz w:val="24"/>
          <w:szCs w:val="24"/>
        </w:rPr>
        <w:t>8.3.</w:t>
      </w:r>
      <w:r w:rsidRPr="00134850">
        <w:rPr>
          <w:sz w:val="24"/>
          <w:szCs w:val="24"/>
        </w:rPr>
        <w:t xml:space="preserve"> Le recours doit être adressé de l’Autorité contractante avec copies à l’organisme chargé de la Régulation des Marchés Publics, au Président de la Commission Interne de Passation des Marchés Publics du Conseil Régional du Littoral.</w:t>
      </w:r>
    </w:p>
    <w:p w14:paraId="7027163B" w14:textId="77777777" w:rsidR="00525E56" w:rsidRPr="00134850" w:rsidRDefault="00525E56" w:rsidP="00525E56">
      <w:pPr>
        <w:spacing w:after="0" w:line="240" w:lineRule="auto"/>
        <w:jc w:val="both"/>
        <w:rPr>
          <w:sz w:val="24"/>
          <w:szCs w:val="24"/>
        </w:rPr>
      </w:pPr>
      <w:r w:rsidRPr="00134850">
        <w:rPr>
          <w:sz w:val="24"/>
          <w:szCs w:val="24"/>
        </w:rPr>
        <w:t xml:space="preserve">Il doit parvenir à l’Autorité contractante au plus tard </w:t>
      </w:r>
      <w:r w:rsidRPr="00134850">
        <w:rPr>
          <w:b/>
          <w:sz w:val="24"/>
          <w:szCs w:val="24"/>
        </w:rPr>
        <w:t xml:space="preserve">quatorze (14) jours </w:t>
      </w:r>
      <w:r w:rsidRPr="00134850">
        <w:rPr>
          <w:sz w:val="24"/>
          <w:szCs w:val="24"/>
        </w:rPr>
        <w:t>avant la date d’ouverture des offres.</w:t>
      </w:r>
    </w:p>
    <w:p w14:paraId="268CCC7F" w14:textId="77777777" w:rsidR="00525E56" w:rsidRPr="00134850" w:rsidRDefault="00525E56" w:rsidP="00525E56">
      <w:pPr>
        <w:spacing w:after="0" w:line="240" w:lineRule="auto"/>
        <w:jc w:val="both"/>
        <w:rPr>
          <w:sz w:val="24"/>
          <w:szCs w:val="24"/>
        </w:rPr>
      </w:pPr>
      <w:r w:rsidRPr="00134850">
        <w:rPr>
          <w:b/>
          <w:sz w:val="24"/>
          <w:szCs w:val="24"/>
        </w:rPr>
        <w:t>8.4.</w:t>
      </w:r>
      <w:r w:rsidRPr="00134850">
        <w:rPr>
          <w:sz w:val="24"/>
          <w:szCs w:val="24"/>
        </w:rPr>
        <w:t xml:space="preserve"> L’Autorité contractante dispose de </w:t>
      </w:r>
      <w:r w:rsidRPr="00134850">
        <w:rPr>
          <w:b/>
          <w:sz w:val="24"/>
          <w:szCs w:val="24"/>
        </w:rPr>
        <w:t>cinq (05) jours</w:t>
      </w:r>
      <w:r w:rsidRPr="00134850">
        <w:rPr>
          <w:sz w:val="24"/>
          <w:szCs w:val="24"/>
        </w:rPr>
        <w:t xml:space="preserve"> pour réagir.</w:t>
      </w:r>
    </w:p>
    <w:p w14:paraId="028DEFBE" w14:textId="77777777" w:rsidR="00525E56" w:rsidRPr="00134850" w:rsidRDefault="00525E56" w:rsidP="00525E56">
      <w:pPr>
        <w:spacing w:after="0" w:line="240" w:lineRule="auto"/>
        <w:jc w:val="both"/>
        <w:rPr>
          <w:sz w:val="24"/>
          <w:szCs w:val="24"/>
        </w:rPr>
      </w:pPr>
      <w:r w:rsidRPr="00134850">
        <w:rPr>
          <w:sz w:val="24"/>
          <w:szCs w:val="24"/>
        </w:rPr>
        <w:t>La copie de la réaction est transmise à l’organisme chargé de la Régulation des Marchés Publics ;</w:t>
      </w:r>
    </w:p>
    <w:p w14:paraId="1A330A11" w14:textId="77777777" w:rsidR="00525E56" w:rsidRPr="00134850" w:rsidRDefault="00525E56" w:rsidP="00525E56">
      <w:pPr>
        <w:keepNext/>
        <w:spacing w:before="120" w:after="0" w:line="240" w:lineRule="auto"/>
        <w:jc w:val="both"/>
        <w:outlineLvl w:val="1"/>
        <w:rPr>
          <w:b/>
          <w:bCs/>
          <w:sz w:val="24"/>
          <w:szCs w:val="24"/>
        </w:rPr>
      </w:pPr>
      <w:bookmarkStart w:id="28" w:name="_Toc263218360"/>
      <w:bookmarkStart w:id="29" w:name="_Toc263219243"/>
      <w:bookmarkStart w:id="30" w:name="_Toc263685482"/>
      <w:r w:rsidRPr="00134850">
        <w:rPr>
          <w:b/>
          <w:bCs/>
          <w:sz w:val="24"/>
          <w:szCs w:val="24"/>
        </w:rPr>
        <w:t>Article 9 : Modifications du Dossier d’Appel d’Offres</w:t>
      </w:r>
      <w:bookmarkEnd w:id="28"/>
      <w:bookmarkEnd w:id="29"/>
      <w:bookmarkEnd w:id="30"/>
    </w:p>
    <w:p w14:paraId="3315F0F1" w14:textId="77777777" w:rsidR="00525E56" w:rsidRPr="00134850" w:rsidRDefault="00525E56" w:rsidP="00525E56">
      <w:pPr>
        <w:spacing w:after="0" w:line="240" w:lineRule="auto"/>
        <w:jc w:val="both"/>
        <w:rPr>
          <w:sz w:val="24"/>
          <w:szCs w:val="24"/>
        </w:rPr>
      </w:pPr>
      <w:r w:rsidRPr="00134850">
        <w:rPr>
          <w:b/>
          <w:sz w:val="24"/>
          <w:szCs w:val="24"/>
        </w:rPr>
        <w:t>9.1.</w:t>
      </w:r>
      <w:r w:rsidRPr="00134850">
        <w:rPr>
          <w:sz w:val="24"/>
          <w:szCs w:val="24"/>
        </w:rPr>
        <w:t xml:space="preserve"> L’Autorité contractante peut, à tout moment avant la date limite de dépôt des offres et pour tout motif, que ce soit à son initiative ou en réponse à une demande d’éclaircissements formulée par un soumissionnaire, modifier le Dossier d’Appel d’Offres en publiant un additif.</w:t>
      </w:r>
    </w:p>
    <w:p w14:paraId="6BC911F5" w14:textId="77777777" w:rsidR="00525E56" w:rsidRPr="00134850" w:rsidRDefault="00525E56" w:rsidP="00525E56">
      <w:pPr>
        <w:spacing w:after="0" w:line="240" w:lineRule="auto"/>
        <w:jc w:val="both"/>
        <w:rPr>
          <w:sz w:val="24"/>
          <w:szCs w:val="24"/>
        </w:rPr>
      </w:pPr>
      <w:r w:rsidRPr="00134850">
        <w:rPr>
          <w:b/>
          <w:sz w:val="24"/>
          <w:szCs w:val="24"/>
        </w:rPr>
        <w:t>9.2.</w:t>
      </w:r>
      <w:r w:rsidRPr="00134850">
        <w:rPr>
          <w:sz w:val="24"/>
          <w:szCs w:val="24"/>
        </w:rPr>
        <w:t xml:space="preserve">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à l’Autorité contractante par écrit.</w:t>
      </w:r>
    </w:p>
    <w:p w14:paraId="1BC2DDFD" w14:textId="77777777" w:rsidR="00525E56" w:rsidRPr="00134850" w:rsidRDefault="00525E56" w:rsidP="00525E56">
      <w:pPr>
        <w:spacing w:after="0" w:line="240" w:lineRule="auto"/>
        <w:jc w:val="both"/>
        <w:rPr>
          <w:sz w:val="24"/>
          <w:szCs w:val="24"/>
        </w:rPr>
      </w:pPr>
      <w:r w:rsidRPr="00134850">
        <w:rPr>
          <w:b/>
          <w:sz w:val="24"/>
          <w:szCs w:val="24"/>
        </w:rPr>
        <w:t>9.3.</w:t>
      </w:r>
      <w:r w:rsidRPr="00134850">
        <w:rPr>
          <w:sz w:val="24"/>
          <w:szCs w:val="24"/>
        </w:rPr>
        <w:t xml:space="preserve"> Afin de donner aux soumissionnaires suffisamment de temps pour tenir compte de l’additif dans la préparation de leurs offres, l’Autorité contractante pourra reporter, autant que nécessaire, la date limite de dépôt des offres, conformément aux dispositions de l’Article 22 du RGAO.</w:t>
      </w:r>
    </w:p>
    <w:p w14:paraId="1DCB01AA" w14:textId="77777777" w:rsidR="00525E56" w:rsidRPr="00134850" w:rsidRDefault="00525E56" w:rsidP="00525E56">
      <w:pPr>
        <w:keepNext/>
        <w:spacing w:before="60" w:after="0" w:line="240" w:lineRule="auto"/>
        <w:jc w:val="center"/>
        <w:outlineLvl w:val="0"/>
        <w:rPr>
          <w:b/>
          <w:bCs/>
          <w:sz w:val="24"/>
          <w:szCs w:val="24"/>
        </w:rPr>
      </w:pPr>
      <w:bookmarkStart w:id="31" w:name="_Toc263218361"/>
      <w:bookmarkStart w:id="32" w:name="_Toc263219244"/>
      <w:bookmarkStart w:id="33" w:name="_Toc263685483"/>
      <w:bookmarkStart w:id="34" w:name="_Toc263687106"/>
      <w:r w:rsidRPr="00134850">
        <w:rPr>
          <w:b/>
          <w:bCs/>
          <w:sz w:val="24"/>
          <w:szCs w:val="24"/>
        </w:rPr>
        <w:lastRenderedPageBreak/>
        <w:t>C. PREPARATION DES OFFRES</w:t>
      </w:r>
      <w:bookmarkEnd w:id="31"/>
      <w:bookmarkEnd w:id="32"/>
      <w:bookmarkEnd w:id="33"/>
      <w:bookmarkEnd w:id="34"/>
    </w:p>
    <w:p w14:paraId="100B8691" w14:textId="77777777" w:rsidR="00525E56" w:rsidRPr="00134850" w:rsidRDefault="00525E56" w:rsidP="00525E56">
      <w:pPr>
        <w:keepNext/>
        <w:spacing w:before="120" w:after="0" w:line="240" w:lineRule="auto"/>
        <w:jc w:val="both"/>
        <w:outlineLvl w:val="1"/>
        <w:rPr>
          <w:b/>
          <w:bCs/>
          <w:sz w:val="24"/>
          <w:szCs w:val="24"/>
        </w:rPr>
      </w:pPr>
      <w:bookmarkStart w:id="35" w:name="_Toc263218362"/>
      <w:bookmarkStart w:id="36" w:name="_Toc263219245"/>
      <w:bookmarkStart w:id="37" w:name="_Toc263685484"/>
      <w:r w:rsidRPr="00134850">
        <w:rPr>
          <w:b/>
          <w:bCs/>
          <w:sz w:val="24"/>
          <w:szCs w:val="24"/>
        </w:rPr>
        <w:t>Article 10 : Frais de soumission</w:t>
      </w:r>
      <w:bookmarkEnd w:id="35"/>
      <w:bookmarkEnd w:id="36"/>
      <w:bookmarkEnd w:id="37"/>
    </w:p>
    <w:p w14:paraId="253617CF" w14:textId="77777777" w:rsidR="00525E56" w:rsidRPr="00134850" w:rsidRDefault="00525E56" w:rsidP="00525E56">
      <w:pPr>
        <w:spacing w:after="0" w:line="240" w:lineRule="auto"/>
        <w:jc w:val="both"/>
        <w:rPr>
          <w:sz w:val="24"/>
          <w:szCs w:val="24"/>
        </w:rPr>
      </w:pPr>
      <w:r w:rsidRPr="00134850">
        <w:rPr>
          <w:sz w:val="24"/>
          <w:szCs w:val="24"/>
        </w:rPr>
        <w:t>Le candidat supportera tous les frais afférents à la préparation et à la présentation de son offre, et l’Autorité contractante n’est en aucun cas responsable de ces frais, ni tenu de les régler, quel que soit le déroulement ou l’issue de la procédure d’appel d’offres.</w:t>
      </w:r>
    </w:p>
    <w:p w14:paraId="273C1D58" w14:textId="77777777" w:rsidR="00525E56" w:rsidRPr="00134850" w:rsidRDefault="00525E56" w:rsidP="00525E56">
      <w:pPr>
        <w:keepNext/>
        <w:spacing w:before="120" w:after="0" w:line="240" w:lineRule="auto"/>
        <w:jc w:val="both"/>
        <w:outlineLvl w:val="1"/>
        <w:rPr>
          <w:b/>
          <w:bCs/>
          <w:sz w:val="24"/>
          <w:szCs w:val="24"/>
        </w:rPr>
      </w:pPr>
      <w:bookmarkStart w:id="38" w:name="_Toc263218363"/>
      <w:bookmarkStart w:id="39" w:name="_Toc263219246"/>
      <w:bookmarkStart w:id="40" w:name="_Toc263685485"/>
      <w:r w:rsidRPr="00134850">
        <w:rPr>
          <w:b/>
          <w:bCs/>
          <w:sz w:val="24"/>
          <w:szCs w:val="24"/>
        </w:rPr>
        <w:t>Article 11 : Langue de l’offre</w:t>
      </w:r>
      <w:bookmarkEnd w:id="38"/>
      <w:bookmarkEnd w:id="39"/>
      <w:bookmarkEnd w:id="40"/>
    </w:p>
    <w:p w14:paraId="483E74D6" w14:textId="77777777" w:rsidR="00525E56" w:rsidRPr="00134850" w:rsidRDefault="00525E56" w:rsidP="00525E56">
      <w:pPr>
        <w:spacing w:after="0" w:line="240" w:lineRule="auto"/>
        <w:jc w:val="both"/>
        <w:rPr>
          <w:sz w:val="24"/>
          <w:szCs w:val="24"/>
        </w:rPr>
      </w:pPr>
      <w:r w:rsidRPr="00134850">
        <w:rPr>
          <w:sz w:val="24"/>
          <w:szCs w:val="24"/>
        </w:rPr>
        <w:t>L’offre ainsi que toute correspondance et tout document, échangé entre le Soumissionnaire et l’Autorité contractante seront rédigés en français ou en anglais.</w:t>
      </w:r>
    </w:p>
    <w:p w14:paraId="1F15149B" w14:textId="77777777" w:rsidR="00525E56" w:rsidRPr="00134850" w:rsidRDefault="00525E56" w:rsidP="00525E56">
      <w:pPr>
        <w:spacing w:after="0" w:line="240" w:lineRule="auto"/>
        <w:jc w:val="both"/>
        <w:rPr>
          <w:sz w:val="24"/>
          <w:szCs w:val="24"/>
        </w:rPr>
      </w:pPr>
      <w:r w:rsidRPr="00134850">
        <w:rPr>
          <w:sz w:val="24"/>
          <w:szCs w:val="24"/>
        </w:rPr>
        <w:t>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06C43024" w14:textId="77777777" w:rsidR="00525E56" w:rsidRPr="00134850" w:rsidRDefault="00525E56" w:rsidP="00525E56">
      <w:pPr>
        <w:keepNext/>
        <w:spacing w:before="120" w:after="0" w:line="240" w:lineRule="auto"/>
        <w:jc w:val="both"/>
        <w:outlineLvl w:val="1"/>
        <w:rPr>
          <w:b/>
          <w:bCs/>
          <w:sz w:val="24"/>
          <w:szCs w:val="24"/>
        </w:rPr>
      </w:pPr>
      <w:bookmarkStart w:id="41" w:name="_Toc263218364"/>
      <w:bookmarkStart w:id="42" w:name="_Toc263219247"/>
      <w:bookmarkStart w:id="43" w:name="_Toc263685486"/>
      <w:r w:rsidRPr="00134850">
        <w:rPr>
          <w:b/>
          <w:bCs/>
          <w:sz w:val="24"/>
          <w:szCs w:val="24"/>
        </w:rPr>
        <w:t>Article 12 : Documents constituant l’offre</w:t>
      </w:r>
      <w:bookmarkEnd w:id="41"/>
      <w:bookmarkEnd w:id="42"/>
      <w:bookmarkEnd w:id="43"/>
    </w:p>
    <w:p w14:paraId="2F77808A" w14:textId="77777777" w:rsidR="00525E56" w:rsidRPr="00134850" w:rsidRDefault="00525E56" w:rsidP="00525E56">
      <w:pPr>
        <w:spacing w:after="0" w:line="240" w:lineRule="auto"/>
        <w:jc w:val="both"/>
        <w:rPr>
          <w:sz w:val="24"/>
          <w:szCs w:val="24"/>
        </w:rPr>
      </w:pPr>
      <w:r w:rsidRPr="00134850">
        <w:rPr>
          <w:b/>
          <w:sz w:val="24"/>
          <w:szCs w:val="24"/>
        </w:rPr>
        <w:t>12.1.</w:t>
      </w:r>
      <w:r w:rsidRPr="00134850">
        <w:rPr>
          <w:sz w:val="24"/>
          <w:szCs w:val="24"/>
        </w:rPr>
        <w:t xml:space="preserve"> L’offre présentée par le soumissionnaire comprendra les documents détaillés au RPAO, dûment remplis et regroupés en trois volumes :</w:t>
      </w:r>
    </w:p>
    <w:p w14:paraId="168AEF19" w14:textId="77777777" w:rsidR="00525E56" w:rsidRPr="00134850" w:rsidRDefault="00525E56" w:rsidP="00525E56">
      <w:pPr>
        <w:spacing w:after="0" w:line="240" w:lineRule="auto"/>
        <w:jc w:val="both"/>
        <w:rPr>
          <w:b/>
          <w:i/>
          <w:sz w:val="24"/>
          <w:szCs w:val="24"/>
        </w:rPr>
      </w:pPr>
      <w:r w:rsidRPr="00134850">
        <w:rPr>
          <w:b/>
          <w:i/>
          <w:sz w:val="24"/>
          <w:szCs w:val="24"/>
        </w:rPr>
        <w:t>a. Volume 1 : Dossier administratif</w:t>
      </w:r>
    </w:p>
    <w:p w14:paraId="6B035810" w14:textId="77777777" w:rsidR="00525E56" w:rsidRPr="00134850" w:rsidRDefault="00525E56" w:rsidP="00525E56">
      <w:pPr>
        <w:spacing w:after="0" w:line="240" w:lineRule="auto"/>
        <w:jc w:val="both"/>
        <w:rPr>
          <w:sz w:val="24"/>
          <w:szCs w:val="24"/>
        </w:rPr>
      </w:pPr>
      <w:r w:rsidRPr="00134850">
        <w:rPr>
          <w:sz w:val="24"/>
          <w:szCs w:val="24"/>
        </w:rPr>
        <w:t>Il comprend :</w:t>
      </w:r>
    </w:p>
    <w:p w14:paraId="7A5650AD"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xml:space="preserve"> Tous les documents attestant que le soumissionnaire :</w:t>
      </w:r>
    </w:p>
    <w:p w14:paraId="5C61E838" w14:textId="77777777" w:rsidR="00525E56" w:rsidRPr="00134850" w:rsidRDefault="00525E56" w:rsidP="00525E56">
      <w:pPr>
        <w:numPr>
          <w:ilvl w:val="0"/>
          <w:numId w:val="7"/>
        </w:numPr>
        <w:autoSpaceDE w:val="0"/>
        <w:autoSpaceDN w:val="0"/>
        <w:adjustRightInd w:val="0"/>
        <w:spacing w:after="0" w:line="240" w:lineRule="auto"/>
        <w:ind w:left="714" w:hanging="357"/>
        <w:jc w:val="both"/>
        <w:rPr>
          <w:sz w:val="24"/>
          <w:szCs w:val="24"/>
        </w:rPr>
      </w:pPr>
      <w:r w:rsidRPr="00134850">
        <w:rPr>
          <w:sz w:val="24"/>
          <w:szCs w:val="24"/>
        </w:rPr>
        <w:t>A souscrit aux déclarations prévues par les lois et règlements en vigueur ;</w:t>
      </w:r>
    </w:p>
    <w:p w14:paraId="3316916C" w14:textId="77777777" w:rsidR="00525E56" w:rsidRPr="00134850" w:rsidRDefault="00525E56" w:rsidP="00525E56">
      <w:pPr>
        <w:numPr>
          <w:ilvl w:val="0"/>
          <w:numId w:val="7"/>
        </w:numPr>
        <w:autoSpaceDE w:val="0"/>
        <w:autoSpaceDN w:val="0"/>
        <w:adjustRightInd w:val="0"/>
        <w:spacing w:after="0" w:line="240" w:lineRule="auto"/>
        <w:ind w:left="714" w:hanging="357"/>
        <w:jc w:val="both"/>
        <w:rPr>
          <w:sz w:val="24"/>
          <w:szCs w:val="24"/>
        </w:rPr>
      </w:pPr>
      <w:r w:rsidRPr="00134850">
        <w:rPr>
          <w:sz w:val="24"/>
          <w:szCs w:val="24"/>
        </w:rPr>
        <w:t>S’est acquittée des droits, taxes, impôts, cotisations, contributions, redevances ou prélèvements de quelque nature que ce soit ;</w:t>
      </w:r>
    </w:p>
    <w:p w14:paraId="03D5B75A" w14:textId="77777777" w:rsidR="00525E56" w:rsidRPr="00134850" w:rsidRDefault="00525E56" w:rsidP="00525E56">
      <w:pPr>
        <w:numPr>
          <w:ilvl w:val="0"/>
          <w:numId w:val="7"/>
        </w:numPr>
        <w:autoSpaceDE w:val="0"/>
        <w:autoSpaceDN w:val="0"/>
        <w:adjustRightInd w:val="0"/>
        <w:spacing w:after="0" w:line="240" w:lineRule="auto"/>
        <w:ind w:left="714" w:hanging="357"/>
        <w:jc w:val="both"/>
        <w:rPr>
          <w:sz w:val="24"/>
          <w:szCs w:val="24"/>
        </w:rPr>
      </w:pPr>
      <w:r w:rsidRPr="00134850">
        <w:rPr>
          <w:sz w:val="24"/>
          <w:szCs w:val="24"/>
        </w:rPr>
        <w:t>N’est pas en état de liquidation judiciaire ou en faillite ;</w:t>
      </w:r>
    </w:p>
    <w:p w14:paraId="38E7A660" w14:textId="77777777" w:rsidR="00525E56" w:rsidRPr="00134850" w:rsidRDefault="00525E56" w:rsidP="00525E56">
      <w:pPr>
        <w:numPr>
          <w:ilvl w:val="0"/>
          <w:numId w:val="7"/>
        </w:numPr>
        <w:autoSpaceDE w:val="0"/>
        <w:autoSpaceDN w:val="0"/>
        <w:adjustRightInd w:val="0"/>
        <w:spacing w:after="0" w:line="240" w:lineRule="auto"/>
        <w:ind w:left="714" w:hanging="357"/>
        <w:jc w:val="both"/>
        <w:rPr>
          <w:sz w:val="24"/>
          <w:szCs w:val="24"/>
        </w:rPr>
      </w:pPr>
      <w:r w:rsidRPr="00134850">
        <w:rPr>
          <w:sz w:val="24"/>
          <w:szCs w:val="24"/>
        </w:rPr>
        <w:t>N’est pas frappé de l’une des interdictions ou d’échéances prévues par la législation.</w:t>
      </w:r>
    </w:p>
    <w:p w14:paraId="29E690EF" w14:textId="77777777" w:rsidR="00525E56" w:rsidRPr="00134850" w:rsidRDefault="00525E56" w:rsidP="00525E56">
      <w:pPr>
        <w:spacing w:after="0" w:line="240" w:lineRule="auto"/>
        <w:jc w:val="both"/>
        <w:rPr>
          <w:sz w:val="24"/>
          <w:szCs w:val="24"/>
        </w:rPr>
      </w:pPr>
      <w:r w:rsidRPr="00134850">
        <w:rPr>
          <w:b/>
          <w:sz w:val="24"/>
          <w:szCs w:val="24"/>
        </w:rPr>
        <w:t>ii.</w:t>
      </w:r>
      <w:r w:rsidRPr="00134850">
        <w:rPr>
          <w:sz w:val="24"/>
          <w:szCs w:val="24"/>
        </w:rPr>
        <w:t xml:space="preserve"> La caution de soumission établie conformément aux dispositions de l’article 17 du RGAO ;</w:t>
      </w:r>
    </w:p>
    <w:p w14:paraId="0D52F56C" w14:textId="77777777" w:rsidR="00525E56" w:rsidRPr="00134850" w:rsidRDefault="00525E56" w:rsidP="00525E56">
      <w:pPr>
        <w:spacing w:after="0" w:line="240" w:lineRule="auto"/>
        <w:jc w:val="both"/>
        <w:rPr>
          <w:sz w:val="24"/>
          <w:szCs w:val="24"/>
        </w:rPr>
      </w:pPr>
      <w:r w:rsidRPr="00134850">
        <w:rPr>
          <w:b/>
          <w:sz w:val="24"/>
          <w:szCs w:val="24"/>
        </w:rPr>
        <w:t xml:space="preserve">iii. </w:t>
      </w:r>
      <w:r w:rsidRPr="00134850">
        <w:rPr>
          <w:sz w:val="24"/>
          <w:szCs w:val="24"/>
        </w:rPr>
        <w:t>La confirmation écrite habilitant le signataire de l’offre à engager le Soumissionnaire, conformément aux dispositions de l’article 6.1 du RGAO ;</w:t>
      </w:r>
    </w:p>
    <w:p w14:paraId="429DE67C" w14:textId="77777777" w:rsidR="00525E56" w:rsidRPr="00134850" w:rsidRDefault="00525E56" w:rsidP="00525E56">
      <w:pPr>
        <w:spacing w:after="0" w:line="240" w:lineRule="auto"/>
        <w:jc w:val="both"/>
        <w:rPr>
          <w:b/>
          <w:i/>
          <w:sz w:val="24"/>
          <w:szCs w:val="24"/>
        </w:rPr>
      </w:pPr>
      <w:r w:rsidRPr="00134850">
        <w:rPr>
          <w:b/>
          <w:i/>
          <w:sz w:val="24"/>
          <w:szCs w:val="24"/>
        </w:rPr>
        <w:t>b. Volume 2 : Offre technique</w:t>
      </w:r>
    </w:p>
    <w:p w14:paraId="3E9FEA01" w14:textId="77777777" w:rsidR="00525E56" w:rsidRPr="00134850" w:rsidRDefault="00525E56" w:rsidP="00525E56">
      <w:pPr>
        <w:spacing w:after="0" w:line="240" w:lineRule="auto"/>
        <w:jc w:val="both"/>
        <w:rPr>
          <w:sz w:val="24"/>
          <w:szCs w:val="24"/>
        </w:rPr>
      </w:pPr>
      <w:proofErr w:type="gramStart"/>
      <w:r w:rsidRPr="00134850">
        <w:rPr>
          <w:b/>
          <w:sz w:val="24"/>
          <w:szCs w:val="24"/>
        </w:rPr>
        <w:t>b.1</w:t>
      </w:r>
      <w:proofErr w:type="gramEnd"/>
      <w:r w:rsidRPr="00134850">
        <w:rPr>
          <w:b/>
          <w:sz w:val="24"/>
          <w:szCs w:val="24"/>
        </w:rPr>
        <w:t>.</w:t>
      </w:r>
      <w:r w:rsidRPr="00134850">
        <w:rPr>
          <w:sz w:val="24"/>
          <w:szCs w:val="24"/>
        </w:rPr>
        <w:t xml:space="preserve"> Les renseignements sur les qualifications</w:t>
      </w:r>
    </w:p>
    <w:p w14:paraId="17E102BB" w14:textId="77777777" w:rsidR="00525E56" w:rsidRPr="00134850" w:rsidRDefault="00525E56" w:rsidP="00525E56">
      <w:pPr>
        <w:spacing w:after="0" w:line="240" w:lineRule="auto"/>
        <w:jc w:val="both"/>
        <w:rPr>
          <w:sz w:val="24"/>
          <w:szCs w:val="24"/>
        </w:rPr>
      </w:pPr>
      <w:r w:rsidRPr="00134850">
        <w:rPr>
          <w:sz w:val="24"/>
          <w:szCs w:val="24"/>
        </w:rPr>
        <w:t>Le RPAO précise la liste des documents à fournir par les soumissionnaires pour justifier les critères de qualification mentionnées à l’article 6.1 du RPAO.</w:t>
      </w:r>
    </w:p>
    <w:p w14:paraId="2E3275A9" w14:textId="77777777" w:rsidR="00525E56" w:rsidRPr="00134850" w:rsidRDefault="00525E56" w:rsidP="00525E56">
      <w:pPr>
        <w:spacing w:after="0" w:line="240" w:lineRule="auto"/>
        <w:jc w:val="both"/>
        <w:rPr>
          <w:b/>
          <w:i/>
          <w:sz w:val="24"/>
          <w:szCs w:val="24"/>
        </w:rPr>
      </w:pPr>
      <w:proofErr w:type="gramStart"/>
      <w:r w:rsidRPr="00134850">
        <w:rPr>
          <w:b/>
          <w:i/>
          <w:sz w:val="24"/>
          <w:szCs w:val="24"/>
        </w:rPr>
        <w:t>b.2</w:t>
      </w:r>
      <w:proofErr w:type="gramEnd"/>
      <w:r w:rsidRPr="00134850">
        <w:rPr>
          <w:b/>
          <w:i/>
          <w:sz w:val="24"/>
          <w:szCs w:val="24"/>
        </w:rPr>
        <w:t>. Méthodologie propositions techniques</w:t>
      </w:r>
    </w:p>
    <w:p w14:paraId="60D890EF" w14:textId="77777777" w:rsidR="00525E56" w:rsidRPr="00134850" w:rsidRDefault="00525E56" w:rsidP="00525E56">
      <w:pPr>
        <w:spacing w:after="0" w:line="240" w:lineRule="auto"/>
        <w:jc w:val="both"/>
        <w:rPr>
          <w:sz w:val="24"/>
          <w:szCs w:val="24"/>
        </w:rPr>
      </w:pPr>
      <w:r w:rsidRPr="00134850">
        <w:rPr>
          <w:sz w:val="24"/>
          <w:szCs w:val="24"/>
        </w:rPr>
        <w:t>Le RPAO précise les éléments constitutifs de la proposition technique des soumissionnaires, notamment :</w:t>
      </w:r>
    </w:p>
    <w:p w14:paraId="6F3D1808" w14:textId="77777777" w:rsidR="00525E56" w:rsidRPr="00134850" w:rsidRDefault="00525E56" w:rsidP="00525E56">
      <w:pPr>
        <w:spacing w:after="0" w:line="240" w:lineRule="auto"/>
        <w:jc w:val="both"/>
        <w:rPr>
          <w:sz w:val="24"/>
          <w:szCs w:val="24"/>
        </w:rPr>
      </w:pPr>
      <w:r w:rsidRPr="00134850">
        <w:rPr>
          <w:sz w:val="24"/>
          <w:szCs w:val="24"/>
        </w:rPr>
        <w:t></w:t>
      </w:r>
      <w:r w:rsidRPr="00134850">
        <w:rPr>
          <w:sz w:val="24"/>
          <w:szCs w:val="24"/>
        </w:rPr>
        <w:tab/>
      </w:r>
      <w:proofErr w:type="gramStart"/>
      <w:r w:rsidRPr="00134850">
        <w:rPr>
          <w:sz w:val="24"/>
          <w:szCs w:val="24"/>
        </w:rPr>
        <w:t>une</w:t>
      </w:r>
      <w:proofErr w:type="gramEnd"/>
      <w:r w:rsidRPr="00134850">
        <w:rPr>
          <w:sz w:val="24"/>
          <w:szCs w:val="24"/>
        </w:rPr>
        <w:t xml:space="preserve"> description détaillée des caractéristiques techniques, les performances, les marques, les modèles et les références des matériels proposés accompagnés de prospectus techniques conformément à l’article 17 du RGAO ;</w:t>
      </w:r>
    </w:p>
    <w:p w14:paraId="15CFEABD" w14:textId="77777777" w:rsidR="00525E56" w:rsidRPr="00134850" w:rsidRDefault="00525E56" w:rsidP="00525E56">
      <w:pPr>
        <w:spacing w:after="0" w:line="240" w:lineRule="auto"/>
        <w:jc w:val="both"/>
        <w:rPr>
          <w:sz w:val="24"/>
          <w:szCs w:val="24"/>
        </w:rPr>
      </w:pPr>
      <w:r w:rsidRPr="00134850">
        <w:rPr>
          <w:sz w:val="24"/>
          <w:szCs w:val="24"/>
        </w:rPr>
        <w:t></w:t>
      </w:r>
      <w:r w:rsidRPr="00134850">
        <w:rPr>
          <w:sz w:val="24"/>
          <w:szCs w:val="24"/>
        </w:rPr>
        <w:tab/>
      </w:r>
      <w:proofErr w:type="gramStart"/>
      <w:r w:rsidRPr="00134850">
        <w:rPr>
          <w:sz w:val="24"/>
          <w:szCs w:val="24"/>
        </w:rPr>
        <w:t>le</w:t>
      </w:r>
      <w:proofErr w:type="gramEnd"/>
      <w:r w:rsidRPr="00134850">
        <w:rPr>
          <w:sz w:val="24"/>
          <w:szCs w:val="24"/>
        </w:rPr>
        <w:t xml:space="preserve"> calendrier, le planning et le délai de livraison des prestations ;</w:t>
      </w:r>
    </w:p>
    <w:p w14:paraId="646D03A3" w14:textId="77777777" w:rsidR="00525E56" w:rsidRPr="00134850" w:rsidRDefault="00525E56" w:rsidP="00525E56">
      <w:pPr>
        <w:spacing w:after="0" w:line="240" w:lineRule="auto"/>
        <w:jc w:val="both"/>
        <w:rPr>
          <w:b/>
          <w:i/>
          <w:sz w:val="24"/>
          <w:szCs w:val="24"/>
        </w:rPr>
      </w:pPr>
      <w:proofErr w:type="gramStart"/>
      <w:r w:rsidRPr="00134850">
        <w:rPr>
          <w:b/>
          <w:i/>
          <w:sz w:val="24"/>
          <w:szCs w:val="24"/>
        </w:rPr>
        <w:t>b.3</w:t>
      </w:r>
      <w:proofErr w:type="gramEnd"/>
      <w:r w:rsidRPr="00134850">
        <w:rPr>
          <w:b/>
          <w:i/>
          <w:sz w:val="24"/>
          <w:szCs w:val="24"/>
        </w:rPr>
        <w:t>. Les preuves d’acceptation des conditions du marché</w:t>
      </w:r>
    </w:p>
    <w:p w14:paraId="45318025" w14:textId="77777777" w:rsidR="00525E56" w:rsidRPr="00134850" w:rsidRDefault="00525E56" w:rsidP="00525E56">
      <w:pPr>
        <w:spacing w:after="0" w:line="240" w:lineRule="auto"/>
        <w:jc w:val="both"/>
        <w:rPr>
          <w:sz w:val="24"/>
          <w:szCs w:val="24"/>
        </w:rPr>
      </w:pPr>
      <w:r w:rsidRPr="00134850">
        <w:rPr>
          <w:sz w:val="24"/>
          <w:szCs w:val="24"/>
        </w:rPr>
        <w:t>Le soumissionnaire remettra les copies dûment paraphées des documents à caractères administratif et technique régissant le marché, à savoir :</w:t>
      </w:r>
    </w:p>
    <w:p w14:paraId="170DF5EB" w14:textId="77777777" w:rsidR="00525E56" w:rsidRPr="00134850" w:rsidRDefault="00525E56" w:rsidP="00525E56">
      <w:pPr>
        <w:spacing w:after="0" w:line="240" w:lineRule="auto"/>
        <w:jc w:val="both"/>
        <w:rPr>
          <w:sz w:val="24"/>
          <w:szCs w:val="24"/>
        </w:rPr>
      </w:pPr>
      <w:r w:rsidRPr="00134850">
        <w:rPr>
          <w:b/>
          <w:sz w:val="24"/>
          <w:szCs w:val="24"/>
        </w:rPr>
        <w:t>1.</w:t>
      </w:r>
      <w:r w:rsidRPr="00134850">
        <w:rPr>
          <w:sz w:val="24"/>
          <w:szCs w:val="24"/>
        </w:rPr>
        <w:t xml:space="preserve"> Le Cahier des Clauses Administratives Particulières (CCAP) ;</w:t>
      </w:r>
    </w:p>
    <w:p w14:paraId="0D9FF01F" w14:textId="77777777" w:rsidR="00525E56" w:rsidRPr="00134850" w:rsidRDefault="00525E56" w:rsidP="00525E56">
      <w:pPr>
        <w:spacing w:after="0" w:line="240" w:lineRule="auto"/>
        <w:jc w:val="both"/>
        <w:rPr>
          <w:sz w:val="24"/>
          <w:szCs w:val="24"/>
        </w:rPr>
      </w:pPr>
      <w:r w:rsidRPr="00134850">
        <w:rPr>
          <w:b/>
          <w:sz w:val="24"/>
          <w:szCs w:val="24"/>
        </w:rPr>
        <w:t>2.</w:t>
      </w:r>
      <w:r w:rsidRPr="00134850">
        <w:rPr>
          <w:sz w:val="24"/>
          <w:szCs w:val="24"/>
        </w:rPr>
        <w:t xml:space="preserve"> Le Termes de Référence (TDR).</w:t>
      </w:r>
    </w:p>
    <w:p w14:paraId="4BCB8E22" w14:textId="77777777" w:rsidR="00525E56" w:rsidRPr="00134850" w:rsidRDefault="00525E56" w:rsidP="00525E56">
      <w:pPr>
        <w:spacing w:after="0" w:line="240" w:lineRule="auto"/>
        <w:jc w:val="both"/>
        <w:rPr>
          <w:b/>
          <w:i/>
          <w:sz w:val="24"/>
          <w:szCs w:val="24"/>
        </w:rPr>
      </w:pPr>
      <w:r w:rsidRPr="00134850">
        <w:rPr>
          <w:b/>
          <w:i/>
          <w:sz w:val="24"/>
          <w:szCs w:val="24"/>
        </w:rPr>
        <w:t>b.4. Commentaires (facultatifs)</w:t>
      </w:r>
    </w:p>
    <w:p w14:paraId="5B188305" w14:textId="77777777" w:rsidR="00525E56" w:rsidRPr="00134850" w:rsidRDefault="00525E56" w:rsidP="00525E56">
      <w:pPr>
        <w:spacing w:after="0" w:line="240" w:lineRule="auto"/>
        <w:jc w:val="both"/>
        <w:rPr>
          <w:sz w:val="24"/>
          <w:szCs w:val="24"/>
        </w:rPr>
      </w:pPr>
      <w:r w:rsidRPr="00134850">
        <w:rPr>
          <w:sz w:val="24"/>
          <w:szCs w:val="24"/>
        </w:rPr>
        <w:t>Le soumissionnaire pourra faire un commentaire des choix techniques du projet et d’éventuelles propositions.</w:t>
      </w:r>
    </w:p>
    <w:p w14:paraId="56673A65" w14:textId="77777777" w:rsidR="00525E56" w:rsidRPr="00134850" w:rsidRDefault="00525E56" w:rsidP="00525E56">
      <w:pPr>
        <w:spacing w:after="0" w:line="240" w:lineRule="auto"/>
        <w:jc w:val="both"/>
        <w:rPr>
          <w:b/>
          <w:i/>
          <w:sz w:val="24"/>
          <w:szCs w:val="24"/>
        </w:rPr>
      </w:pPr>
      <w:r w:rsidRPr="00134850">
        <w:rPr>
          <w:b/>
          <w:i/>
          <w:sz w:val="24"/>
          <w:szCs w:val="24"/>
        </w:rPr>
        <w:t>c. Volume 3 : Offre financière</w:t>
      </w:r>
    </w:p>
    <w:p w14:paraId="51381DE4" w14:textId="77777777" w:rsidR="00525E56" w:rsidRPr="00134850" w:rsidRDefault="00525E56" w:rsidP="00525E56">
      <w:pPr>
        <w:spacing w:after="0" w:line="240" w:lineRule="auto"/>
        <w:jc w:val="both"/>
        <w:rPr>
          <w:sz w:val="24"/>
          <w:szCs w:val="24"/>
        </w:rPr>
      </w:pPr>
      <w:r w:rsidRPr="00134850">
        <w:rPr>
          <w:sz w:val="24"/>
          <w:szCs w:val="24"/>
        </w:rPr>
        <w:t>Le RPAO précise les éléments permettant de justifier le coût des travaux, à savoir :</w:t>
      </w:r>
    </w:p>
    <w:p w14:paraId="70DF8E90" w14:textId="77777777" w:rsidR="00525E56" w:rsidRPr="00134850" w:rsidRDefault="00525E56" w:rsidP="00525E56">
      <w:pPr>
        <w:spacing w:after="0" w:line="240" w:lineRule="auto"/>
        <w:jc w:val="both"/>
        <w:rPr>
          <w:sz w:val="24"/>
          <w:szCs w:val="24"/>
        </w:rPr>
      </w:pPr>
      <w:r w:rsidRPr="00134850">
        <w:rPr>
          <w:b/>
          <w:sz w:val="24"/>
          <w:szCs w:val="24"/>
        </w:rPr>
        <w:t xml:space="preserve">1. </w:t>
      </w:r>
      <w:r w:rsidRPr="00134850">
        <w:rPr>
          <w:sz w:val="24"/>
          <w:szCs w:val="24"/>
        </w:rPr>
        <w:t>La soumission proprement dite, en original rédigée selon le modèle joint, timbrée au tarif en vigueur, signée et datée ;</w:t>
      </w:r>
    </w:p>
    <w:p w14:paraId="4B6D293E" w14:textId="77777777" w:rsidR="00525E56" w:rsidRPr="00134850" w:rsidRDefault="00525E56" w:rsidP="00525E56">
      <w:pPr>
        <w:spacing w:after="0" w:line="240" w:lineRule="auto"/>
        <w:jc w:val="both"/>
        <w:rPr>
          <w:sz w:val="24"/>
          <w:szCs w:val="24"/>
        </w:rPr>
      </w:pPr>
      <w:r w:rsidRPr="00134850">
        <w:rPr>
          <w:b/>
          <w:sz w:val="24"/>
          <w:szCs w:val="24"/>
        </w:rPr>
        <w:t xml:space="preserve">2. </w:t>
      </w:r>
      <w:r w:rsidRPr="00134850">
        <w:rPr>
          <w:sz w:val="24"/>
          <w:szCs w:val="24"/>
        </w:rPr>
        <w:t>Le bordereau des prix unitaires dûment rempli ;</w:t>
      </w:r>
    </w:p>
    <w:p w14:paraId="35D3FDF9" w14:textId="77777777" w:rsidR="00525E56" w:rsidRPr="00134850" w:rsidRDefault="00525E56" w:rsidP="00525E56">
      <w:pPr>
        <w:spacing w:after="0" w:line="240" w:lineRule="auto"/>
        <w:jc w:val="both"/>
        <w:rPr>
          <w:sz w:val="24"/>
          <w:szCs w:val="24"/>
        </w:rPr>
      </w:pPr>
      <w:r w:rsidRPr="00134850">
        <w:rPr>
          <w:b/>
          <w:sz w:val="24"/>
          <w:szCs w:val="24"/>
        </w:rPr>
        <w:t xml:space="preserve">3. </w:t>
      </w:r>
      <w:r w:rsidRPr="00134850">
        <w:rPr>
          <w:sz w:val="24"/>
          <w:szCs w:val="24"/>
        </w:rPr>
        <w:t>Le détail estimatif dûment rempli ;</w:t>
      </w:r>
    </w:p>
    <w:p w14:paraId="20C31A1E" w14:textId="77777777" w:rsidR="00525E56" w:rsidRPr="00134850" w:rsidRDefault="00525E56" w:rsidP="00525E56">
      <w:pPr>
        <w:spacing w:after="0" w:line="240" w:lineRule="auto"/>
        <w:jc w:val="both"/>
        <w:rPr>
          <w:sz w:val="24"/>
          <w:szCs w:val="24"/>
        </w:rPr>
      </w:pPr>
      <w:r w:rsidRPr="00134850">
        <w:rPr>
          <w:b/>
          <w:sz w:val="24"/>
          <w:szCs w:val="24"/>
        </w:rPr>
        <w:t>4.</w:t>
      </w:r>
      <w:r w:rsidRPr="00134850">
        <w:rPr>
          <w:sz w:val="24"/>
          <w:szCs w:val="24"/>
        </w:rPr>
        <w:t xml:space="preserve"> Le sous détail des prix </w:t>
      </w:r>
    </w:p>
    <w:p w14:paraId="77CDB082" w14:textId="77777777" w:rsidR="00525E56" w:rsidRPr="00134850" w:rsidRDefault="00525E56" w:rsidP="00525E56">
      <w:pPr>
        <w:spacing w:after="0" w:line="240" w:lineRule="auto"/>
        <w:jc w:val="both"/>
        <w:rPr>
          <w:sz w:val="24"/>
          <w:szCs w:val="24"/>
        </w:rPr>
      </w:pPr>
      <w:r w:rsidRPr="00134850">
        <w:rPr>
          <w:sz w:val="24"/>
          <w:szCs w:val="24"/>
        </w:rPr>
        <w:t>Les soumissionnaires utiliseront à cet effet les pièces et modèles prévus dans le Dossier d’Appel d’Offres, sous réserve des dispositions de l’Article 17.2 du RGAO concernant les autres formes possibles de Caution de Soumission.</w:t>
      </w:r>
    </w:p>
    <w:p w14:paraId="28F97399" w14:textId="77777777" w:rsidR="00525E56" w:rsidRPr="00134850" w:rsidRDefault="00525E56" w:rsidP="00525E56">
      <w:pPr>
        <w:spacing w:after="0" w:line="240" w:lineRule="auto"/>
        <w:jc w:val="both"/>
        <w:rPr>
          <w:sz w:val="24"/>
          <w:szCs w:val="24"/>
        </w:rPr>
      </w:pPr>
      <w:r w:rsidRPr="00134850">
        <w:rPr>
          <w:b/>
          <w:sz w:val="24"/>
          <w:szCs w:val="24"/>
        </w:rPr>
        <w:lastRenderedPageBreak/>
        <w:t>12.2.</w:t>
      </w:r>
      <w:r w:rsidRPr="00134850">
        <w:rPr>
          <w:sz w:val="24"/>
          <w:szCs w:val="24"/>
        </w:rPr>
        <w:t xml:space="preserve"> Si, conformément aux dispositions du RPAO, les soumissionnaires présentent des offres pour plusieurs lots du même Appel d’offres, ils pourront indiquer les rabais offerts en cas d’attribution de plus d’un marché.</w:t>
      </w:r>
    </w:p>
    <w:p w14:paraId="04D47E8A" w14:textId="77777777" w:rsidR="00525E56" w:rsidRPr="00134850" w:rsidRDefault="00525E56" w:rsidP="00525E56">
      <w:pPr>
        <w:keepNext/>
        <w:spacing w:before="120" w:after="0" w:line="240" w:lineRule="auto"/>
        <w:jc w:val="both"/>
        <w:outlineLvl w:val="1"/>
        <w:rPr>
          <w:b/>
          <w:bCs/>
          <w:sz w:val="24"/>
          <w:szCs w:val="24"/>
        </w:rPr>
      </w:pPr>
      <w:bookmarkStart w:id="44" w:name="_Toc263218365"/>
      <w:bookmarkStart w:id="45" w:name="_Toc263219248"/>
      <w:bookmarkStart w:id="46" w:name="_Toc263685487"/>
      <w:r w:rsidRPr="00134850">
        <w:rPr>
          <w:b/>
          <w:bCs/>
          <w:sz w:val="24"/>
          <w:szCs w:val="24"/>
        </w:rPr>
        <w:t>Article 13 : Montant de l’offre</w:t>
      </w:r>
      <w:bookmarkEnd w:id="44"/>
      <w:bookmarkEnd w:id="45"/>
      <w:bookmarkEnd w:id="46"/>
    </w:p>
    <w:p w14:paraId="67073252" w14:textId="77777777" w:rsidR="00525E56" w:rsidRPr="00134850" w:rsidRDefault="00525E56" w:rsidP="00525E56">
      <w:pPr>
        <w:spacing w:after="0" w:line="240" w:lineRule="auto"/>
        <w:jc w:val="both"/>
        <w:rPr>
          <w:sz w:val="24"/>
          <w:szCs w:val="24"/>
        </w:rPr>
      </w:pPr>
      <w:r w:rsidRPr="00134850">
        <w:rPr>
          <w:b/>
          <w:sz w:val="24"/>
          <w:szCs w:val="24"/>
        </w:rPr>
        <w:t>13.1.</w:t>
      </w:r>
      <w:r w:rsidRPr="00134850">
        <w:rPr>
          <w:sz w:val="24"/>
          <w:szCs w:val="24"/>
        </w:rPr>
        <w:t xml:space="preserve"> Sauf indication contraire figurant dans le Dossier d’Appel d’Offres, le montant du marché couvrira l’ensemble des travaux écrits dans l’Article 1.1 du RGAO, sur la base du Bordereau des Prix et du Détail Quantitatif et Estimatif chiffrés présentés par le soumissionnaire.</w:t>
      </w:r>
    </w:p>
    <w:p w14:paraId="1A226ADA" w14:textId="77777777" w:rsidR="00525E56" w:rsidRPr="00134850" w:rsidRDefault="00525E56" w:rsidP="00525E56">
      <w:pPr>
        <w:spacing w:after="0" w:line="240" w:lineRule="auto"/>
        <w:jc w:val="both"/>
        <w:rPr>
          <w:sz w:val="24"/>
          <w:szCs w:val="24"/>
        </w:rPr>
      </w:pPr>
      <w:r w:rsidRPr="00134850">
        <w:rPr>
          <w:b/>
          <w:sz w:val="24"/>
          <w:szCs w:val="24"/>
        </w:rPr>
        <w:t>13.2.</w:t>
      </w:r>
      <w:r w:rsidRPr="00134850">
        <w:rPr>
          <w:sz w:val="24"/>
          <w:szCs w:val="24"/>
        </w:rPr>
        <w:t xml:space="preserve"> Le soumissionnaire remplira les prix unitaires et totaux de tous les postes du bordereau de prix et du Détail quantitatif et estimatif.</w:t>
      </w:r>
    </w:p>
    <w:p w14:paraId="3569F8B9" w14:textId="77777777" w:rsidR="00525E56" w:rsidRPr="00134850" w:rsidRDefault="00525E56" w:rsidP="00525E56">
      <w:pPr>
        <w:spacing w:after="0" w:line="240" w:lineRule="auto"/>
        <w:jc w:val="both"/>
        <w:rPr>
          <w:sz w:val="24"/>
          <w:szCs w:val="24"/>
        </w:rPr>
      </w:pPr>
      <w:r w:rsidRPr="00134850">
        <w:rPr>
          <w:b/>
          <w:sz w:val="24"/>
          <w:szCs w:val="24"/>
        </w:rPr>
        <w:t>13.3.</w:t>
      </w:r>
      <w:r w:rsidRPr="00134850">
        <w:rPr>
          <w:sz w:val="24"/>
          <w:szCs w:val="24"/>
        </w:rPr>
        <w:t xml:space="preserve"> Sous réserve de dispositions contraires prévues dans le RPAO et au CCAP, tous les droits, impôts et taxes payables par le soumissionnaire au titre du futur Marché, ou à tout autre titre, trente (30) jours avant la date limite de dépôt des offres seront inclus dans les prix et dans le montant total de son offre.</w:t>
      </w:r>
    </w:p>
    <w:p w14:paraId="3D77AEA5" w14:textId="77777777" w:rsidR="00525E56" w:rsidRPr="00134850" w:rsidRDefault="00525E56" w:rsidP="00525E56">
      <w:pPr>
        <w:spacing w:after="0" w:line="240" w:lineRule="auto"/>
        <w:jc w:val="both"/>
        <w:rPr>
          <w:sz w:val="24"/>
          <w:szCs w:val="24"/>
        </w:rPr>
      </w:pPr>
      <w:r w:rsidRPr="00134850">
        <w:rPr>
          <w:b/>
          <w:sz w:val="24"/>
          <w:szCs w:val="24"/>
        </w:rPr>
        <w:t>13.4.</w:t>
      </w:r>
      <w:r w:rsidRPr="00134850">
        <w:rPr>
          <w:sz w:val="24"/>
          <w:szCs w:val="24"/>
        </w:rPr>
        <w:t xml:space="preserve"> Si les clauses de révision et/ou d’actualisation des prix sont prévues au marché, la date d’établissement des prix initiaux, ainsi que les modalités de révision et/ou d’actualisation desdits prix doivent être précisées. Étant entendu que tout marchés dont la durée d’exécution est au plus égale à un (1) an ne peut faire l’objet de révision de prix.</w:t>
      </w:r>
    </w:p>
    <w:p w14:paraId="3373B6D3" w14:textId="77777777" w:rsidR="00525E56" w:rsidRPr="00134850" w:rsidRDefault="00525E56" w:rsidP="00525E56">
      <w:pPr>
        <w:spacing w:after="0" w:line="240" w:lineRule="auto"/>
        <w:jc w:val="both"/>
        <w:rPr>
          <w:sz w:val="24"/>
          <w:szCs w:val="24"/>
        </w:rPr>
      </w:pPr>
      <w:r w:rsidRPr="00134850">
        <w:rPr>
          <w:b/>
          <w:sz w:val="24"/>
          <w:szCs w:val="24"/>
        </w:rPr>
        <w:t>13.5.</w:t>
      </w:r>
      <w:r w:rsidRPr="00134850">
        <w:rPr>
          <w:sz w:val="24"/>
          <w:szCs w:val="24"/>
        </w:rPr>
        <w:t xml:space="preserve"> Tous les prix unitaires devront être justifiés par des sous détails établis conformément au cadre proposé à la pièce </w:t>
      </w:r>
      <w:r w:rsidRPr="00134850">
        <w:rPr>
          <w:b/>
          <w:sz w:val="24"/>
          <w:szCs w:val="24"/>
        </w:rPr>
        <w:t>N°8.</w:t>
      </w:r>
    </w:p>
    <w:p w14:paraId="7939900B" w14:textId="77777777" w:rsidR="00525E56" w:rsidRPr="00134850" w:rsidRDefault="00525E56" w:rsidP="00525E56">
      <w:pPr>
        <w:keepNext/>
        <w:spacing w:before="120" w:after="0" w:line="240" w:lineRule="auto"/>
        <w:jc w:val="both"/>
        <w:outlineLvl w:val="1"/>
        <w:rPr>
          <w:b/>
          <w:bCs/>
          <w:sz w:val="24"/>
          <w:szCs w:val="24"/>
        </w:rPr>
      </w:pPr>
      <w:bookmarkStart w:id="47" w:name="_Toc263218366"/>
      <w:bookmarkStart w:id="48" w:name="_Toc263219249"/>
      <w:bookmarkStart w:id="49" w:name="_Toc263685488"/>
      <w:r w:rsidRPr="00134850">
        <w:rPr>
          <w:b/>
          <w:bCs/>
          <w:sz w:val="24"/>
          <w:szCs w:val="24"/>
        </w:rPr>
        <w:t>Article 14 : Monnaie de soumission et de règlement</w:t>
      </w:r>
      <w:bookmarkEnd w:id="47"/>
      <w:bookmarkEnd w:id="48"/>
      <w:bookmarkEnd w:id="49"/>
    </w:p>
    <w:p w14:paraId="3057FC92" w14:textId="77777777" w:rsidR="00525E56" w:rsidRPr="00134850" w:rsidRDefault="00525E56" w:rsidP="00525E56">
      <w:pPr>
        <w:spacing w:after="0" w:line="240" w:lineRule="auto"/>
        <w:jc w:val="both"/>
        <w:rPr>
          <w:sz w:val="24"/>
          <w:szCs w:val="24"/>
        </w:rPr>
      </w:pPr>
      <w:r w:rsidRPr="00134850">
        <w:rPr>
          <w:sz w:val="24"/>
          <w:szCs w:val="24"/>
        </w:rPr>
        <w:t xml:space="preserve">Pour cet Appel d’Offres, la monnaie utilisée est le franc CFA. </w:t>
      </w:r>
    </w:p>
    <w:p w14:paraId="3A812935" w14:textId="77777777" w:rsidR="00525E56" w:rsidRPr="00134850" w:rsidRDefault="00525E56" w:rsidP="00525E56">
      <w:pPr>
        <w:widowControl w:val="0"/>
        <w:suppressAutoHyphens/>
        <w:autoSpaceDE w:val="0"/>
        <w:autoSpaceDN w:val="0"/>
        <w:spacing w:after="0" w:line="240" w:lineRule="auto"/>
        <w:ind w:left="1191" w:right="-35" w:hanging="1191"/>
        <w:textAlignment w:val="baseline"/>
        <w:rPr>
          <w:sz w:val="24"/>
          <w:szCs w:val="24"/>
        </w:rPr>
      </w:pPr>
      <w:bookmarkStart w:id="50" w:name="_Toc263218367"/>
      <w:bookmarkStart w:id="51" w:name="_Toc263219250"/>
      <w:bookmarkStart w:id="52" w:name="_Toc263685489"/>
      <w:r w:rsidRPr="00134850">
        <w:rPr>
          <w:b/>
          <w:bCs/>
          <w:sz w:val="24"/>
          <w:szCs w:val="24"/>
        </w:rPr>
        <w:t>Article15 : Documents attestant l’admissibilité du Soumissionnaire</w:t>
      </w:r>
    </w:p>
    <w:p w14:paraId="0816AAA0" w14:textId="77777777" w:rsidR="00525E56" w:rsidRPr="00134850" w:rsidRDefault="00525E56" w:rsidP="00525E56">
      <w:pPr>
        <w:widowControl w:val="0"/>
        <w:suppressAutoHyphens/>
        <w:autoSpaceDE w:val="0"/>
        <w:autoSpaceDN w:val="0"/>
        <w:spacing w:after="0" w:line="240" w:lineRule="auto"/>
        <w:ind w:right="95"/>
        <w:jc w:val="both"/>
        <w:textAlignment w:val="baseline"/>
        <w:rPr>
          <w:sz w:val="24"/>
          <w:szCs w:val="24"/>
        </w:rPr>
      </w:pPr>
      <w:r w:rsidRPr="00134850">
        <w:rPr>
          <w:sz w:val="24"/>
          <w:szCs w:val="24"/>
        </w:rPr>
        <w:t>Le Soumissionnaire fournira, en tant que partie intégrante de son offre, des documents attestant qu’il satisfait aux dispositions de l’article 4 du RGAO.</w:t>
      </w:r>
    </w:p>
    <w:p w14:paraId="689C83D4" w14:textId="77777777" w:rsidR="00525E56" w:rsidRPr="00134850" w:rsidRDefault="00525E56" w:rsidP="00525E56">
      <w:pPr>
        <w:widowControl w:val="0"/>
        <w:suppressAutoHyphens/>
        <w:autoSpaceDE w:val="0"/>
        <w:autoSpaceDN w:val="0"/>
        <w:spacing w:after="0" w:line="240" w:lineRule="auto"/>
        <w:ind w:left="1191" w:right="-35" w:hanging="1191"/>
        <w:textAlignment w:val="baseline"/>
        <w:rPr>
          <w:sz w:val="24"/>
          <w:szCs w:val="24"/>
        </w:rPr>
      </w:pPr>
      <w:r w:rsidRPr="00134850">
        <w:rPr>
          <w:b/>
          <w:bCs/>
          <w:sz w:val="24"/>
          <w:szCs w:val="24"/>
        </w:rPr>
        <w:t>Article16 : Documents attestant l’admissibilité des fournitures</w:t>
      </w:r>
    </w:p>
    <w:p w14:paraId="577A55B3" w14:textId="77777777" w:rsidR="00525E56" w:rsidRPr="00134850" w:rsidRDefault="00525E56" w:rsidP="00525E56">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t>16.1. En application des dispositions de l'article 5 du RGAO, le Soumissionnaire fournira, en tant que partie</w:t>
      </w:r>
    </w:p>
    <w:p w14:paraId="0B368D45" w14:textId="77777777" w:rsidR="00525E56" w:rsidRPr="00134850" w:rsidRDefault="00525E56" w:rsidP="00525E56">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t xml:space="preserve"> Intégrante de son offre, les documents attestant que l’ensemble des fournitures et services qu’il se propose de fournir en exécution du Marché satisfont aux critères de provenance.</w:t>
      </w:r>
    </w:p>
    <w:p w14:paraId="46D6505B" w14:textId="77777777" w:rsidR="00525E56" w:rsidRPr="00134850" w:rsidRDefault="00525E56" w:rsidP="00525E56">
      <w:pPr>
        <w:widowControl w:val="0"/>
        <w:suppressAutoHyphens/>
        <w:autoSpaceDE w:val="0"/>
        <w:autoSpaceDN w:val="0"/>
        <w:spacing w:after="0" w:line="240" w:lineRule="auto"/>
        <w:ind w:left="567" w:right="95" w:hanging="567"/>
        <w:jc w:val="both"/>
        <w:textAlignment w:val="baseline"/>
        <w:rPr>
          <w:sz w:val="24"/>
          <w:szCs w:val="24"/>
        </w:rPr>
      </w:pPr>
      <w:r w:rsidRPr="00134850">
        <w:rPr>
          <w:sz w:val="24"/>
          <w:szCs w:val="24"/>
        </w:rPr>
        <w:t>16.2. Ces documents consisteront en une déclaration sur le pays d’origine des fournitures et services proposés dans le Bordereau des prix, déclaration à confirmer par un certificat d’origine délivré au moment de l’embarquement.</w:t>
      </w:r>
    </w:p>
    <w:p w14:paraId="26D5870E" w14:textId="77777777" w:rsidR="00525E56" w:rsidRPr="00134850" w:rsidRDefault="00525E56" w:rsidP="00525E56">
      <w:pPr>
        <w:widowControl w:val="0"/>
        <w:suppressAutoHyphens/>
        <w:autoSpaceDE w:val="0"/>
        <w:autoSpaceDN w:val="0"/>
        <w:spacing w:after="0" w:line="240" w:lineRule="auto"/>
        <w:ind w:left="1191" w:right="-35" w:hanging="1191"/>
        <w:textAlignment w:val="baseline"/>
        <w:rPr>
          <w:b/>
          <w:bCs/>
          <w:sz w:val="24"/>
          <w:szCs w:val="24"/>
        </w:rPr>
      </w:pPr>
      <w:r w:rsidRPr="00134850">
        <w:rPr>
          <w:b/>
          <w:bCs/>
          <w:sz w:val="24"/>
          <w:szCs w:val="24"/>
        </w:rPr>
        <w:t>Article 17 : Documents attestant de la conformité des fournitures</w:t>
      </w:r>
    </w:p>
    <w:p w14:paraId="68AAEF50" w14:textId="77777777" w:rsidR="00525E56" w:rsidRPr="00134850" w:rsidRDefault="00525E56" w:rsidP="00525E56">
      <w:pPr>
        <w:widowControl w:val="0"/>
        <w:suppressAutoHyphens/>
        <w:autoSpaceDE w:val="0"/>
        <w:autoSpaceDN w:val="0"/>
        <w:spacing w:before="3" w:after="0" w:line="140" w:lineRule="exact"/>
        <w:textAlignment w:val="baseline"/>
        <w:rPr>
          <w:sz w:val="24"/>
          <w:szCs w:val="24"/>
        </w:rPr>
      </w:pPr>
    </w:p>
    <w:p w14:paraId="00ABB7FE" w14:textId="77777777" w:rsidR="00525E56" w:rsidRPr="00134850" w:rsidRDefault="00525E56" w:rsidP="00525E56">
      <w:pPr>
        <w:widowControl w:val="0"/>
        <w:tabs>
          <w:tab w:val="left" w:pos="1280"/>
          <w:tab w:val="left" w:pos="1740"/>
          <w:tab w:val="left" w:pos="3100"/>
          <w:tab w:val="left" w:pos="3680"/>
        </w:tabs>
        <w:suppressAutoHyphens/>
        <w:autoSpaceDE w:val="0"/>
        <w:autoSpaceDN w:val="0"/>
        <w:spacing w:after="0" w:line="240" w:lineRule="auto"/>
        <w:ind w:left="567" w:right="90" w:hanging="567"/>
        <w:jc w:val="both"/>
        <w:textAlignment w:val="baseline"/>
        <w:rPr>
          <w:sz w:val="24"/>
          <w:szCs w:val="24"/>
        </w:rPr>
      </w:pPr>
      <w:r w:rsidRPr="00134850">
        <w:rPr>
          <w:sz w:val="24"/>
          <w:szCs w:val="24"/>
        </w:rPr>
        <w:t>17.1. Pour établir la conformité des fournitures et Services connexes au Dossier d’Appel d’Offres, le Soumissionnaire fournira dans le cadre de son offre les preuves écrites que les fourni</w:t>
      </w:r>
      <w:r w:rsidRPr="00134850">
        <w:rPr>
          <w:spacing w:val="5"/>
          <w:sz w:val="24"/>
          <w:szCs w:val="24"/>
        </w:rPr>
        <w:t>ture</w:t>
      </w:r>
      <w:r w:rsidRPr="00134850">
        <w:rPr>
          <w:sz w:val="24"/>
          <w:szCs w:val="24"/>
        </w:rPr>
        <w:t xml:space="preserve">s </w:t>
      </w:r>
      <w:r w:rsidRPr="00134850">
        <w:rPr>
          <w:spacing w:val="5"/>
          <w:sz w:val="24"/>
          <w:szCs w:val="24"/>
        </w:rPr>
        <w:t>s</w:t>
      </w:r>
      <w:r w:rsidRPr="00134850">
        <w:rPr>
          <w:sz w:val="24"/>
          <w:szCs w:val="24"/>
        </w:rPr>
        <w:t xml:space="preserve">e </w:t>
      </w:r>
      <w:r w:rsidRPr="00134850">
        <w:rPr>
          <w:spacing w:val="5"/>
          <w:sz w:val="24"/>
          <w:szCs w:val="24"/>
        </w:rPr>
        <w:t>conformen</w:t>
      </w:r>
      <w:r w:rsidRPr="00134850">
        <w:rPr>
          <w:sz w:val="24"/>
          <w:szCs w:val="24"/>
        </w:rPr>
        <w:t xml:space="preserve">t </w:t>
      </w:r>
      <w:r w:rsidRPr="00134850">
        <w:rPr>
          <w:spacing w:val="5"/>
          <w:sz w:val="24"/>
          <w:szCs w:val="24"/>
        </w:rPr>
        <w:t>au</w:t>
      </w:r>
      <w:r w:rsidRPr="00134850">
        <w:rPr>
          <w:sz w:val="24"/>
          <w:szCs w:val="24"/>
        </w:rPr>
        <w:t xml:space="preserve">x </w:t>
      </w:r>
      <w:r w:rsidRPr="00134850">
        <w:rPr>
          <w:spacing w:val="5"/>
          <w:sz w:val="24"/>
          <w:szCs w:val="24"/>
        </w:rPr>
        <w:t xml:space="preserve">spécifications </w:t>
      </w:r>
      <w:r w:rsidRPr="00134850">
        <w:rPr>
          <w:spacing w:val="4"/>
          <w:sz w:val="24"/>
          <w:szCs w:val="24"/>
        </w:rPr>
        <w:t>technique</w:t>
      </w:r>
      <w:r w:rsidRPr="00134850">
        <w:rPr>
          <w:sz w:val="24"/>
          <w:szCs w:val="24"/>
        </w:rPr>
        <w:t xml:space="preserve">s </w:t>
      </w:r>
      <w:r w:rsidRPr="00134850">
        <w:rPr>
          <w:spacing w:val="4"/>
          <w:sz w:val="24"/>
          <w:szCs w:val="24"/>
        </w:rPr>
        <w:t>e</w:t>
      </w:r>
      <w:r w:rsidRPr="00134850">
        <w:rPr>
          <w:sz w:val="24"/>
          <w:szCs w:val="24"/>
        </w:rPr>
        <w:t xml:space="preserve">t </w:t>
      </w:r>
      <w:r w:rsidRPr="00134850">
        <w:rPr>
          <w:spacing w:val="4"/>
          <w:sz w:val="24"/>
          <w:szCs w:val="24"/>
        </w:rPr>
        <w:t>norme</w:t>
      </w:r>
      <w:r w:rsidRPr="00134850">
        <w:rPr>
          <w:sz w:val="24"/>
          <w:szCs w:val="24"/>
        </w:rPr>
        <w:t xml:space="preserve">s spécifiées </w:t>
      </w:r>
      <w:r w:rsidRPr="00134850">
        <w:rPr>
          <w:spacing w:val="4"/>
          <w:sz w:val="24"/>
          <w:szCs w:val="24"/>
        </w:rPr>
        <w:t>dan</w:t>
      </w:r>
      <w:r w:rsidRPr="00134850">
        <w:rPr>
          <w:sz w:val="24"/>
          <w:szCs w:val="24"/>
        </w:rPr>
        <w:t>s le Descriptif de la Fourniture.</w:t>
      </w:r>
    </w:p>
    <w:p w14:paraId="56BE3C47" w14:textId="77777777" w:rsidR="00525E56" w:rsidRPr="00134850" w:rsidRDefault="00525E56" w:rsidP="00525E56">
      <w:pPr>
        <w:widowControl w:val="0"/>
        <w:tabs>
          <w:tab w:val="left" w:pos="1180"/>
          <w:tab w:val="left" w:pos="2200"/>
          <w:tab w:val="left" w:pos="3240"/>
          <w:tab w:val="left" w:pos="4100"/>
          <w:tab w:val="left" w:pos="4480"/>
        </w:tabs>
        <w:suppressAutoHyphens/>
        <w:autoSpaceDE w:val="0"/>
        <w:autoSpaceDN w:val="0"/>
        <w:spacing w:after="0" w:line="240" w:lineRule="auto"/>
        <w:ind w:left="567" w:right="90" w:hanging="567"/>
        <w:jc w:val="both"/>
        <w:textAlignment w:val="baseline"/>
        <w:rPr>
          <w:sz w:val="24"/>
          <w:szCs w:val="24"/>
        </w:rPr>
      </w:pPr>
      <w:r w:rsidRPr="00134850">
        <w:rPr>
          <w:sz w:val="24"/>
          <w:szCs w:val="24"/>
        </w:rPr>
        <w:t>17.2.</w:t>
      </w:r>
      <w:r w:rsidRPr="00134850">
        <w:rPr>
          <w:spacing w:val="5"/>
          <w:sz w:val="24"/>
          <w:szCs w:val="24"/>
        </w:rPr>
        <w:t xml:space="preserve"> Ces preuve</w:t>
      </w:r>
      <w:r w:rsidRPr="00134850">
        <w:rPr>
          <w:sz w:val="24"/>
          <w:szCs w:val="24"/>
        </w:rPr>
        <w:t xml:space="preserve">s </w:t>
      </w:r>
      <w:r w:rsidRPr="00134850">
        <w:rPr>
          <w:spacing w:val="5"/>
          <w:sz w:val="24"/>
          <w:szCs w:val="24"/>
        </w:rPr>
        <w:t>peuven</w:t>
      </w:r>
      <w:r w:rsidRPr="00134850">
        <w:rPr>
          <w:sz w:val="24"/>
          <w:szCs w:val="24"/>
        </w:rPr>
        <w:t xml:space="preserve">t </w:t>
      </w:r>
      <w:r w:rsidRPr="00134850">
        <w:rPr>
          <w:spacing w:val="5"/>
          <w:sz w:val="24"/>
          <w:szCs w:val="24"/>
        </w:rPr>
        <w:t>revêti</w:t>
      </w:r>
      <w:r w:rsidRPr="00134850">
        <w:rPr>
          <w:sz w:val="24"/>
          <w:szCs w:val="24"/>
        </w:rPr>
        <w:t>r</w:t>
      </w:r>
      <w:r w:rsidRPr="00134850">
        <w:rPr>
          <w:spacing w:val="5"/>
          <w:sz w:val="24"/>
          <w:szCs w:val="24"/>
        </w:rPr>
        <w:t xml:space="preserve"> l</w:t>
      </w:r>
      <w:r w:rsidRPr="00134850">
        <w:rPr>
          <w:sz w:val="24"/>
          <w:szCs w:val="24"/>
        </w:rPr>
        <w:t xml:space="preserve">a </w:t>
      </w:r>
      <w:r w:rsidRPr="00134850">
        <w:rPr>
          <w:spacing w:val="5"/>
          <w:sz w:val="24"/>
          <w:szCs w:val="24"/>
        </w:rPr>
        <w:t>forme d</w:t>
      </w:r>
      <w:r w:rsidRPr="00134850">
        <w:rPr>
          <w:sz w:val="24"/>
          <w:szCs w:val="24"/>
        </w:rPr>
        <w:t xml:space="preserve">e prospectus, </w:t>
      </w:r>
      <w:r w:rsidRPr="00134850">
        <w:rPr>
          <w:spacing w:val="5"/>
          <w:sz w:val="24"/>
          <w:szCs w:val="24"/>
        </w:rPr>
        <w:t>dessin</w:t>
      </w:r>
      <w:r w:rsidRPr="00134850">
        <w:rPr>
          <w:sz w:val="24"/>
          <w:szCs w:val="24"/>
        </w:rPr>
        <w:t xml:space="preserve">s </w:t>
      </w:r>
      <w:r w:rsidRPr="00134850">
        <w:rPr>
          <w:spacing w:val="5"/>
          <w:sz w:val="24"/>
          <w:szCs w:val="24"/>
        </w:rPr>
        <w:t>o</w:t>
      </w:r>
      <w:r w:rsidRPr="00134850">
        <w:rPr>
          <w:sz w:val="24"/>
          <w:szCs w:val="24"/>
        </w:rPr>
        <w:t xml:space="preserve">u </w:t>
      </w:r>
      <w:r w:rsidRPr="00134850">
        <w:rPr>
          <w:spacing w:val="5"/>
          <w:sz w:val="24"/>
          <w:szCs w:val="24"/>
        </w:rPr>
        <w:t>donnée</w:t>
      </w:r>
      <w:r w:rsidRPr="00134850">
        <w:rPr>
          <w:sz w:val="24"/>
          <w:szCs w:val="24"/>
        </w:rPr>
        <w:t xml:space="preserve">s </w:t>
      </w:r>
      <w:r w:rsidRPr="00134850">
        <w:rPr>
          <w:spacing w:val="5"/>
          <w:sz w:val="24"/>
          <w:szCs w:val="24"/>
        </w:rPr>
        <w:t xml:space="preserve">et </w:t>
      </w:r>
      <w:r w:rsidRPr="00134850">
        <w:rPr>
          <w:sz w:val="24"/>
          <w:szCs w:val="24"/>
        </w:rPr>
        <w:t xml:space="preserve">comprendront une description détaillée des principales caractéristiques techniques et de </w:t>
      </w:r>
      <w:r w:rsidRPr="00134850">
        <w:rPr>
          <w:spacing w:val="5"/>
          <w:sz w:val="24"/>
          <w:szCs w:val="24"/>
        </w:rPr>
        <w:t>performanc</w:t>
      </w:r>
      <w:r w:rsidRPr="00134850">
        <w:rPr>
          <w:sz w:val="24"/>
          <w:szCs w:val="24"/>
        </w:rPr>
        <w:t xml:space="preserve">e les fournitures </w:t>
      </w:r>
      <w:r w:rsidRPr="00134850">
        <w:rPr>
          <w:spacing w:val="5"/>
          <w:sz w:val="24"/>
          <w:szCs w:val="24"/>
        </w:rPr>
        <w:t>e</w:t>
      </w:r>
      <w:r w:rsidRPr="00134850">
        <w:rPr>
          <w:sz w:val="24"/>
          <w:szCs w:val="24"/>
        </w:rPr>
        <w:t xml:space="preserve">t </w:t>
      </w:r>
      <w:r w:rsidRPr="00134850">
        <w:rPr>
          <w:spacing w:val="5"/>
          <w:sz w:val="24"/>
          <w:szCs w:val="24"/>
        </w:rPr>
        <w:t xml:space="preserve">services </w:t>
      </w:r>
      <w:r w:rsidRPr="00134850">
        <w:rPr>
          <w:spacing w:val="1"/>
          <w:sz w:val="24"/>
          <w:szCs w:val="24"/>
        </w:rPr>
        <w:t>connexes</w:t>
      </w:r>
      <w:r w:rsidRPr="00134850">
        <w:rPr>
          <w:sz w:val="24"/>
          <w:szCs w:val="24"/>
        </w:rPr>
        <w:t xml:space="preserve">, </w:t>
      </w:r>
      <w:r w:rsidRPr="00134850">
        <w:rPr>
          <w:spacing w:val="1"/>
          <w:sz w:val="24"/>
          <w:szCs w:val="24"/>
        </w:rPr>
        <w:t>démontran</w:t>
      </w:r>
      <w:r w:rsidRPr="00134850">
        <w:rPr>
          <w:sz w:val="24"/>
          <w:szCs w:val="24"/>
        </w:rPr>
        <w:t xml:space="preserve">t </w:t>
      </w:r>
      <w:r w:rsidRPr="00134850">
        <w:rPr>
          <w:spacing w:val="1"/>
          <w:sz w:val="24"/>
          <w:szCs w:val="24"/>
        </w:rPr>
        <w:t>qu’il</w:t>
      </w:r>
      <w:r w:rsidRPr="00134850">
        <w:rPr>
          <w:sz w:val="24"/>
          <w:szCs w:val="24"/>
        </w:rPr>
        <w:t xml:space="preserve">s </w:t>
      </w:r>
      <w:r w:rsidRPr="00134850">
        <w:rPr>
          <w:spacing w:val="1"/>
          <w:sz w:val="24"/>
          <w:szCs w:val="24"/>
        </w:rPr>
        <w:t xml:space="preserve">correspondent </w:t>
      </w:r>
      <w:r w:rsidRPr="00134850">
        <w:rPr>
          <w:sz w:val="24"/>
          <w:szCs w:val="24"/>
        </w:rPr>
        <w:t>pour ’essentiel aux spécifications et, le cas échéant une liste des divergences et réserves par rapport aux dispositions du Descriptif de la Fourniture.</w:t>
      </w:r>
    </w:p>
    <w:p w14:paraId="5B1B41B0" w14:textId="77777777" w:rsidR="00525E56" w:rsidRPr="00134850" w:rsidRDefault="00525E56" w:rsidP="00525E56">
      <w:pPr>
        <w:widowControl w:val="0"/>
        <w:suppressAutoHyphens/>
        <w:autoSpaceDE w:val="0"/>
        <w:autoSpaceDN w:val="0"/>
        <w:spacing w:after="0" w:line="240" w:lineRule="auto"/>
        <w:ind w:left="567" w:right="93" w:hanging="567"/>
        <w:jc w:val="both"/>
        <w:textAlignment w:val="baseline"/>
        <w:rPr>
          <w:sz w:val="24"/>
          <w:szCs w:val="24"/>
        </w:rPr>
      </w:pPr>
      <w:r w:rsidRPr="00134850">
        <w:rPr>
          <w:sz w:val="24"/>
          <w:szCs w:val="24"/>
        </w:rPr>
        <w:t>17.3. Le Soumissionnaire fournira également une liste donnant tous les détails, y compris les sources d’approvisionnement disponibles et les prix courants des pièces de rechange, outils spéciaux, etc., nécessaires au fonction</w:t>
      </w:r>
      <w:r w:rsidRPr="00134850">
        <w:rPr>
          <w:spacing w:val="2"/>
          <w:sz w:val="24"/>
          <w:szCs w:val="24"/>
        </w:rPr>
        <w:t>nemen</w:t>
      </w:r>
      <w:r w:rsidRPr="00134850">
        <w:rPr>
          <w:sz w:val="24"/>
          <w:szCs w:val="24"/>
        </w:rPr>
        <w:t>t correct et continu des fournitures depuis le début de leur utilisation par le Maître d’Ouvrage et pendant la période précisée au RPAO.</w:t>
      </w:r>
    </w:p>
    <w:p w14:paraId="3FB3F6B2" w14:textId="77777777" w:rsidR="00525E56" w:rsidRPr="00134850" w:rsidRDefault="00525E56" w:rsidP="00525E56">
      <w:pPr>
        <w:widowControl w:val="0"/>
        <w:suppressAutoHyphens/>
        <w:autoSpaceDE w:val="0"/>
        <w:autoSpaceDN w:val="0"/>
        <w:spacing w:after="0" w:line="240" w:lineRule="auto"/>
        <w:ind w:left="567" w:right="-15" w:hanging="567"/>
        <w:jc w:val="both"/>
        <w:textAlignment w:val="baseline"/>
        <w:rPr>
          <w:sz w:val="24"/>
          <w:szCs w:val="24"/>
        </w:rPr>
      </w:pPr>
      <w:r w:rsidRPr="00134850">
        <w:rPr>
          <w:sz w:val="24"/>
          <w:szCs w:val="24"/>
        </w:rPr>
        <w:t>17.4. Les normes qui s’appliquent aux modes d’exécution, procédés de fabrication, équipements et matériels, ainsi que les références à des noms de marque ou à des numéros de catalogue spécifiés par (le Maitre d’Ouvrage ou le Maitre d’Ouvrage Délégué) sur le Bordereau des quantités, calendrier de livraison, et spécifications techniques ne sont mentionnés qu’à titre indicatif et n’ont nullement un caractère restrictif.</w:t>
      </w:r>
    </w:p>
    <w:p w14:paraId="760BEADE" w14:textId="77777777" w:rsidR="00525E56" w:rsidRPr="00134850" w:rsidRDefault="00525E56" w:rsidP="00525E56">
      <w:pPr>
        <w:widowControl w:val="0"/>
        <w:suppressAutoHyphens/>
        <w:autoSpaceDE w:val="0"/>
        <w:autoSpaceDN w:val="0"/>
        <w:spacing w:after="0" w:line="240" w:lineRule="auto"/>
        <w:ind w:left="567" w:right="-15"/>
        <w:jc w:val="both"/>
        <w:textAlignment w:val="baseline"/>
        <w:rPr>
          <w:sz w:val="24"/>
          <w:szCs w:val="24"/>
        </w:rPr>
      </w:pPr>
    </w:p>
    <w:p w14:paraId="423E4F8B" w14:textId="77777777" w:rsidR="00525E56" w:rsidRPr="00134850" w:rsidRDefault="00525E56" w:rsidP="00525E56">
      <w:pPr>
        <w:widowControl w:val="0"/>
        <w:suppressAutoHyphens/>
        <w:autoSpaceDE w:val="0"/>
        <w:autoSpaceDN w:val="0"/>
        <w:spacing w:after="0" w:line="240" w:lineRule="auto"/>
        <w:ind w:left="567" w:right="-15"/>
        <w:jc w:val="both"/>
        <w:textAlignment w:val="baseline"/>
        <w:rPr>
          <w:sz w:val="24"/>
          <w:szCs w:val="24"/>
        </w:rPr>
      </w:pPr>
      <w:r w:rsidRPr="00134850">
        <w:rPr>
          <w:sz w:val="24"/>
          <w:szCs w:val="24"/>
        </w:rPr>
        <w:t xml:space="preserve">Le Soumissionnaire peut leur substituer d’autres normes de qualité, noms des marques et/ou d’autres numéros de catalogue, pourvu qu’il établisse à la satisfaction de </w:t>
      </w:r>
      <w:r w:rsidRPr="00134850">
        <w:rPr>
          <w:spacing w:val="5"/>
          <w:sz w:val="24"/>
          <w:szCs w:val="24"/>
        </w:rPr>
        <w:t>Maître d’Ouvrage</w:t>
      </w:r>
      <w:r w:rsidRPr="00134850">
        <w:rPr>
          <w:sz w:val="24"/>
          <w:szCs w:val="24"/>
        </w:rPr>
        <w:t xml:space="preserve"> que les normes, marques et numéros ainsi substitués sont substantiellement équivalents ou supérieurs aux spécifications du Bordereau des prix et les spécifications techniques.</w:t>
      </w:r>
    </w:p>
    <w:p w14:paraId="6B7E5BF0" w14:textId="77777777" w:rsidR="00525E56" w:rsidRPr="00134850" w:rsidRDefault="00525E56" w:rsidP="00525E56">
      <w:pPr>
        <w:widowControl w:val="0"/>
        <w:suppressAutoHyphens/>
        <w:autoSpaceDE w:val="0"/>
        <w:autoSpaceDN w:val="0"/>
        <w:spacing w:after="0" w:line="240" w:lineRule="auto"/>
        <w:ind w:left="1305" w:right="-144" w:hanging="1191"/>
        <w:textAlignment w:val="baseline"/>
        <w:rPr>
          <w:sz w:val="24"/>
          <w:szCs w:val="24"/>
        </w:rPr>
      </w:pPr>
      <w:r w:rsidRPr="00134850">
        <w:rPr>
          <w:b/>
          <w:bCs/>
          <w:sz w:val="24"/>
          <w:szCs w:val="24"/>
        </w:rPr>
        <w:t>Article18 : Documents attestant la qualification du Soumissionnaire</w:t>
      </w:r>
    </w:p>
    <w:p w14:paraId="6999FB39" w14:textId="77777777" w:rsidR="00525E56" w:rsidRPr="00134850" w:rsidRDefault="00525E56" w:rsidP="00525E56">
      <w:pPr>
        <w:widowControl w:val="0"/>
        <w:suppressAutoHyphens/>
        <w:autoSpaceDE w:val="0"/>
        <w:autoSpaceDN w:val="0"/>
        <w:spacing w:after="0" w:line="240" w:lineRule="auto"/>
        <w:ind w:left="114" w:right="-17"/>
        <w:jc w:val="both"/>
        <w:textAlignment w:val="baseline"/>
        <w:rPr>
          <w:sz w:val="24"/>
          <w:szCs w:val="24"/>
        </w:rPr>
      </w:pPr>
      <w:r w:rsidRPr="00134850">
        <w:rPr>
          <w:sz w:val="24"/>
          <w:szCs w:val="24"/>
        </w:rPr>
        <w:t xml:space="preserve">Les documents attestant que le Soumissionnaire est qualifié pour exécuter le Marché si son offre est </w:t>
      </w:r>
      <w:r w:rsidRPr="00134850">
        <w:rPr>
          <w:spacing w:val="1"/>
          <w:sz w:val="24"/>
          <w:szCs w:val="24"/>
        </w:rPr>
        <w:t>accepté</w:t>
      </w:r>
      <w:r w:rsidRPr="00134850">
        <w:rPr>
          <w:sz w:val="24"/>
          <w:szCs w:val="24"/>
        </w:rPr>
        <w:t xml:space="preserve">e </w:t>
      </w:r>
      <w:r w:rsidRPr="00134850">
        <w:rPr>
          <w:sz w:val="24"/>
          <w:szCs w:val="24"/>
        </w:rPr>
        <w:lastRenderedPageBreak/>
        <w:t xml:space="preserve">établiront, à </w:t>
      </w:r>
      <w:r w:rsidRPr="00134850">
        <w:rPr>
          <w:spacing w:val="1"/>
          <w:sz w:val="24"/>
          <w:szCs w:val="24"/>
        </w:rPr>
        <w:t>satisfactio</w:t>
      </w:r>
      <w:r w:rsidRPr="00134850">
        <w:rPr>
          <w:sz w:val="24"/>
          <w:szCs w:val="24"/>
        </w:rPr>
        <w:t xml:space="preserve">n </w:t>
      </w:r>
      <w:r w:rsidRPr="00134850">
        <w:rPr>
          <w:spacing w:val="1"/>
          <w:sz w:val="24"/>
          <w:szCs w:val="24"/>
        </w:rPr>
        <w:t xml:space="preserve">de </w:t>
      </w:r>
      <w:r w:rsidRPr="00134850">
        <w:rPr>
          <w:spacing w:val="5"/>
          <w:sz w:val="24"/>
          <w:szCs w:val="24"/>
        </w:rPr>
        <w:t>l’Autorité Contractante</w:t>
      </w:r>
      <w:r w:rsidRPr="00134850">
        <w:rPr>
          <w:sz w:val="24"/>
          <w:szCs w:val="24"/>
        </w:rPr>
        <w:t xml:space="preserve"> :</w:t>
      </w:r>
    </w:p>
    <w:p w14:paraId="5347AF6B" w14:textId="77777777" w:rsidR="00525E56" w:rsidRPr="00134850" w:rsidRDefault="00525E56" w:rsidP="00525E56">
      <w:pPr>
        <w:widowControl w:val="0"/>
        <w:suppressAutoHyphens/>
        <w:autoSpaceDE w:val="0"/>
        <w:autoSpaceDN w:val="0"/>
        <w:spacing w:after="0" w:line="240" w:lineRule="auto"/>
        <w:ind w:left="454" w:right="-16" w:hanging="340"/>
        <w:jc w:val="both"/>
        <w:textAlignment w:val="baseline"/>
        <w:rPr>
          <w:sz w:val="24"/>
          <w:szCs w:val="24"/>
        </w:rPr>
      </w:pPr>
      <w:r w:rsidRPr="00134850">
        <w:rPr>
          <w:sz w:val="24"/>
          <w:szCs w:val="24"/>
        </w:rPr>
        <w:t>a. Si le RPAO le stipule, que, dans le cas d’un Soumissionnaire offrant délivrer en exécution du Marché des fournitures qu’il ne fabrique ni ne produit par ailleurs, ledit soumissionnaire est dûment autorisé par le fabricant de ces fournitures à les livrer au Cameroun ;</w:t>
      </w:r>
    </w:p>
    <w:p w14:paraId="0021836D" w14:textId="77777777" w:rsidR="00525E56" w:rsidRPr="00134850" w:rsidRDefault="00525E56" w:rsidP="00525E56">
      <w:pPr>
        <w:widowControl w:val="0"/>
        <w:suppressAutoHyphens/>
        <w:autoSpaceDE w:val="0"/>
        <w:autoSpaceDN w:val="0"/>
        <w:spacing w:after="0" w:line="240" w:lineRule="auto"/>
        <w:ind w:left="454" w:right="-15" w:hanging="340"/>
        <w:jc w:val="both"/>
        <w:textAlignment w:val="baseline"/>
        <w:rPr>
          <w:sz w:val="24"/>
          <w:szCs w:val="24"/>
        </w:rPr>
      </w:pPr>
      <w:r w:rsidRPr="00134850">
        <w:rPr>
          <w:sz w:val="24"/>
          <w:szCs w:val="24"/>
        </w:rPr>
        <w:t>b. Que le Soumissionnaire à la capacité financière, technique et de production nécessaire pour exécuter le Marché ;</w:t>
      </w:r>
    </w:p>
    <w:p w14:paraId="20BBA120" w14:textId="77777777" w:rsidR="00525E56" w:rsidRPr="00134850" w:rsidRDefault="00525E56" w:rsidP="00525E56">
      <w:pPr>
        <w:widowControl w:val="0"/>
        <w:suppressAutoHyphens/>
        <w:autoSpaceDE w:val="0"/>
        <w:autoSpaceDN w:val="0"/>
        <w:spacing w:after="0" w:line="240" w:lineRule="auto"/>
        <w:ind w:left="454" w:right="-15" w:hanging="340"/>
        <w:jc w:val="both"/>
        <w:textAlignment w:val="baseline"/>
        <w:rPr>
          <w:sz w:val="24"/>
          <w:szCs w:val="24"/>
        </w:rPr>
      </w:pPr>
      <w:r w:rsidRPr="00134850">
        <w:rPr>
          <w:sz w:val="24"/>
          <w:szCs w:val="24"/>
        </w:rPr>
        <w:t>c.  Que le soumissionnaire jouit d’une expérience pertinente pour des prestations similaires à celles prévues au DAO.</w:t>
      </w:r>
    </w:p>
    <w:p w14:paraId="592108C4" w14:textId="77777777" w:rsidR="00525E56" w:rsidRPr="00134850" w:rsidRDefault="00525E56" w:rsidP="00525E56">
      <w:pPr>
        <w:keepNext/>
        <w:spacing w:before="120" w:after="0" w:line="240" w:lineRule="auto"/>
        <w:jc w:val="both"/>
        <w:outlineLvl w:val="1"/>
        <w:rPr>
          <w:b/>
          <w:bCs/>
          <w:sz w:val="24"/>
          <w:szCs w:val="24"/>
        </w:rPr>
      </w:pPr>
      <w:bookmarkStart w:id="53" w:name="_Toc263218368"/>
      <w:bookmarkStart w:id="54" w:name="_Toc263219251"/>
      <w:bookmarkStart w:id="55" w:name="_Toc263685490"/>
      <w:r w:rsidRPr="00134850">
        <w:rPr>
          <w:b/>
          <w:bCs/>
          <w:sz w:val="24"/>
          <w:szCs w:val="24"/>
        </w:rPr>
        <w:t>Article 19 : Caution de soumission</w:t>
      </w:r>
      <w:bookmarkEnd w:id="53"/>
      <w:bookmarkEnd w:id="54"/>
      <w:bookmarkEnd w:id="55"/>
    </w:p>
    <w:p w14:paraId="635A1BA5" w14:textId="77777777" w:rsidR="00525E56" w:rsidRPr="00134850" w:rsidRDefault="00525E56" w:rsidP="00525E56">
      <w:pPr>
        <w:spacing w:after="0" w:line="240" w:lineRule="auto"/>
        <w:jc w:val="both"/>
        <w:rPr>
          <w:sz w:val="24"/>
          <w:szCs w:val="24"/>
        </w:rPr>
      </w:pPr>
      <w:r w:rsidRPr="00134850">
        <w:rPr>
          <w:b/>
          <w:sz w:val="24"/>
          <w:szCs w:val="24"/>
        </w:rPr>
        <w:t>19.1.</w:t>
      </w:r>
      <w:r w:rsidRPr="00134850">
        <w:rPr>
          <w:sz w:val="24"/>
          <w:szCs w:val="24"/>
        </w:rPr>
        <w:t xml:space="preserve"> En application de l'article 13 du RGAO, le soumissionnaire fournira une caution de soumission du montant spécifié dans le Règlement Particulier de l'Appel d'Offres, laquelle fera partie intégrante de son offre.</w:t>
      </w:r>
    </w:p>
    <w:p w14:paraId="12E37DFC" w14:textId="77777777" w:rsidR="00525E56" w:rsidRPr="00134850" w:rsidRDefault="00525E56" w:rsidP="00525E56">
      <w:pPr>
        <w:spacing w:after="0" w:line="240" w:lineRule="auto"/>
        <w:jc w:val="both"/>
        <w:rPr>
          <w:sz w:val="24"/>
          <w:szCs w:val="24"/>
        </w:rPr>
      </w:pPr>
      <w:r w:rsidRPr="00134850">
        <w:rPr>
          <w:b/>
          <w:sz w:val="24"/>
          <w:szCs w:val="24"/>
        </w:rPr>
        <w:t>19.2</w:t>
      </w:r>
      <w:r w:rsidRPr="00134850">
        <w:rPr>
          <w:sz w:val="24"/>
          <w:szCs w:val="24"/>
        </w:rPr>
        <w:t>. La caution de soumission sera conforme au modèle présenté dans le Dossier d’Appel d’Offres ; d’autres modèles peuvent être autorisés, sous réserve de l’approbation préalable de l’Autorité contractante. La Caution de soumission demeurera valide pendant trente (30) jours au-delà de la date limite originale de validité des offres, ou de toute nouvelle date limite de validité demandée par l’Autorité contractante et acceptée par le soumissionnaire, conformément aux dispositions de l’Article 16.2 du RGAO.</w:t>
      </w:r>
    </w:p>
    <w:p w14:paraId="3C64D562" w14:textId="77777777" w:rsidR="00525E56" w:rsidRPr="00134850" w:rsidRDefault="00525E56" w:rsidP="00525E56">
      <w:pPr>
        <w:spacing w:after="0" w:line="240" w:lineRule="auto"/>
        <w:jc w:val="both"/>
        <w:rPr>
          <w:sz w:val="24"/>
          <w:szCs w:val="24"/>
        </w:rPr>
      </w:pPr>
      <w:r w:rsidRPr="00134850">
        <w:rPr>
          <w:b/>
          <w:sz w:val="24"/>
          <w:szCs w:val="24"/>
        </w:rPr>
        <w:t>19.3.</w:t>
      </w:r>
      <w:r w:rsidRPr="00134850">
        <w:rPr>
          <w:sz w:val="24"/>
          <w:szCs w:val="24"/>
        </w:rPr>
        <w:t xml:space="preserve"> Toute offre non accompagnée d’une Caution de Soumission acceptable sera rejetée par la Commission de Passation des Marchés comme non conforme. La Caution de soumission d’un groupement d’entreprises doit être établie au nom du mandataire soumettant l’offre et mentionner chacun des membres du groupement.</w:t>
      </w:r>
    </w:p>
    <w:p w14:paraId="035AEA38" w14:textId="77777777" w:rsidR="00525E56" w:rsidRPr="00134850" w:rsidRDefault="00525E56" w:rsidP="00525E56">
      <w:pPr>
        <w:spacing w:after="0" w:line="240" w:lineRule="auto"/>
        <w:jc w:val="both"/>
        <w:rPr>
          <w:sz w:val="24"/>
          <w:szCs w:val="24"/>
        </w:rPr>
      </w:pPr>
      <w:r w:rsidRPr="00134850">
        <w:rPr>
          <w:b/>
          <w:sz w:val="24"/>
          <w:szCs w:val="24"/>
        </w:rPr>
        <w:t>19.4.</w:t>
      </w:r>
      <w:r w:rsidRPr="00134850">
        <w:rPr>
          <w:sz w:val="24"/>
          <w:szCs w:val="24"/>
        </w:rPr>
        <w:t xml:space="preserve"> Les cautions de soumission et les offres des soumissionnaires non retenus seront restituées dans un </w:t>
      </w:r>
      <w:r w:rsidRPr="00134850">
        <w:rPr>
          <w:b/>
          <w:sz w:val="24"/>
          <w:szCs w:val="24"/>
        </w:rPr>
        <w:t>délai de quinze (15) jours</w:t>
      </w:r>
      <w:r w:rsidRPr="00134850">
        <w:rPr>
          <w:sz w:val="24"/>
          <w:szCs w:val="24"/>
        </w:rPr>
        <w:t xml:space="preserve"> à compter de la date de publication des résultats.</w:t>
      </w:r>
    </w:p>
    <w:p w14:paraId="51D8231C" w14:textId="77777777" w:rsidR="00525E56" w:rsidRPr="00134850" w:rsidRDefault="00525E56" w:rsidP="00525E56">
      <w:pPr>
        <w:spacing w:after="0" w:line="240" w:lineRule="auto"/>
        <w:jc w:val="both"/>
        <w:rPr>
          <w:sz w:val="24"/>
          <w:szCs w:val="24"/>
        </w:rPr>
      </w:pPr>
      <w:r w:rsidRPr="00134850">
        <w:rPr>
          <w:b/>
          <w:sz w:val="24"/>
          <w:szCs w:val="24"/>
        </w:rPr>
        <w:t>19.5.</w:t>
      </w:r>
      <w:r w:rsidRPr="00134850">
        <w:rPr>
          <w:sz w:val="24"/>
          <w:szCs w:val="24"/>
        </w:rPr>
        <w:t xml:space="preserve"> La caution de soumission de l’attributaire du Marché sera libérée dès que ce dernier aura signé le marché et fourni le Cautionnement Définitif requis.</w:t>
      </w:r>
    </w:p>
    <w:p w14:paraId="6BC7CEEC" w14:textId="77777777" w:rsidR="00525E56" w:rsidRPr="00134850" w:rsidRDefault="00525E56" w:rsidP="00525E56">
      <w:pPr>
        <w:spacing w:after="0" w:line="240" w:lineRule="auto"/>
        <w:jc w:val="both"/>
        <w:rPr>
          <w:sz w:val="24"/>
          <w:szCs w:val="24"/>
        </w:rPr>
      </w:pPr>
      <w:r w:rsidRPr="00134850">
        <w:rPr>
          <w:b/>
          <w:sz w:val="24"/>
          <w:szCs w:val="24"/>
        </w:rPr>
        <w:t>19.6.</w:t>
      </w:r>
      <w:r w:rsidRPr="00134850">
        <w:rPr>
          <w:sz w:val="24"/>
          <w:szCs w:val="24"/>
        </w:rPr>
        <w:t xml:space="preserve"> La caution de soumission peut être saisie :</w:t>
      </w:r>
    </w:p>
    <w:p w14:paraId="6B5A2732" w14:textId="77777777" w:rsidR="00525E56" w:rsidRPr="00134850" w:rsidRDefault="00525E56" w:rsidP="00525E56">
      <w:pPr>
        <w:spacing w:after="0" w:line="240" w:lineRule="auto"/>
        <w:jc w:val="both"/>
        <w:rPr>
          <w:sz w:val="24"/>
          <w:szCs w:val="24"/>
        </w:rPr>
      </w:pPr>
      <w:r w:rsidRPr="00134850">
        <w:rPr>
          <w:b/>
          <w:sz w:val="24"/>
          <w:szCs w:val="24"/>
        </w:rPr>
        <w:t xml:space="preserve">a. </w:t>
      </w:r>
      <w:r w:rsidRPr="00134850">
        <w:rPr>
          <w:sz w:val="24"/>
          <w:szCs w:val="24"/>
        </w:rPr>
        <w:t>Si, le soumissionnaire retire son offre durant la période de validité ;</w:t>
      </w:r>
    </w:p>
    <w:p w14:paraId="7C9EA5EB" w14:textId="77777777" w:rsidR="00525E56" w:rsidRPr="00134850" w:rsidRDefault="00525E56" w:rsidP="00525E56">
      <w:pPr>
        <w:spacing w:after="0" w:line="240" w:lineRule="auto"/>
        <w:jc w:val="both"/>
        <w:rPr>
          <w:sz w:val="24"/>
          <w:szCs w:val="24"/>
        </w:rPr>
      </w:pPr>
      <w:r w:rsidRPr="00134850">
        <w:rPr>
          <w:b/>
          <w:sz w:val="24"/>
          <w:szCs w:val="24"/>
        </w:rPr>
        <w:t>b.</w:t>
      </w:r>
      <w:r w:rsidRPr="00134850">
        <w:rPr>
          <w:sz w:val="24"/>
          <w:szCs w:val="24"/>
        </w:rPr>
        <w:t xml:space="preserve"> Si, le soumissionnaire retenu :</w:t>
      </w:r>
    </w:p>
    <w:p w14:paraId="6D5012D7"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xml:space="preserve"> manque à son obligation de souscrire le marché en application de l’article 37 du RGAO, ou</w:t>
      </w:r>
    </w:p>
    <w:p w14:paraId="33EFC6A8" w14:textId="77777777" w:rsidR="00525E56" w:rsidRPr="00134850" w:rsidRDefault="00525E56" w:rsidP="00525E56">
      <w:pPr>
        <w:spacing w:after="0" w:line="240" w:lineRule="auto"/>
        <w:jc w:val="both"/>
        <w:rPr>
          <w:sz w:val="24"/>
          <w:szCs w:val="24"/>
        </w:rPr>
      </w:pPr>
      <w:r w:rsidRPr="00134850">
        <w:rPr>
          <w:b/>
          <w:sz w:val="24"/>
          <w:szCs w:val="24"/>
        </w:rPr>
        <w:t>ii.</w:t>
      </w:r>
      <w:r w:rsidRPr="00134850">
        <w:rPr>
          <w:sz w:val="24"/>
          <w:szCs w:val="24"/>
        </w:rPr>
        <w:t xml:space="preserve"> manque à son obligation de fournir le cautionnement définitif en application de l’article 38 du RGAO.</w:t>
      </w:r>
    </w:p>
    <w:p w14:paraId="10A4DAF3" w14:textId="77777777" w:rsidR="00525E56" w:rsidRPr="00134850" w:rsidRDefault="00525E56" w:rsidP="00525E56">
      <w:pPr>
        <w:keepNext/>
        <w:spacing w:before="120" w:after="0" w:line="240" w:lineRule="auto"/>
        <w:jc w:val="both"/>
        <w:outlineLvl w:val="1"/>
        <w:rPr>
          <w:b/>
          <w:bCs/>
          <w:sz w:val="24"/>
          <w:szCs w:val="24"/>
        </w:rPr>
      </w:pPr>
      <w:r w:rsidRPr="00134850">
        <w:rPr>
          <w:b/>
          <w:bCs/>
          <w:sz w:val="24"/>
          <w:szCs w:val="24"/>
        </w:rPr>
        <w:t>Article 20 : Validité des offres</w:t>
      </w:r>
      <w:bookmarkEnd w:id="50"/>
      <w:bookmarkEnd w:id="51"/>
      <w:bookmarkEnd w:id="52"/>
    </w:p>
    <w:p w14:paraId="1F704D6F" w14:textId="77777777" w:rsidR="00525E56" w:rsidRPr="00134850" w:rsidRDefault="00525E56" w:rsidP="00525E56">
      <w:pPr>
        <w:spacing w:after="0" w:line="240" w:lineRule="auto"/>
        <w:jc w:val="both"/>
        <w:rPr>
          <w:sz w:val="24"/>
          <w:szCs w:val="24"/>
        </w:rPr>
      </w:pPr>
      <w:r w:rsidRPr="00134850">
        <w:rPr>
          <w:b/>
          <w:sz w:val="24"/>
          <w:szCs w:val="24"/>
        </w:rPr>
        <w:t>20.1.</w:t>
      </w:r>
      <w:r w:rsidRPr="00134850">
        <w:rPr>
          <w:sz w:val="24"/>
          <w:szCs w:val="24"/>
        </w:rPr>
        <w:t xml:space="preserve"> Les offres doivent demeurer valables pendant la période spécifiée dans le Règlement Particulier de l'Appel d'Offres à compter de la date de remise des offres fixée par l’Autorité contractante, en application de l'article 22 du RGAO. Une offre valable pour une période plus courte sera rejetée par l’Autorité contractante comme non conforme.</w:t>
      </w:r>
    </w:p>
    <w:p w14:paraId="325754CC" w14:textId="77777777" w:rsidR="00525E56" w:rsidRPr="00134850" w:rsidRDefault="00525E56" w:rsidP="00525E56">
      <w:pPr>
        <w:spacing w:after="0" w:line="240" w:lineRule="auto"/>
        <w:jc w:val="both"/>
        <w:rPr>
          <w:sz w:val="24"/>
          <w:szCs w:val="24"/>
        </w:rPr>
      </w:pPr>
      <w:r w:rsidRPr="00134850">
        <w:rPr>
          <w:b/>
          <w:sz w:val="24"/>
          <w:szCs w:val="24"/>
        </w:rPr>
        <w:t>20.2.</w:t>
      </w:r>
      <w:r w:rsidRPr="00134850">
        <w:rPr>
          <w:sz w:val="24"/>
          <w:szCs w:val="24"/>
        </w:rPr>
        <w:t xml:space="preserve"> Dans des circonstances exceptionnelles, l’Autorité contractante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14:paraId="5B5CD5CC" w14:textId="77777777" w:rsidR="00525E56" w:rsidRPr="00134850" w:rsidRDefault="00525E56" w:rsidP="00525E56">
      <w:pPr>
        <w:spacing w:after="0" w:line="240" w:lineRule="auto"/>
        <w:jc w:val="both"/>
        <w:rPr>
          <w:sz w:val="24"/>
          <w:szCs w:val="24"/>
        </w:rPr>
      </w:pPr>
      <w:r w:rsidRPr="00134850">
        <w:rPr>
          <w:b/>
          <w:sz w:val="24"/>
          <w:szCs w:val="24"/>
        </w:rPr>
        <w:t>20.3.</w:t>
      </w:r>
      <w:r w:rsidRPr="00134850">
        <w:rPr>
          <w:sz w:val="24"/>
          <w:szCs w:val="24"/>
        </w:rPr>
        <w:t xml:space="preserve"> Lorsque le marché ne comporte pas d’article de révision de prix et que la période de validité des offres est prorogée de plus de soixante (60) jours, les montants payables au soumissionnaire retenu, seront actualisés par application de la formule y relative figurant dans la demande de prorogation que l’Autorité contractante adressera au(x) soumissionnaire(s). 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w:t>
      </w:r>
    </w:p>
    <w:p w14:paraId="1382DC16" w14:textId="77777777" w:rsidR="00525E56" w:rsidRPr="00134850" w:rsidRDefault="00525E56" w:rsidP="00525E56">
      <w:pPr>
        <w:keepNext/>
        <w:spacing w:before="120" w:after="0" w:line="240" w:lineRule="auto"/>
        <w:jc w:val="both"/>
        <w:outlineLvl w:val="1"/>
        <w:rPr>
          <w:b/>
          <w:bCs/>
          <w:sz w:val="24"/>
          <w:szCs w:val="24"/>
        </w:rPr>
      </w:pPr>
      <w:bookmarkStart w:id="56" w:name="_Toc263218371"/>
      <w:bookmarkStart w:id="57" w:name="_Toc263219254"/>
      <w:bookmarkStart w:id="58" w:name="_Toc263685493"/>
      <w:r w:rsidRPr="00134850">
        <w:rPr>
          <w:b/>
          <w:bCs/>
          <w:sz w:val="24"/>
          <w:szCs w:val="24"/>
        </w:rPr>
        <w:t>Article 21 : Forme et signature de l’offre</w:t>
      </w:r>
      <w:bookmarkEnd w:id="56"/>
      <w:bookmarkEnd w:id="57"/>
      <w:bookmarkEnd w:id="58"/>
    </w:p>
    <w:p w14:paraId="1E41FDD4" w14:textId="77777777" w:rsidR="00525E56" w:rsidRPr="00134850" w:rsidRDefault="00525E56" w:rsidP="00525E56">
      <w:pPr>
        <w:spacing w:after="0" w:line="240" w:lineRule="auto"/>
        <w:jc w:val="both"/>
        <w:rPr>
          <w:sz w:val="24"/>
          <w:szCs w:val="24"/>
        </w:rPr>
      </w:pPr>
      <w:r w:rsidRPr="00134850">
        <w:rPr>
          <w:b/>
          <w:bCs/>
          <w:sz w:val="24"/>
          <w:szCs w:val="24"/>
        </w:rPr>
        <w:t>21.1</w:t>
      </w:r>
      <w:r w:rsidRPr="00134850">
        <w:rPr>
          <w:sz w:val="24"/>
          <w:szCs w:val="24"/>
        </w:rPr>
        <w:t xml:space="preserve">. Le Soumissionnaire préparera un original des documents constitutifs de l’offre décrits à l’Article 13 du RGAO, en un volume portant clairement l’indication “ORIGINAL”. </w:t>
      </w:r>
    </w:p>
    <w:p w14:paraId="64B36C94" w14:textId="77777777" w:rsidR="00525E56" w:rsidRPr="00134850" w:rsidRDefault="00525E56" w:rsidP="00525E56">
      <w:pPr>
        <w:spacing w:after="0" w:line="240" w:lineRule="auto"/>
        <w:jc w:val="both"/>
        <w:rPr>
          <w:sz w:val="24"/>
          <w:szCs w:val="24"/>
        </w:rPr>
      </w:pPr>
      <w:r w:rsidRPr="00134850">
        <w:rPr>
          <w:sz w:val="24"/>
          <w:szCs w:val="24"/>
        </w:rPr>
        <w:t>De plus, le Soumissionnaire soumettra le nombre de copies requis dans les RPAO, portant l’indication “COPIE”. En cas de divergence entre l’original et les copies, l’original fera foi.</w:t>
      </w:r>
    </w:p>
    <w:p w14:paraId="52595D4E" w14:textId="77777777" w:rsidR="00525E56" w:rsidRPr="00134850" w:rsidRDefault="00525E56" w:rsidP="00525E56">
      <w:pPr>
        <w:spacing w:after="0" w:line="240" w:lineRule="auto"/>
        <w:jc w:val="both"/>
        <w:rPr>
          <w:sz w:val="24"/>
          <w:szCs w:val="24"/>
        </w:rPr>
      </w:pPr>
      <w:r w:rsidRPr="00134850">
        <w:rPr>
          <w:b/>
          <w:bCs/>
          <w:sz w:val="24"/>
          <w:szCs w:val="24"/>
        </w:rPr>
        <w:lastRenderedPageBreak/>
        <w:t>21.2.</w:t>
      </w:r>
      <w:r w:rsidRPr="00134850">
        <w:rPr>
          <w:sz w:val="24"/>
          <w:szCs w:val="24"/>
        </w:rPr>
        <w:t xml:space="preserve">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6.2 (c) du RGAO, selon le cas. Toutes les pages de l’offre comprenant des surcharges ou des changements seront paraphées par le ou les signataires de l’offre.</w:t>
      </w:r>
    </w:p>
    <w:p w14:paraId="495D569F" w14:textId="77777777" w:rsidR="00525E56" w:rsidRPr="00134850" w:rsidRDefault="00525E56" w:rsidP="00525E56">
      <w:pPr>
        <w:spacing w:after="0" w:line="240" w:lineRule="auto"/>
        <w:jc w:val="both"/>
        <w:rPr>
          <w:sz w:val="24"/>
          <w:szCs w:val="24"/>
        </w:rPr>
      </w:pPr>
      <w:r w:rsidRPr="00134850">
        <w:rPr>
          <w:b/>
          <w:sz w:val="24"/>
          <w:szCs w:val="24"/>
        </w:rPr>
        <w:t>21.3.</w:t>
      </w:r>
      <w:r w:rsidRPr="00134850">
        <w:rPr>
          <w:sz w:val="24"/>
          <w:szCs w:val="24"/>
        </w:rPr>
        <w:t xml:space="preserve"> L’offre ne doit comporter aucune modification, suppression ni surcharge, à moins que de telles corrections ne soient paraphées par le ou les signataires de la soumission.</w:t>
      </w:r>
    </w:p>
    <w:p w14:paraId="1CD0F113" w14:textId="77777777" w:rsidR="00525E56" w:rsidRPr="00134850" w:rsidRDefault="00525E56" w:rsidP="00525E56">
      <w:pPr>
        <w:keepNext/>
        <w:spacing w:before="120" w:after="120" w:line="240" w:lineRule="auto"/>
        <w:jc w:val="center"/>
        <w:outlineLvl w:val="0"/>
        <w:rPr>
          <w:b/>
          <w:bCs/>
          <w:sz w:val="24"/>
          <w:szCs w:val="24"/>
        </w:rPr>
      </w:pPr>
      <w:bookmarkStart w:id="59" w:name="_Toc263218372"/>
      <w:bookmarkStart w:id="60" w:name="_Toc263219255"/>
      <w:bookmarkStart w:id="61" w:name="_Toc263685494"/>
      <w:bookmarkStart w:id="62" w:name="_Toc263687107"/>
      <w:r w:rsidRPr="00134850">
        <w:rPr>
          <w:b/>
          <w:bCs/>
          <w:sz w:val="24"/>
          <w:szCs w:val="24"/>
        </w:rPr>
        <w:t>D. DEPOT DES OFFRES</w:t>
      </w:r>
      <w:bookmarkEnd w:id="59"/>
      <w:bookmarkEnd w:id="60"/>
      <w:bookmarkEnd w:id="61"/>
      <w:bookmarkEnd w:id="62"/>
    </w:p>
    <w:p w14:paraId="16BD1B2E" w14:textId="77777777" w:rsidR="00525E56" w:rsidRPr="00134850" w:rsidRDefault="00525E56" w:rsidP="00525E56">
      <w:pPr>
        <w:keepNext/>
        <w:spacing w:before="120" w:after="0" w:line="240" w:lineRule="auto"/>
        <w:jc w:val="both"/>
        <w:outlineLvl w:val="1"/>
        <w:rPr>
          <w:b/>
          <w:bCs/>
          <w:sz w:val="24"/>
          <w:szCs w:val="24"/>
        </w:rPr>
      </w:pPr>
      <w:bookmarkStart w:id="63" w:name="_Toc263218373"/>
      <w:bookmarkStart w:id="64" w:name="_Toc263219256"/>
      <w:bookmarkStart w:id="65" w:name="_Toc263685495"/>
      <w:r w:rsidRPr="00134850">
        <w:rPr>
          <w:b/>
          <w:bCs/>
          <w:sz w:val="24"/>
          <w:szCs w:val="24"/>
        </w:rPr>
        <w:t>Article 22 : Cachetage et marquage des offres</w:t>
      </w:r>
      <w:bookmarkEnd w:id="63"/>
      <w:bookmarkEnd w:id="64"/>
      <w:bookmarkEnd w:id="65"/>
    </w:p>
    <w:p w14:paraId="6FC86CCE" w14:textId="77777777" w:rsidR="00525E56" w:rsidRPr="00134850" w:rsidRDefault="00525E56" w:rsidP="00525E56">
      <w:pPr>
        <w:spacing w:after="0" w:line="240" w:lineRule="auto"/>
        <w:jc w:val="both"/>
        <w:rPr>
          <w:sz w:val="24"/>
          <w:szCs w:val="24"/>
        </w:rPr>
      </w:pPr>
      <w:r w:rsidRPr="00134850">
        <w:rPr>
          <w:b/>
          <w:bCs/>
          <w:sz w:val="24"/>
          <w:szCs w:val="24"/>
        </w:rPr>
        <w:t>22.1</w:t>
      </w:r>
      <w:r w:rsidRPr="00134850">
        <w:rPr>
          <w:sz w:val="24"/>
          <w:szCs w:val="24"/>
        </w:rPr>
        <w:t>. Le soumissionnaire placera l’original et les copies des documents constitutifs de l’offre dans deux enveloppes séparées et scellées portant la mention « ORIGINAL » et « COPIE », selon le cas. Ces enveloppes seront ensuite placées dans une enveloppe extérieure qui devra également être scellée, mais qui ne devra donner aucune indication sur l’identité du soumissionnaire.</w:t>
      </w:r>
    </w:p>
    <w:p w14:paraId="77030468" w14:textId="77777777" w:rsidR="00525E56" w:rsidRPr="00134850" w:rsidRDefault="00525E56" w:rsidP="00525E56">
      <w:pPr>
        <w:spacing w:after="0" w:line="240" w:lineRule="auto"/>
        <w:jc w:val="both"/>
        <w:rPr>
          <w:sz w:val="24"/>
          <w:szCs w:val="24"/>
        </w:rPr>
      </w:pPr>
      <w:r w:rsidRPr="00134850">
        <w:rPr>
          <w:b/>
          <w:bCs/>
          <w:sz w:val="24"/>
          <w:szCs w:val="24"/>
        </w:rPr>
        <w:t>22.2</w:t>
      </w:r>
      <w:r w:rsidRPr="00134850">
        <w:rPr>
          <w:sz w:val="24"/>
          <w:szCs w:val="24"/>
        </w:rPr>
        <w:t>. Les enveloppes intérieures et extérieures :</w:t>
      </w:r>
    </w:p>
    <w:p w14:paraId="49CD0770" w14:textId="77777777" w:rsidR="00525E56" w:rsidRPr="00134850" w:rsidRDefault="00525E56" w:rsidP="00525E56">
      <w:pPr>
        <w:spacing w:after="0" w:line="240" w:lineRule="auto"/>
        <w:jc w:val="both"/>
        <w:rPr>
          <w:sz w:val="24"/>
          <w:szCs w:val="24"/>
        </w:rPr>
      </w:pPr>
      <w:r w:rsidRPr="00134850">
        <w:rPr>
          <w:b/>
          <w:sz w:val="24"/>
          <w:szCs w:val="24"/>
        </w:rPr>
        <w:t>a.</w:t>
      </w:r>
      <w:r w:rsidRPr="00134850">
        <w:rPr>
          <w:sz w:val="24"/>
          <w:szCs w:val="24"/>
        </w:rPr>
        <w:t xml:space="preserve"> Seront adressées à l’Autorité contractante à l’adresse indiquée dans le Règlement Particulier de l'Appel d’Offres ;</w:t>
      </w:r>
    </w:p>
    <w:p w14:paraId="59A31EB1" w14:textId="77777777" w:rsidR="00525E56" w:rsidRPr="00134850" w:rsidRDefault="00525E56" w:rsidP="00525E56">
      <w:pPr>
        <w:spacing w:after="0" w:line="240" w:lineRule="auto"/>
        <w:jc w:val="both"/>
        <w:rPr>
          <w:sz w:val="24"/>
          <w:szCs w:val="24"/>
        </w:rPr>
      </w:pPr>
      <w:r w:rsidRPr="00134850">
        <w:rPr>
          <w:b/>
          <w:sz w:val="24"/>
          <w:szCs w:val="24"/>
        </w:rPr>
        <w:t>b</w:t>
      </w:r>
      <w:r w:rsidRPr="00134850">
        <w:rPr>
          <w:sz w:val="24"/>
          <w:szCs w:val="24"/>
        </w:rPr>
        <w:t>. Porteront le nom du projet ainsi que l’objet et le numéro de l’Avis d’Appel d’Offres indiqués dans le RPAO, et la mention “A N'OUVRIR QU'EN SEANCE DE DEPOUILLEMENT”.</w:t>
      </w:r>
    </w:p>
    <w:p w14:paraId="61DD3F52" w14:textId="77777777" w:rsidR="00525E56" w:rsidRPr="00134850" w:rsidRDefault="00525E56" w:rsidP="00525E56">
      <w:pPr>
        <w:spacing w:after="0" w:line="240" w:lineRule="auto"/>
        <w:jc w:val="both"/>
        <w:rPr>
          <w:sz w:val="24"/>
          <w:szCs w:val="24"/>
        </w:rPr>
      </w:pPr>
      <w:r w:rsidRPr="00134850">
        <w:rPr>
          <w:b/>
          <w:bCs/>
          <w:sz w:val="24"/>
          <w:szCs w:val="24"/>
        </w:rPr>
        <w:t>22.3</w:t>
      </w:r>
      <w:r w:rsidRPr="00134850">
        <w:rPr>
          <w:sz w:val="24"/>
          <w:szCs w:val="24"/>
        </w:rPr>
        <w:t>. Les enveloppes intérieures porteront également le nom et l’adresse du Soumissionnaire de façon à permettre à l’Autorité contractante de renvoyer l’offre scellée si elle a été déclarée hors délai conformément aux dispositions de l'article 23 du RGAO ou pour satisfaire les dispositions de l’article 24 du RGAO.</w:t>
      </w:r>
    </w:p>
    <w:p w14:paraId="7FD31084" w14:textId="77777777" w:rsidR="00525E56" w:rsidRPr="00134850" w:rsidRDefault="00525E56" w:rsidP="00525E56">
      <w:pPr>
        <w:spacing w:after="0" w:line="240" w:lineRule="auto"/>
        <w:jc w:val="both"/>
        <w:rPr>
          <w:sz w:val="24"/>
          <w:szCs w:val="24"/>
        </w:rPr>
      </w:pPr>
      <w:r w:rsidRPr="00134850">
        <w:rPr>
          <w:b/>
          <w:bCs/>
          <w:sz w:val="24"/>
          <w:szCs w:val="24"/>
        </w:rPr>
        <w:t>22.4</w:t>
      </w:r>
      <w:r w:rsidRPr="00134850">
        <w:rPr>
          <w:sz w:val="24"/>
          <w:szCs w:val="24"/>
        </w:rPr>
        <w:t>. Si l’enveloppe extérieure n’est pas scellée et marquée comme indiqué aux articles 21.1 et 21.2 susvisés, l’Autorité contractante ne sera nullement responsable si l’offre est égarée ou ouverte prématurément.</w:t>
      </w:r>
    </w:p>
    <w:p w14:paraId="5F2D8F16" w14:textId="77777777" w:rsidR="00525E56" w:rsidRPr="00134850" w:rsidRDefault="00525E56" w:rsidP="00525E56">
      <w:pPr>
        <w:keepNext/>
        <w:spacing w:before="120" w:after="0" w:line="240" w:lineRule="auto"/>
        <w:jc w:val="both"/>
        <w:outlineLvl w:val="1"/>
        <w:rPr>
          <w:b/>
          <w:bCs/>
          <w:sz w:val="24"/>
          <w:szCs w:val="24"/>
        </w:rPr>
      </w:pPr>
      <w:bookmarkStart w:id="66" w:name="_Toc263218374"/>
      <w:bookmarkStart w:id="67" w:name="_Toc263219257"/>
      <w:bookmarkStart w:id="68" w:name="_Toc263685496"/>
      <w:r w:rsidRPr="00134850">
        <w:rPr>
          <w:b/>
          <w:bCs/>
          <w:sz w:val="24"/>
          <w:szCs w:val="24"/>
        </w:rPr>
        <w:t>Article 23 : Date et heure limites de dépôt des offres</w:t>
      </w:r>
      <w:bookmarkEnd w:id="66"/>
      <w:bookmarkEnd w:id="67"/>
      <w:bookmarkEnd w:id="68"/>
    </w:p>
    <w:p w14:paraId="71D73800" w14:textId="77777777" w:rsidR="00525E56" w:rsidRPr="00134850" w:rsidRDefault="00525E56" w:rsidP="00525E56">
      <w:pPr>
        <w:spacing w:after="0" w:line="240" w:lineRule="auto"/>
        <w:jc w:val="both"/>
        <w:rPr>
          <w:sz w:val="24"/>
          <w:szCs w:val="24"/>
        </w:rPr>
      </w:pPr>
      <w:r w:rsidRPr="00134850">
        <w:rPr>
          <w:b/>
          <w:bCs/>
          <w:sz w:val="24"/>
          <w:szCs w:val="24"/>
        </w:rPr>
        <w:t>23.1</w:t>
      </w:r>
      <w:r w:rsidRPr="00134850">
        <w:rPr>
          <w:sz w:val="24"/>
          <w:szCs w:val="24"/>
        </w:rPr>
        <w:t>. Les offres doivent être reçues par l’Autorité contractante à l’adresse spécifiée à l'article 21.2 du RPAO au plus tard à la date et à l’heure spécifiées dans le Règlement Particulier de l'Appel d'Offres.</w:t>
      </w:r>
    </w:p>
    <w:p w14:paraId="688C3F40" w14:textId="77777777" w:rsidR="00525E56" w:rsidRPr="00134850" w:rsidRDefault="00525E56" w:rsidP="00525E56">
      <w:pPr>
        <w:spacing w:after="0" w:line="240" w:lineRule="auto"/>
        <w:jc w:val="both"/>
        <w:rPr>
          <w:sz w:val="24"/>
          <w:szCs w:val="24"/>
        </w:rPr>
      </w:pPr>
      <w:r w:rsidRPr="00134850">
        <w:rPr>
          <w:b/>
          <w:bCs/>
          <w:sz w:val="24"/>
          <w:szCs w:val="24"/>
        </w:rPr>
        <w:t>23.2</w:t>
      </w:r>
      <w:r w:rsidRPr="00134850">
        <w:rPr>
          <w:sz w:val="24"/>
          <w:szCs w:val="24"/>
        </w:rPr>
        <w:t>. L’Autorité contractante peut, à son gré, reporter la date limite fixée pour le dépôt des offres en publiant un additif conformément aux dispositions de l'article 10 du RGAO. Dans ce cas, tous les droits et obligations de l’Autorité contractante et des soumissionnaires précédemment régis par la date limite initiale seront régis par la nouvelle date limite.</w:t>
      </w:r>
    </w:p>
    <w:p w14:paraId="67635FC7" w14:textId="77777777" w:rsidR="00525E56" w:rsidRPr="00134850" w:rsidRDefault="00525E56" w:rsidP="00525E56">
      <w:pPr>
        <w:keepNext/>
        <w:spacing w:before="120" w:after="0" w:line="240" w:lineRule="auto"/>
        <w:jc w:val="both"/>
        <w:outlineLvl w:val="1"/>
        <w:rPr>
          <w:b/>
          <w:bCs/>
          <w:sz w:val="24"/>
          <w:szCs w:val="24"/>
        </w:rPr>
      </w:pPr>
      <w:bookmarkStart w:id="69" w:name="_Toc263218375"/>
      <w:bookmarkStart w:id="70" w:name="_Toc263219258"/>
      <w:bookmarkStart w:id="71" w:name="_Toc263685497"/>
      <w:r w:rsidRPr="00134850">
        <w:rPr>
          <w:b/>
          <w:bCs/>
          <w:sz w:val="24"/>
          <w:szCs w:val="24"/>
        </w:rPr>
        <w:t>Article 24 : Offres hors délai</w:t>
      </w:r>
      <w:bookmarkEnd w:id="69"/>
      <w:bookmarkEnd w:id="70"/>
      <w:bookmarkEnd w:id="71"/>
    </w:p>
    <w:p w14:paraId="6A5E33DA" w14:textId="77777777" w:rsidR="00525E56" w:rsidRPr="00134850" w:rsidRDefault="00525E56" w:rsidP="00525E56">
      <w:pPr>
        <w:spacing w:after="0" w:line="240" w:lineRule="auto"/>
        <w:jc w:val="both"/>
        <w:rPr>
          <w:sz w:val="24"/>
          <w:szCs w:val="24"/>
        </w:rPr>
      </w:pPr>
      <w:r w:rsidRPr="00134850">
        <w:rPr>
          <w:sz w:val="24"/>
          <w:szCs w:val="24"/>
        </w:rPr>
        <w:t>Toute offre parvenue à l’Autorité contractante après les dates et heures limites fixées pour le dépôt des offres conformément à l’Article 22 du RGAO sera déclarée hors délai et, par conséquent, rejetée.</w:t>
      </w:r>
    </w:p>
    <w:p w14:paraId="3AF814E0" w14:textId="77777777" w:rsidR="00525E56" w:rsidRPr="00134850" w:rsidRDefault="00525E56" w:rsidP="00525E56">
      <w:pPr>
        <w:keepNext/>
        <w:spacing w:before="120" w:after="0" w:line="240" w:lineRule="auto"/>
        <w:jc w:val="both"/>
        <w:outlineLvl w:val="1"/>
        <w:rPr>
          <w:b/>
          <w:bCs/>
          <w:sz w:val="24"/>
          <w:szCs w:val="24"/>
        </w:rPr>
      </w:pPr>
      <w:bookmarkStart w:id="72" w:name="_Toc263218376"/>
      <w:bookmarkStart w:id="73" w:name="_Toc263219259"/>
      <w:bookmarkStart w:id="74" w:name="_Toc263685498"/>
      <w:r w:rsidRPr="00134850">
        <w:rPr>
          <w:b/>
          <w:bCs/>
          <w:sz w:val="24"/>
          <w:szCs w:val="24"/>
        </w:rPr>
        <w:t>Article 25 : Modifications, substitution et retrait des offres</w:t>
      </w:r>
      <w:bookmarkEnd w:id="72"/>
      <w:bookmarkEnd w:id="73"/>
      <w:bookmarkEnd w:id="74"/>
    </w:p>
    <w:p w14:paraId="5A45B7AE" w14:textId="77777777" w:rsidR="00525E56" w:rsidRPr="00134850" w:rsidRDefault="00525E56" w:rsidP="00525E56">
      <w:pPr>
        <w:spacing w:after="0" w:line="240" w:lineRule="auto"/>
        <w:jc w:val="both"/>
        <w:rPr>
          <w:sz w:val="24"/>
          <w:szCs w:val="24"/>
        </w:rPr>
      </w:pPr>
      <w:r w:rsidRPr="00134850">
        <w:rPr>
          <w:b/>
          <w:bCs/>
          <w:sz w:val="24"/>
          <w:szCs w:val="24"/>
        </w:rPr>
        <w:t>25.1</w:t>
      </w:r>
      <w:r w:rsidRPr="00134850">
        <w:rPr>
          <w:sz w:val="24"/>
          <w:szCs w:val="24"/>
        </w:rPr>
        <w:t>. Un soumissionnaire peut modifier, remplacer ou retirer son offre après l’avoir déposée, à condition que la notification écrite de la modification ou du retrait, soit reçue par l’Autorité contractante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14:paraId="3FA4740A" w14:textId="77777777" w:rsidR="00525E56" w:rsidRPr="00134850" w:rsidRDefault="00525E56" w:rsidP="00525E56">
      <w:pPr>
        <w:spacing w:after="0" w:line="240" w:lineRule="auto"/>
        <w:jc w:val="both"/>
        <w:rPr>
          <w:sz w:val="24"/>
          <w:szCs w:val="24"/>
        </w:rPr>
      </w:pPr>
      <w:r w:rsidRPr="00134850">
        <w:rPr>
          <w:b/>
          <w:bCs/>
          <w:sz w:val="24"/>
          <w:szCs w:val="24"/>
        </w:rPr>
        <w:t>25.2</w:t>
      </w:r>
      <w:r w:rsidRPr="00134850">
        <w:rPr>
          <w:sz w:val="24"/>
          <w:szCs w:val="24"/>
        </w:rPr>
        <w:t>. 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14:paraId="230477B4" w14:textId="77777777" w:rsidR="00525E56" w:rsidRPr="00134850" w:rsidRDefault="00525E56" w:rsidP="00525E56">
      <w:pPr>
        <w:spacing w:after="0" w:line="240" w:lineRule="auto"/>
        <w:jc w:val="both"/>
        <w:rPr>
          <w:sz w:val="24"/>
          <w:szCs w:val="24"/>
        </w:rPr>
      </w:pPr>
      <w:r w:rsidRPr="00134850">
        <w:rPr>
          <w:b/>
          <w:bCs/>
          <w:sz w:val="24"/>
          <w:szCs w:val="24"/>
        </w:rPr>
        <w:t>25.3.</w:t>
      </w:r>
      <w:r w:rsidRPr="00134850">
        <w:rPr>
          <w:sz w:val="24"/>
          <w:szCs w:val="24"/>
        </w:rPr>
        <w:t xml:space="preserve"> Les offres dont les soumissionnaires demandent le retrait en application de l’article </w:t>
      </w:r>
      <w:r w:rsidRPr="00134850">
        <w:rPr>
          <w:b/>
          <w:bCs/>
          <w:i/>
          <w:sz w:val="24"/>
          <w:szCs w:val="24"/>
        </w:rPr>
        <w:t>24.1</w:t>
      </w:r>
      <w:r w:rsidRPr="00134850">
        <w:rPr>
          <w:sz w:val="24"/>
          <w:szCs w:val="24"/>
        </w:rPr>
        <w:t xml:space="preserve"> leur seront envoyées sans avoir été ouvertes.</w:t>
      </w:r>
    </w:p>
    <w:p w14:paraId="7D710695" w14:textId="77777777" w:rsidR="00525E56" w:rsidRPr="00134850" w:rsidRDefault="00525E56" w:rsidP="00525E56">
      <w:pPr>
        <w:spacing w:after="0" w:line="240" w:lineRule="auto"/>
        <w:jc w:val="both"/>
        <w:rPr>
          <w:sz w:val="24"/>
          <w:szCs w:val="24"/>
        </w:rPr>
      </w:pPr>
      <w:r w:rsidRPr="00134850">
        <w:rPr>
          <w:b/>
          <w:bCs/>
          <w:sz w:val="24"/>
          <w:szCs w:val="24"/>
        </w:rPr>
        <w:t>25.4</w:t>
      </w:r>
      <w:r w:rsidRPr="00134850">
        <w:rPr>
          <w:sz w:val="24"/>
          <w:szCs w:val="24"/>
        </w:rPr>
        <w:t>. Aucune offre ne peut être retirée dans 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17.6 du RGAO.</w:t>
      </w:r>
    </w:p>
    <w:p w14:paraId="74168C4B" w14:textId="77777777" w:rsidR="00525E56" w:rsidRPr="00134850" w:rsidRDefault="00525E56" w:rsidP="00525E56">
      <w:pPr>
        <w:keepNext/>
        <w:spacing w:before="60" w:after="0" w:line="240" w:lineRule="auto"/>
        <w:jc w:val="center"/>
        <w:outlineLvl w:val="0"/>
        <w:rPr>
          <w:b/>
          <w:bCs/>
          <w:sz w:val="24"/>
          <w:szCs w:val="24"/>
        </w:rPr>
      </w:pPr>
      <w:bookmarkStart w:id="75" w:name="_Toc263218377"/>
      <w:bookmarkStart w:id="76" w:name="_Toc263219260"/>
      <w:bookmarkStart w:id="77" w:name="_Toc263685499"/>
      <w:bookmarkStart w:id="78" w:name="_Toc263687108"/>
      <w:r w:rsidRPr="00134850">
        <w:rPr>
          <w:b/>
          <w:bCs/>
          <w:sz w:val="24"/>
          <w:szCs w:val="24"/>
        </w:rPr>
        <w:lastRenderedPageBreak/>
        <w:t>E. OUVERTURE DES PLIS ET EVALUATION DES OFFRES</w:t>
      </w:r>
      <w:bookmarkEnd w:id="75"/>
      <w:bookmarkEnd w:id="76"/>
      <w:bookmarkEnd w:id="77"/>
      <w:bookmarkEnd w:id="78"/>
    </w:p>
    <w:p w14:paraId="2011175A" w14:textId="77777777" w:rsidR="00525E56" w:rsidRPr="00134850" w:rsidRDefault="00525E56" w:rsidP="00525E56">
      <w:pPr>
        <w:keepNext/>
        <w:spacing w:before="120" w:after="0" w:line="240" w:lineRule="auto"/>
        <w:jc w:val="both"/>
        <w:outlineLvl w:val="1"/>
        <w:rPr>
          <w:b/>
          <w:bCs/>
          <w:sz w:val="24"/>
          <w:szCs w:val="24"/>
        </w:rPr>
      </w:pPr>
      <w:bookmarkStart w:id="79" w:name="_Toc263218378"/>
      <w:bookmarkStart w:id="80" w:name="_Toc263219261"/>
      <w:bookmarkStart w:id="81" w:name="_Toc263685500"/>
      <w:r w:rsidRPr="00134850">
        <w:rPr>
          <w:b/>
          <w:bCs/>
          <w:sz w:val="24"/>
          <w:szCs w:val="24"/>
        </w:rPr>
        <w:t>Article 26 : Ouverture des plis et recours</w:t>
      </w:r>
      <w:bookmarkEnd w:id="79"/>
      <w:bookmarkEnd w:id="80"/>
      <w:bookmarkEnd w:id="81"/>
    </w:p>
    <w:p w14:paraId="4AB9A625" w14:textId="77777777" w:rsidR="00525E56" w:rsidRPr="00134850" w:rsidRDefault="00525E56" w:rsidP="00525E56">
      <w:pPr>
        <w:spacing w:after="0" w:line="240" w:lineRule="auto"/>
        <w:jc w:val="both"/>
        <w:rPr>
          <w:sz w:val="24"/>
          <w:szCs w:val="24"/>
        </w:rPr>
      </w:pPr>
      <w:r w:rsidRPr="00134850">
        <w:rPr>
          <w:b/>
          <w:bCs/>
          <w:sz w:val="24"/>
          <w:szCs w:val="24"/>
        </w:rPr>
        <w:t>26.1</w:t>
      </w:r>
      <w:r w:rsidRPr="00134850">
        <w:rPr>
          <w:sz w:val="24"/>
          <w:szCs w:val="24"/>
        </w:rPr>
        <w:t>. La Commission de Passation des Marchés compétente procédera à l’ouverture des plis en un ou deux temps et en présence des représentants des soumissionnaires qui souhaitent y assister, à la date, à l’heure et à l’adresse indiquée dans le RPAO. Les représentants des soumissionnaires qui sont présents signeront un registre ou une feuille attestant leur présence.</w:t>
      </w:r>
    </w:p>
    <w:p w14:paraId="4F27BA19" w14:textId="77777777" w:rsidR="00525E56" w:rsidRPr="00134850" w:rsidRDefault="00525E56" w:rsidP="00525E56">
      <w:pPr>
        <w:spacing w:after="0" w:line="240" w:lineRule="auto"/>
        <w:jc w:val="both"/>
        <w:rPr>
          <w:sz w:val="24"/>
          <w:szCs w:val="24"/>
        </w:rPr>
      </w:pPr>
      <w:r w:rsidRPr="00134850">
        <w:rPr>
          <w:b/>
          <w:bCs/>
          <w:sz w:val="24"/>
          <w:szCs w:val="24"/>
        </w:rPr>
        <w:t>26.2</w:t>
      </w:r>
      <w:r w:rsidRPr="00134850">
        <w:rPr>
          <w:sz w:val="24"/>
          <w:szCs w:val="24"/>
        </w:rPr>
        <w:t>. Seules les offres qui ont été ouvertes et annoncées à haute voix lors de l’ouverture des plis seront ensuite évaluées.</w:t>
      </w:r>
    </w:p>
    <w:p w14:paraId="421B370F" w14:textId="77777777" w:rsidR="00525E56" w:rsidRPr="00134850" w:rsidRDefault="00525E56" w:rsidP="00525E56">
      <w:pPr>
        <w:spacing w:after="0" w:line="240" w:lineRule="auto"/>
        <w:jc w:val="both"/>
        <w:rPr>
          <w:sz w:val="24"/>
          <w:szCs w:val="24"/>
        </w:rPr>
      </w:pPr>
      <w:r w:rsidRPr="00134850">
        <w:rPr>
          <w:b/>
          <w:bCs/>
          <w:sz w:val="24"/>
          <w:szCs w:val="24"/>
        </w:rPr>
        <w:t>26.3.</w:t>
      </w:r>
      <w:r w:rsidRPr="00134850">
        <w:rPr>
          <w:sz w:val="24"/>
          <w:szCs w:val="24"/>
        </w:rPr>
        <w:t xml:space="preserve"> Toutes les enveloppes seront ouvertes l’une après l’autre et le nom du soumissionnaire annoncé à haute voix ainsi que la mention éventuelle d’une modification, le prix de l’offre, y compris tout rabais </w:t>
      </w:r>
      <w:r w:rsidRPr="00134850">
        <w:rPr>
          <w:i/>
          <w:iCs/>
          <w:sz w:val="24"/>
          <w:szCs w:val="24"/>
        </w:rPr>
        <w:t xml:space="preserve">[en cas d’ouverture des offres financières] </w:t>
      </w:r>
      <w:r w:rsidRPr="00134850">
        <w:rPr>
          <w:sz w:val="24"/>
          <w:szCs w:val="24"/>
        </w:rPr>
        <w:t>et toute variante le cas échéant, l’existence d’une garantie d’offre si elle est exigée, et tout autre détail que l’Autorité Contractante peut juger utile de mentionner. Seuls les rabais et variantes de l’offre annoncés à haute voix lors de l’ouverture des plis seront soumis à évaluation.</w:t>
      </w:r>
    </w:p>
    <w:p w14:paraId="291C1C75" w14:textId="77777777" w:rsidR="00525E56" w:rsidRPr="00134850" w:rsidRDefault="00525E56" w:rsidP="00525E56">
      <w:pPr>
        <w:spacing w:after="0" w:line="240" w:lineRule="auto"/>
        <w:jc w:val="both"/>
        <w:rPr>
          <w:sz w:val="24"/>
          <w:szCs w:val="24"/>
        </w:rPr>
      </w:pPr>
      <w:r w:rsidRPr="00134850">
        <w:rPr>
          <w:b/>
          <w:bCs/>
          <w:sz w:val="24"/>
          <w:szCs w:val="24"/>
        </w:rPr>
        <w:t>26.4</w:t>
      </w:r>
      <w:r w:rsidRPr="00134850">
        <w:rPr>
          <w:sz w:val="24"/>
          <w:szCs w:val="24"/>
        </w:rPr>
        <w:t>. Les offres (et les modifications reçues conformément aux dispositions de l'article 24 du RGAO) qui n’ont pas été ouvertes et lues à haute voix durant la séance d’ouverture des plis, quelle qu’en soit la raison, ne seront pas soumises à évaluation.</w:t>
      </w:r>
    </w:p>
    <w:p w14:paraId="367C7E76" w14:textId="77777777" w:rsidR="00525E56" w:rsidRPr="00134850" w:rsidRDefault="00525E56" w:rsidP="00525E56">
      <w:pPr>
        <w:spacing w:after="0" w:line="240" w:lineRule="auto"/>
        <w:jc w:val="both"/>
        <w:rPr>
          <w:sz w:val="24"/>
          <w:szCs w:val="24"/>
        </w:rPr>
      </w:pPr>
      <w:r w:rsidRPr="00134850">
        <w:rPr>
          <w:b/>
          <w:bCs/>
          <w:sz w:val="24"/>
          <w:szCs w:val="24"/>
        </w:rPr>
        <w:t>26.5</w:t>
      </w:r>
      <w:r w:rsidRPr="00134850">
        <w:rPr>
          <w:sz w:val="24"/>
          <w:szCs w:val="24"/>
        </w:rPr>
        <w:t>. Il est établi, séance tenante un procès-verbal d’ouverture des plis qui mentionne la recevabilité des offres, leur régularité administrative, leurs prix, leurs rabais, et leurs délais ainsi que la composition de la sous- commission d’analyse. Une copie dudit procès-verbal à laquelle est annexée la feuille de présence est remise à tous les participants à la fin de la séance.</w:t>
      </w:r>
    </w:p>
    <w:p w14:paraId="610C330E" w14:textId="77777777" w:rsidR="00525E56" w:rsidRPr="00134850" w:rsidRDefault="00525E56" w:rsidP="00525E56">
      <w:pPr>
        <w:spacing w:after="0" w:line="240" w:lineRule="auto"/>
        <w:jc w:val="both"/>
        <w:rPr>
          <w:sz w:val="24"/>
          <w:szCs w:val="24"/>
        </w:rPr>
      </w:pPr>
      <w:r w:rsidRPr="00134850">
        <w:rPr>
          <w:b/>
          <w:bCs/>
          <w:sz w:val="24"/>
          <w:szCs w:val="24"/>
        </w:rPr>
        <w:t>26.6</w:t>
      </w:r>
      <w:r w:rsidRPr="00134850">
        <w:rPr>
          <w:sz w:val="24"/>
          <w:szCs w:val="24"/>
        </w:rPr>
        <w:t>. A la fin de chaque séance d’ouverture des plis, le Président de la Commission met immédiatement à la disposition du point focal désigné par l’ARMP, une copie paraphée des offres des soumissionnaires.</w:t>
      </w:r>
    </w:p>
    <w:p w14:paraId="2C0F9726" w14:textId="77777777" w:rsidR="00525E56" w:rsidRPr="00134850" w:rsidRDefault="00525E56" w:rsidP="00525E56">
      <w:pPr>
        <w:spacing w:after="0" w:line="240" w:lineRule="auto"/>
        <w:jc w:val="both"/>
        <w:rPr>
          <w:sz w:val="24"/>
          <w:szCs w:val="24"/>
        </w:rPr>
      </w:pPr>
      <w:r w:rsidRPr="00134850">
        <w:rPr>
          <w:b/>
          <w:bCs/>
          <w:sz w:val="24"/>
          <w:szCs w:val="24"/>
        </w:rPr>
        <w:t>26.7</w:t>
      </w:r>
      <w:r w:rsidRPr="00134850">
        <w:rPr>
          <w:sz w:val="24"/>
          <w:szCs w:val="24"/>
        </w:rPr>
        <w:t>. En cas de recours, tel que prévu par le Code des Marchés Publics, il doit être adressé à l’autorité chargée des marchés publics avec copies à l’organisme chargé de la régulation des marchés publics et à l’Autorité Contractante. 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 L’Observateur Indépendant annexe à son rapport, le feuillet qui lui a été remis, assorti des commentaires ou des observations y afférents.</w:t>
      </w:r>
    </w:p>
    <w:p w14:paraId="6D265854" w14:textId="77777777" w:rsidR="00525E56" w:rsidRPr="00134850" w:rsidRDefault="00525E56" w:rsidP="00525E56">
      <w:pPr>
        <w:keepNext/>
        <w:spacing w:before="120" w:after="0" w:line="240" w:lineRule="auto"/>
        <w:jc w:val="both"/>
        <w:outlineLvl w:val="1"/>
        <w:rPr>
          <w:b/>
          <w:bCs/>
          <w:sz w:val="24"/>
          <w:szCs w:val="24"/>
        </w:rPr>
      </w:pPr>
      <w:bookmarkStart w:id="82" w:name="_Toc263218379"/>
      <w:bookmarkStart w:id="83" w:name="_Toc263219262"/>
      <w:bookmarkStart w:id="84" w:name="_Toc263685501"/>
      <w:r w:rsidRPr="00134850">
        <w:rPr>
          <w:b/>
          <w:bCs/>
          <w:sz w:val="24"/>
          <w:szCs w:val="24"/>
        </w:rPr>
        <w:t>Article 27 : Caractère confidentiel de la procédure</w:t>
      </w:r>
      <w:bookmarkEnd w:id="82"/>
      <w:bookmarkEnd w:id="83"/>
      <w:bookmarkEnd w:id="84"/>
    </w:p>
    <w:p w14:paraId="73179250" w14:textId="77777777" w:rsidR="00525E56" w:rsidRPr="00134850" w:rsidRDefault="00525E56" w:rsidP="00525E56">
      <w:pPr>
        <w:spacing w:after="0" w:line="240" w:lineRule="auto"/>
        <w:jc w:val="both"/>
        <w:rPr>
          <w:sz w:val="24"/>
          <w:szCs w:val="24"/>
        </w:rPr>
      </w:pPr>
      <w:r w:rsidRPr="00134850">
        <w:rPr>
          <w:b/>
          <w:bCs/>
          <w:sz w:val="24"/>
          <w:szCs w:val="24"/>
        </w:rPr>
        <w:t>27.1</w:t>
      </w:r>
      <w:r w:rsidRPr="00134850">
        <w:rPr>
          <w:sz w:val="24"/>
          <w:szCs w:val="24"/>
        </w:rPr>
        <w:t>. Aucune information relative à l’examen, à l’évaluation, à la comparaison des offres, et à la vérification de la qualification des soumissionnaires, et à la recommandation d’attribution du Marché ne sera donnée aux soumissionnaires ni à toute autre personne non concernée par ladite procédure tant que l’attribution du Marché n’aura pas été rendue publique.</w:t>
      </w:r>
    </w:p>
    <w:p w14:paraId="6A54F461" w14:textId="77777777" w:rsidR="00525E56" w:rsidRPr="00134850" w:rsidRDefault="00525E56" w:rsidP="00525E56">
      <w:pPr>
        <w:spacing w:after="0" w:line="240" w:lineRule="auto"/>
        <w:jc w:val="both"/>
        <w:rPr>
          <w:sz w:val="24"/>
          <w:szCs w:val="24"/>
        </w:rPr>
      </w:pPr>
      <w:r w:rsidRPr="00134850">
        <w:rPr>
          <w:b/>
          <w:bCs/>
          <w:sz w:val="24"/>
          <w:szCs w:val="24"/>
        </w:rPr>
        <w:t>27.2</w:t>
      </w:r>
      <w:r w:rsidRPr="00134850">
        <w:rPr>
          <w:sz w:val="24"/>
          <w:szCs w:val="24"/>
        </w:rPr>
        <w:t>. Toute tentative faite par un soumissionnaire pour influencer la Commission de Passation des Marchés ou la Sous-commission d’Analyse dans l’évaluation des offres ou le Maître d’Ouvrage dans la décision d’attribution peut entraîner le rejet de son offre.</w:t>
      </w:r>
    </w:p>
    <w:p w14:paraId="58302E0A" w14:textId="77777777" w:rsidR="00525E56" w:rsidRPr="00134850" w:rsidRDefault="00525E56" w:rsidP="00525E56">
      <w:pPr>
        <w:spacing w:after="0" w:line="240" w:lineRule="auto"/>
        <w:jc w:val="both"/>
        <w:rPr>
          <w:sz w:val="24"/>
          <w:szCs w:val="24"/>
        </w:rPr>
      </w:pPr>
      <w:r w:rsidRPr="00134850">
        <w:rPr>
          <w:b/>
          <w:bCs/>
          <w:sz w:val="24"/>
          <w:szCs w:val="24"/>
        </w:rPr>
        <w:t>27.3.</w:t>
      </w:r>
      <w:r w:rsidRPr="00134850">
        <w:rPr>
          <w:sz w:val="24"/>
          <w:szCs w:val="24"/>
        </w:rPr>
        <w:t xml:space="preserve"> Nonobstant les dispositions de l’alinéa 26.2, entre l’ouverture des plis et l’attribution du marché, si un soumissionnaire souhaite entrer en contact avec le Maître d’Ouvrage pour des motifs ayant trait à son offre, il devra le faire par écrit.</w:t>
      </w:r>
    </w:p>
    <w:p w14:paraId="4B6318B0" w14:textId="77777777" w:rsidR="00525E56" w:rsidRPr="00134850" w:rsidRDefault="00525E56" w:rsidP="00525E56">
      <w:pPr>
        <w:keepNext/>
        <w:spacing w:before="120" w:after="0" w:line="240" w:lineRule="auto"/>
        <w:jc w:val="both"/>
        <w:outlineLvl w:val="1"/>
        <w:rPr>
          <w:b/>
          <w:bCs/>
          <w:sz w:val="24"/>
          <w:szCs w:val="24"/>
        </w:rPr>
      </w:pPr>
      <w:bookmarkStart w:id="85" w:name="_Toc263218380"/>
      <w:bookmarkStart w:id="86" w:name="_Toc263219263"/>
      <w:bookmarkStart w:id="87" w:name="_Toc263685502"/>
      <w:r w:rsidRPr="00134850">
        <w:rPr>
          <w:b/>
          <w:bCs/>
          <w:sz w:val="24"/>
          <w:szCs w:val="24"/>
        </w:rPr>
        <w:t>Article 28 : Éclaircissements sur les offres et contacts avec le Maître d’Ouvrage</w:t>
      </w:r>
      <w:bookmarkEnd w:id="85"/>
      <w:bookmarkEnd w:id="86"/>
      <w:bookmarkEnd w:id="87"/>
    </w:p>
    <w:p w14:paraId="33B6F6B9" w14:textId="77777777" w:rsidR="00525E56" w:rsidRPr="00134850" w:rsidRDefault="00525E56" w:rsidP="00525E56">
      <w:pPr>
        <w:spacing w:after="0" w:line="240" w:lineRule="auto"/>
        <w:jc w:val="both"/>
        <w:rPr>
          <w:sz w:val="24"/>
          <w:szCs w:val="24"/>
        </w:rPr>
      </w:pPr>
      <w:r w:rsidRPr="00134850">
        <w:rPr>
          <w:b/>
          <w:bCs/>
          <w:sz w:val="24"/>
          <w:szCs w:val="24"/>
        </w:rPr>
        <w:t>28.1</w:t>
      </w:r>
      <w:r w:rsidRPr="00134850">
        <w:rPr>
          <w:sz w:val="24"/>
          <w:szCs w:val="24"/>
        </w:rPr>
        <w:t>. Pour faciliter l’examen, l’évaluation et la comparaison des offres, le Président de la Commission de Passation des Marchés peut, s’il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29 du RGAO.</w:t>
      </w:r>
    </w:p>
    <w:p w14:paraId="0D23E86F" w14:textId="77777777" w:rsidR="00525E56" w:rsidRPr="00134850" w:rsidRDefault="00525E56" w:rsidP="00525E56">
      <w:pPr>
        <w:spacing w:after="0" w:line="240" w:lineRule="auto"/>
        <w:jc w:val="both"/>
        <w:rPr>
          <w:sz w:val="24"/>
          <w:szCs w:val="24"/>
        </w:rPr>
      </w:pPr>
      <w:r w:rsidRPr="00134850">
        <w:rPr>
          <w:b/>
          <w:bCs/>
          <w:sz w:val="24"/>
          <w:szCs w:val="24"/>
        </w:rPr>
        <w:t>28.2</w:t>
      </w:r>
      <w:r w:rsidRPr="00134850">
        <w:rPr>
          <w:sz w:val="24"/>
          <w:szCs w:val="24"/>
        </w:rPr>
        <w:t>. Sous réserve des dispositions de l’alinéa 1 susvisé, les soumissionnaires ne contacteront pas les membres de la Commission des marchés et de la sous-commission pour des questions ayant trait à leurs offres, entre l’ouverture des plis et l’attribution du marché.</w:t>
      </w:r>
    </w:p>
    <w:p w14:paraId="359899E8" w14:textId="77777777" w:rsidR="00525E56" w:rsidRPr="00134850" w:rsidRDefault="00525E56" w:rsidP="00525E56">
      <w:pPr>
        <w:keepNext/>
        <w:spacing w:before="120" w:after="0" w:line="240" w:lineRule="auto"/>
        <w:jc w:val="both"/>
        <w:outlineLvl w:val="1"/>
        <w:rPr>
          <w:b/>
          <w:bCs/>
          <w:sz w:val="24"/>
          <w:szCs w:val="24"/>
        </w:rPr>
      </w:pPr>
      <w:bookmarkStart w:id="88" w:name="_Toc263218381"/>
      <w:bookmarkStart w:id="89" w:name="_Toc263219264"/>
      <w:bookmarkStart w:id="90" w:name="_Toc263685503"/>
      <w:r w:rsidRPr="00134850">
        <w:rPr>
          <w:b/>
          <w:bCs/>
          <w:sz w:val="24"/>
          <w:szCs w:val="24"/>
        </w:rPr>
        <w:lastRenderedPageBreak/>
        <w:t>Article 29 : Détermination de la conformité des offres</w:t>
      </w:r>
      <w:bookmarkEnd w:id="88"/>
      <w:bookmarkEnd w:id="89"/>
      <w:bookmarkEnd w:id="90"/>
    </w:p>
    <w:p w14:paraId="3A5519DF" w14:textId="77777777" w:rsidR="00525E56" w:rsidRPr="00134850" w:rsidRDefault="00525E56" w:rsidP="00525E56">
      <w:pPr>
        <w:spacing w:after="0" w:line="240" w:lineRule="auto"/>
        <w:jc w:val="both"/>
        <w:rPr>
          <w:sz w:val="24"/>
          <w:szCs w:val="24"/>
        </w:rPr>
      </w:pPr>
      <w:r w:rsidRPr="00134850">
        <w:rPr>
          <w:b/>
          <w:bCs/>
          <w:sz w:val="24"/>
          <w:szCs w:val="24"/>
        </w:rPr>
        <w:t>29.1</w:t>
      </w:r>
      <w:r w:rsidRPr="00134850">
        <w:rPr>
          <w:sz w:val="24"/>
          <w:szCs w:val="24"/>
        </w:rPr>
        <w:t>. La Sous-commission d’analyse procèdera à un examen détaillé des offres pour déterminer si elles sont complètes, si les garanties exigées ont été fournies, si les documents ont été correctement signés, et si les offres sont d’une façon générale en bon ordre.</w:t>
      </w:r>
    </w:p>
    <w:p w14:paraId="6DCE4984" w14:textId="77777777" w:rsidR="00525E56" w:rsidRPr="00134850" w:rsidRDefault="00525E56" w:rsidP="00525E56">
      <w:pPr>
        <w:spacing w:after="0" w:line="240" w:lineRule="auto"/>
        <w:jc w:val="both"/>
        <w:rPr>
          <w:sz w:val="24"/>
          <w:szCs w:val="24"/>
        </w:rPr>
      </w:pPr>
      <w:r w:rsidRPr="00134850">
        <w:rPr>
          <w:b/>
          <w:bCs/>
          <w:sz w:val="24"/>
          <w:szCs w:val="24"/>
        </w:rPr>
        <w:t>29.2</w:t>
      </w:r>
      <w:r w:rsidRPr="00134850">
        <w:rPr>
          <w:sz w:val="24"/>
          <w:szCs w:val="24"/>
        </w:rPr>
        <w:t>. La Sous-commission d’analyse déterminera si l’offre est conforme pour l’essentiel aux dispositions du Dossier d’Appel d’Offres en se basant sur son contenu sans avoir recours à des éléments de preuve extrinsèques.</w:t>
      </w:r>
    </w:p>
    <w:p w14:paraId="1DE72E10" w14:textId="77777777" w:rsidR="00525E56" w:rsidRPr="00134850" w:rsidRDefault="00525E56" w:rsidP="00525E56">
      <w:pPr>
        <w:spacing w:after="0" w:line="240" w:lineRule="auto"/>
        <w:jc w:val="both"/>
        <w:rPr>
          <w:sz w:val="24"/>
          <w:szCs w:val="24"/>
        </w:rPr>
      </w:pPr>
      <w:r w:rsidRPr="00134850">
        <w:rPr>
          <w:b/>
          <w:bCs/>
          <w:sz w:val="24"/>
          <w:szCs w:val="24"/>
        </w:rPr>
        <w:t>29.3</w:t>
      </w:r>
      <w:r w:rsidRPr="00134850">
        <w:rPr>
          <w:sz w:val="24"/>
          <w:szCs w:val="24"/>
        </w:rPr>
        <w:t>. Une offre conforme pour l’essentiel au Dossier d’Appel d’Offres est une offre qui respecte tous les termes, conditions, et spécifications du Dossier d’Appel d’Offres, sans divergence ni réserve importante. Une divergence ou réserve importante est celle qui :</w:t>
      </w:r>
    </w:p>
    <w:p w14:paraId="48DEDEE0" w14:textId="77777777" w:rsidR="00525E56" w:rsidRPr="00134850" w:rsidRDefault="00525E56" w:rsidP="00525E56">
      <w:pPr>
        <w:spacing w:after="0" w:line="240" w:lineRule="auto"/>
        <w:jc w:val="both"/>
        <w:rPr>
          <w:sz w:val="24"/>
          <w:szCs w:val="24"/>
        </w:rPr>
      </w:pPr>
      <w:r w:rsidRPr="00134850">
        <w:rPr>
          <w:b/>
          <w:sz w:val="24"/>
          <w:szCs w:val="24"/>
        </w:rPr>
        <w:t>i.</w:t>
      </w:r>
      <w:r w:rsidRPr="00134850">
        <w:rPr>
          <w:sz w:val="24"/>
          <w:szCs w:val="24"/>
        </w:rPr>
        <w:t xml:space="preserve"> affecte sensiblement l’étendue, la qualité ou la réalisation des Travaux ;</w:t>
      </w:r>
    </w:p>
    <w:p w14:paraId="291900A8" w14:textId="77777777" w:rsidR="00525E56" w:rsidRPr="00134850" w:rsidRDefault="00525E56" w:rsidP="00525E56">
      <w:pPr>
        <w:spacing w:after="0" w:line="240" w:lineRule="auto"/>
        <w:jc w:val="both"/>
        <w:rPr>
          <w:sz w:val="24"/>
          <w:szCs w:val="24"/>
        </w:rPr>
      </w:pPr>
      <w:r w:rsidRPr="00134850">
        <w:rPr>
          <w:b/>
          <w:sz w:val="24"/>
          <w:szCs w:val="24"/>
        </w:rPr>
        <w:t>ii.</w:t>
      </w:r>
      <w:r w:rsidRPr="00134850">
        <w:rPr>
          <w:sz w:val="24"/>
          <w:szCs w:val="24"/>
        </w:rPr>
        <w:t xml:space="preserve"> limite sensiblement, en contradiction avec le Dossier d’Appel d’Offres, les droits du Maître d’Ouvrage ou ses obligations au titre du Marché ;</w:t>
      </w:r>
    </w:p>
    <w:p w14:paraId="3F3AF93C" w14:textId="77777777" w:rsidR="00525E56" w:rsidRPr="00134850" w:rsidRDefault="00525E56" w:rsidP="00525E56">
      <w:pPr>
        <w:spacing w:after="0" w:line="240" w:lineRule="auto"/>
        <w:jc w:val="both"/>
        <w:rPr>
          <w:sz w:val="24"/>
          <w:szCs w:val="24"/>
        </w:rPr>
      </w:pPr>
      <w:r w:rsidRPr="00134850">
        <w:rPr>
          <w:b/>
          <w:sz w:val="24"/>
          <w:szCs w:val="24"/>
        </w:rPr>
        <w:t xml:space="preserve">iii. </w:t>
      </w:r>
      <w:r w:rsidRPr="00134850">
        <w:rPr>
          <w:sz w:val="24"/>
          <w:szCs w:val="24"/>
        </w:rPr>
        <w:t>est telle que sa correction affecterait injustement la compétitivité des autres soumissionnaires qui ont présenté des offres conformes pour l’essentiel au Dossier d’Appel d’Offres.</w:t>
      </w:r>
    </w:p>
    <w:p w14:paraId="54784238" w14:textId="77777777" w:rsidR="00525E56" w:rsidRPr="00134850" w:rsidRDefault="00525E56" w:rsidP="00525E56">
      <w:pPr>
        <w:spacing w:after="0" w:line="240" w:lineRule="auto"/>
        <w:jc w:val="both"/>
        <w:rPr>
          <w:sz w:val="24"/>
          <w:szCs w:val="24"/>
        </w:rPr>
      </w:pPr>
      <w:r w:rsidRPr="00134850">
        <w:rPr>
          <w:b/>
          <w:bCs/>
          <w:sz w:val="24"/>
          <w:szCs w:val="24"/>
        </w:rPr>
        <w:t>29.4</w:t>
      </w:r>
      <w:r w:rsidRPr="00134850">
        <w:rPr>
          <w:sz w:val="24"/>
          <w:szCs w:val="24"/>
        </w:rPr>
        <w:t>. Si une offre n’est pas conforme pour l’essentiel, elle sera écartée par la Commission des Marchés Compétente et ne pourra être par la suite rendue conforme.</w:t>
      </w:r>
    </w:p>
    <w:p w14:paraId="24914CDD" w14:textId="77777777" w:rsidR="00525E56" w:rsidRPr="00134850" w:rsidRDefault="00525E56" w:rsidP="00525E56">
      <w:pPr>
        <w:spacing w:after="0" w:line="240" w:lineRule="auto"/>
        <w:jc w:val="both"/>
        <w:rPr>
          <w:sz w:val="24"/>
          <w:szCs w:val="24"/>
        </w:rPr>
      </w:pPr>
      <w:r w:rsidRPr="00134850">
        <w:rPr>
          <w:b/>
          <w:bCs/>
          <w:sz w:val="24"/>
          <w:szCs w:val="24"/>
        </w:rPr>
        <w:t>29.5</w:t>
      </w:r>
      <w:r w:rsidRPr="00134850">
        <w:rPr>
          <w:sz w:val="24"/>
          <w:szCs w:val="24"/>
        </w:rPr>
        <w:t>. Le Maître d’Ouvrage se réserve le droit d’accepter ou de rejeter toute modification, divergence ou réserve. Les modifications, divergences, variantes et autres facteurs qui dépassent les exigences du Dossier d’Appel d’Offres ne doivent pas être prises en compte lors de l’évaluation des offres.</w:t>
      </w:r>
    </w:p>
    <w:p w14:paraId="753E910D" w14:textId="77777777" w:rsidR="00525E56" w:rsidRPr="00134850" w:rsidRDefault="00525E56" w:rsidP="00525E56">
      <w:pPr>
        <w:widowControl w:val="0"/>
        <w:suppressAutoHyphens/>
        <w:autoSpaceDE w:val="0"/>
        <w:autoSpaceDN w:val="0"/>
        <w:spacing w:after="0" w:line="240" w:lineRule="auto"/>
        <w:ind w:right="-20"/>
        <w:textAlignment w:val="baseline"/>
        <w:rPr>
          <w:b/>
          <w:bCs/>
          <w:sz w:val="24"/>
          <w:szCs w:val="24"/>
        </w:rPr>
      </w:pPr>
      <w:bookmarkStart w:id="91" w:name="_Toc263218382"/>
      <w:bookmarkStart w:id="92" w:name="_Toc263219265"/>
      <w:bookmarkStart w:id="93" w:name="_Toc263685504"/>
    </w:p>
    <w:p w14:paraId="7C4F8699" w14:textId="77777777" w:rsidR="00525E56" w:rsidRPr="00134850" w:rsidRDefault="00525E56" w:rsidP="00525E56">
      <w:pPr>
        <w:widowControl w:val="0"/>
        <w:suppressAutoHyphens/>
        <w:autoSpaceDE w:val="0"/>
        <w:autoSpaceDN w:val="0"/>
        <w:spacing w:after="0" w:line="240" w:lineRule="auto"/>
        <w:ind w:right="-20"/>
        <w:textAlignment w:val="baseline"/>
        <w:rPr>
          <w:sz w:val="24"/>
          <w:szCs w:val="24"/>
        </w:rPr>
      </w:pPr>
      <w:r w:rsidRPr="00134850">
        <w:rPr>
          <w:b/>
          <w:bCs/>
          <w:sz w:val="24"/>
          <w:szCs w:val="24"/>
        </w:rPr>
        <w:t>Article30 : Évaluation de l’offre technique</w:t>
      </w:r>
    </w:p>
    <w:p w14:paraId="11EB848F" w14:textId="77777777" w:rsidR="00525E56" w:rsidRPr="00134850" w:rsidRDefault="00525E56" w:rsidP="00525E56">
      <w:pPr>
        <w:widowControl w:val="0"/>
        <w:suppressAutoHyphens/>
        <w:autoSpaceDE w:val="0"/>
        <w:autoSpaceDN w:val="0"/>
        <w:spacing w:before="14" w:after="0" w:line="140" w:lineRule="exact"/>
        <w:textAlignment w:val="baseline"/>
        <w:rPr>
          <w:sz w:val="24"/>
          <w:szCs w:val="24"/>
        </w:rPr>
      </w:pPr>
    </w:p>
    <w:p w14:paraId="134927DC" w14:textId="77777777" w:rsidR="00525E56" w:rsidRPr="00134850" w:rsidRDefault="00525E56" w:rsidP="00525E56">
      <w:pPr>
        <w:widowControl w:val="0"/>
        <w:suppressAutoHyphens/>
        <w:autoSpaceDE w:val="0"/>
        <w:autoSpaceDN w:val="0"/>
        <w:spacing w:after="0" w:line="240" w:lineRule="auto"/>
        <w:ind w:left="624" w:right="101" w:hanging="624"/>
        <w:jc w:val="both"/>
        <w:textAlignment w:val="baseline"/>
        <w:rPr>
          <w:sz w:val="24"/>
          <w:szCs w:val="24"/>
        </w:rPr>
      </w:pPr>
      <w:r w:rsidRPr="00134850">
        <w:rPr>
          <w:spacing w:val="1"/>
          <w:sz w:val="24"/>
          <w:szCs w:val="24"/>
        </w:rPr>
        <w:t>30.1</w:t>
      </w:r>
      <w:r w:rsidRPr="00134850">
        <w:rPr>
          <w:sz w:val="24"/>
          <w:szCs w:val="24"/>
        </w:rPr>
        <w:t xml:space="preserve">. </w:t>
      </w:r>
      <w:r w:rsidRPr="00134850">
        <w:rPr>
          <w:spacing w:val="1"/>
          <w:sz w:val="24"/>
          <w:szCs w:val="24"/>
        </w:rPr>
        <w:t>L</w:t>
      </w:r>
      <w:r w:rsidRPr="00134850">
        <w:rPr>
          <w:sz w:val="24"/>
          <w:szCs w:val="24"/>
        </w:rPr>
        <w:t>a Sous</w:t>
      </w:r>
      <w:r w:rsidRPr="00134850">
        <w:rPr>
          <w:spacing w:val="1"/>
          <w:sz w:val="24"/>
          <w:szCs w:val="24"/>
        </w:rPr>
        <w:t>-commissio</w:t>
      </w:r>
      <w:r w:rsidRPr="00134850">
        <w:rPr>
          <w:sz w:val="24"/>
          <w:szCs w:val="24"/>
        </w:rPr>
        <w:t xml:space="preserve">n </w:t>
      </w:r>
      <w:r w:rsidRPr="00134850">
        <w:rPr>
          <w:spacing w:val="1"/>
          <w:sz w:val="24"/>
          <w:szCs w:val="24"/>
        </w:rPr>
        <w:t>d’Analys</w:t>
      </w:r>
      <w:r w:rsidRPr="00134850">
        <w:rPr>
          <w:sz w:val="24"/>
          <w:szCs w:val="24"/>
        </w:rPr>
        <w:t>e</w:t>
      </w:r>
      <w:r w:rsidRPr="00134850">
        <w:rPr>
          <w:spacing w:val="1"/>
          <w:sz w:val="24"/>
          <w:szCs w:val="24"/>
        </w:rPr>
        <w:t xml:space="preserve"> examinera </w:t>
      </w:r>
      <w:r w:rsidRPr="00134850">
        <w:rPr>
          <w:sz w:val="24"/>
          <w:szCs w:val="24"/>
        </w:rPr>
        <w:t>l’offre pour confirmer que toutes les conditions spécifiées dans le RPAO et le CCAP ont été acceptées par le Soumissionnaire sans divergence ou réserve substantielle.</w:t>
      </w:r>
    </w:p>
    <w:p w14:paraId="788AE874" w14:textId="77777777" w:rsidR="00525E56" w:rsidRPr="00134850" w:rsidRDefault="00525E56" w:rsidP="00525E56">
      <w:pPr>
        <w:widowControl w:val="0"/>
        <w:tabs>
          <w:tab w:val="left" w:pos="1120"/>
          <w:tab w:val="left" w:pos="1680"/>
          <w:tab w:val="left" w:pos="2960"/>
          <w:tab w:val="left" w:pos="3540"/>
          <w:tab w:val="left" w:pos="4020"/>
        </w:tabs>
        <w:suppressAutoHyphens/>
        <w:autoSpaceDE w:val="0"/>
        <w:autoSpaceDN w:val="0"/>
        <w:spacing w:after="0" w:line="240" w:lineRule="auto"/>
        <w:ind w:left="624" w:right="97" w:hanging="624"/>
        <w:jc w:val="both"/>
        <w:textAlignment w:val="baseline"/>
        <w:rPr>
          <w:sz w:val="24"/>
          <w:szCs w:val="24"/>
        </w:rPr>
      </w:pPr>
      <w:r w:rsidRPr="00134850">
        <w:rPr>
          <w:sz w:val="24"/>
          <w:szCs w:val="24"/>
        </w:rPr>
        <w:t xml:space="preserve">30.2. La Sous-commission d’Analyse évaluera les </w:t>
      </w:r>
      <w:r w:rsidRPr="00134850">
        <w:rPr>
          <w:spacing w:val="5"/>
          <w:sz w:val="24"/>
          <w:szCs w:val="24"/>
        </w:rPr>
        <w:t>aspect</w:t>
      </w:r>
      <w:r w:rsidRPr="00134850">
        <w:rPr>
          <w:sz w:val="24"/>
          <w:szCs w:val="24"/>
        </w:rPr>
        <w:t xml:space="preserve">s </w:t>
      </w:r>
      <w:r w:rsidRPr="00134850">
        <w:rPr>
          <w:spacing w:val="5"/>
          <w:sz w:val="24"/>
          <w:szCs w:val="24"/>
        </w:rPr>
        <w:t>technique</w:t>
      </w:r>
      <w:r w:rsidRPr="00134850">
        <w:rPr>
          <w:sz w:val="24"/>
          <w:szCs w:val="24"/>
        </w:rPr>
        <w:t xml:space="preserve">s </w:t>
      </w:r>
      <w:r w:rsidRPr="00134850">
        <w:rPr>
          <w:spacing w:val="5"/>
          <w:sz w:val="24"/>
          <w:szCs w:val="24"/>
        </w:rPr>
        <w:t>d</w:t>
      </w:r>
      <w:r w:rsidRPr="00134850">
        <w:rPr>
          <w:sz w:val="24"/>
          <w:szCs w:val="24"/>
        </w:rPr>
        <w:t xml:space="preserve">e </w:t>
      </w:r>
      <w:r w:rsidRPr="00134850">
        <w:rPr>
          <w:spacing w:val="5"/>
          <w:sz w:val="24"/>
          <w:szCs w:val="24"/>
        </w:rPr>
        <w:t>l’offr</w:t>
      </w:r>
      <w:r w:rsidRPr="00134850">
        <w:rPr>
          <w:sz w:val="24"/>
          <w:szCs w:val="24"/>
        </w:rPr>
        <w:t xml:space="preserve">e </w:t>
      </w:r>
      <w:r w:rsidRPr="00134850">
        <w:rPr>
          <w:spacing w:val="5"/>
          <w:sz w:val="24"/>
          <w:szCs w:val="24"/>
        </w:rPr>
        <w:t xml:space="preserve">présentée </w:t>
      </w:r>
      <w:r w:rsidRPr="00134850">
        <w:rPr>
          <w:sz w:val="24"/>
          <w:szCs w:val="24"/>
        </w:rPr>
        <w:t xml:space="preserve">conformément à la clause17 du RGAO afin de s’assurer que toutes les stipulations du Bordereau des prix, du calendrier de livraison </w:t>
      </w:r>
      <w:r w:rsidRPr="00134850">
        <w:rPr>
          <w:spacing w:val="5"/>
          <w:sz w:val="24"/>
          <w:szCs w:val="24"/>
        </w:rPr>
        <w:t>e</w:t>
      </w:r>
      <w:r w:rsidRPr="00134850">
        <w:rPr>
          <w:sz w:val="24"/>
          <w:szCs w:val="24"/>
        </w:rPr>
        <w:t xml:space="preserve">t </w:t>
      </w:r>
      <w:r w:rsidRPr="00134850">
        <w:rPr>
          <w:spacing w:val="5"/>
          <w:sz w:val="24"/>
          <w:szCs w:val="24"/>
        </w:rPr>
        <w:t>d</w:t>
      </w:r>
      <w:r w:rsidRPr="00134850">
        <w:rPr>
          <w:sz w:val="24"/>
          <w:szCs w:val="24"/>
        </w:rPr>
        <w:t xml:space="preserve">u </w:t>
      </w:r>
      <w:r w:rsidRPr="00134850">
        <w:rPr>
          <w:spacing w:val="5"/>
          <w:sz w:val="24"/>
          <w:szCs w:val="24"/>
        </w:rPr>
        <w:t>Descripti</w:t>
      </w:r>
      <w:r w:rsidRPr="00134850">
        <w:rPr>
          <w:sz w:val="24"/>
          <w:szCs w:val="24"/>
        </w:rPr>
        <w:t xml:space="preserve">f </w:t>
      </w:r>
      <w:r w:rsidRPr="00134850">
        <w:rPr>
          <w:spacing w:val="5"/>
          <w:sz w:val="24"/>
          <w:szCs w:val="24"/>
        </w:rPr>
        <w:t>d</w:t>
      </w:r>
      <w:r w:rsidRPr="00134850">
        <w:rPr>
          <w:sz w:val="24"/>
          <w:szCs w:val="24"/>
        </w:rPr>
        <w:t xml:space="preserve">e </w:t>
      </w:r>
      <w:r w:rsidRPr="00134850">
        <w:rPr>
          <w:spacing w:val="5"/>
          <w:sz w:val="24"/>
          <w:szCs w:val="24"/>
        </w:rPr>
        <w:t>l</w:t>
      </w:r>
      <w:r w:rsidRPr="00134850">
        <w:rPr>
          <w:sz w:val="24"/>
          <w:szCs w:val="24"/>
        </w:rPr>
        <w:t xml:space="preserve">a </w:t>
      </w:r>
      <w:r w:rsidRPr="00134850">
        <w:rPr>
          <w:spacing w:val="5"/>
          <w:sz w:val="24"/>
          <w:szCs w:val="24"/>
        </w:rPr>
        <w:t xml:space="preserve">Fourniture </w:t>
      </w:r>
      <w:r w:rsidRPr="00134850">
        <w:rPr>
          <w:sz w:val="24"/>
          <w:szCs w:val="24"/>
        </w:rPr>
        <w:t>(Spécifications techniques, Plans, Inspections et Essais), sont respectées sans divergence ou réserve substantielle.</w:t>
      </w:r>
    </w:p>
    <w:p w14:paraId="04049990" w14:textId="77777777" w:rsidR="00525E56" w:rsidRPr="00134850" w:rsidRDefault="00525E56" w:rsidP="00525E56">
      <w:pPr>
        <w:widowControl w:val="0"/>
        <w:suppressAutoHyphens/>
        <w:autoSpaceDE w:val="0"/>
        <w:autoSpaceDN w:val="0"/>
        <w:spacing w:after="0" w:line="240" w:lineRule="auto"/>
        <w:ind w:left="624" w:right="97" w:hanging="624"/>
        <w:jc w:val="both"/>
        <w:textAlignment w:val="baseline"/>
        <w:rPr>
          <w:sz w:val="24"/>
          <w:szCs w:val="24"/>
        </w:rPr>
      </w:pPr>
      <w:r w:rsidRPr="00134850">
        <w:rPr>
          <w:sz w:val="24"/>
          <w:szCs w:val="24"/>
        </w:rPr>
        <w:t xml:space="preserve">30.3. Si, après l’examen des termes et conditions de l’appel d’offres et l’évaluation technique, la sous-commission d’analyse établit que l’offre </w:t>
      </w:r>
      <w:r w:rsidRPr="00134850">
        <w:rPr>
          <w:spacing w:val="5"/>
          <w:sz w:val="24"/>
          <w:szCs w:val="24"/>
        </w:rPr>
        <w:t>n’es</w:t>
      </w:r>
      <w:r w:rsidRPr="00134850">
        <w:rPr>
          <w:sz w:val="24"/>
          <w:szCs w:val="24"/>
        </w:rPr>
        <w:t xml:space="preserve">t </w:t>
      </w:r>
      <w:r w:rsidRPr="00134850">
        <w:rPr>
          <w:spacing w:val="5"/>
          <w:sz w:val="24"/>
          <w:szCs w:val="24"/>
        </w:rPr>
        <w:t>pas</w:t>
      </w:r>
      <w:r w:rsidRPr="00134850">
        <w:rPr>
          <w:sz w:val="24"/>
          <w:szCs w:val="24"/>
        </w:rPr>
        <w:t xml:space="preserve"> </w:t>
      </w:r>
      <w:r w:rsidRPr="00134850">
        <w:rPr>
          <w:spacing w:val="5"/>
          <w:sz w:val="24"/>
          <w:szCs w:val="24"/>
        </w:rPr>
        <w:t>conform</w:t>
      </w:r>
      <w:r w:rsidRPr="00134850">
        <w:rPr>
          <w:sz w:val="24"/>
          <w:szCs w:val="24"/>
        </w:rPr>
        <w:t>e pour</w:t>
      </w:r>
      <w:r w:rsidRPr="00134850">
        <w:rPr>
          <w:spacing w:val="5"/>
          <w:sz w:val="24"/>
          <w:szCs w:val="24"/>
        </w:rPr>
        <w:t xml:space="preserve"> l’essentie</w:t>
      </w:r>
      <w:r w:rsidRPr="00134850">
        <w:rPr>
          <w:sz w:val="24"/>
          <w:szCs w:val="24"/>
        </w:rPr>
        <w:t>l</w:t>
      </w:r>
      <w:r w:rsidRPr="00134850">
        <w:rPr>
          <w:spacing w:val="5"/>
          <w:sz w:val="24"/>
          <w:szCs w:val="24"/>
        </w:rPr>
        <w:t xml:space="preserve"> en </w:t>
      </w:r>
      <w:r w:rsidRPr="00134850">
        <w:rPr>
          <w:sz w:val="24"/>
          <w:szCs w:val="24"/>
        </w:rPr>
        <w:t xml:space="preserve">application de la clause 29 du RGAO, elle proposera à la commission de Passation des marchés d’écarter l’offre en question. </w:t>
      </w:r>
    </w:p>
    <w:p w14:paraId="3F83E0AF" w14:textId="77777777" w:rsidR="00525E56" w:rsidRPr="00134850" w:rsidRDefault="00525E56" w:rsidP="00525E56">
      <w:pPr>
        <w:keepNext/>
        <w:spacing w:before="120" w:after="0" w:line="240" w:lineRule="auto"/>
        <w:jc w:val="both"/>
        <w:outlineLvl w:val="1"/>
        <w:rPr>
          <w:b/>
          <w:bCs/>
          <w:sz w:val="24"/>
          <w:szCs w:val="24"/>
        </w:rPr>
      </w:pPr>
      <w:r w:rsidRPr="00134850">
        <w:rPr>
          <w:b/>
          <w:bCs/>
          <w:sz w:val="24"/>
          <w:szCs w:val="24"/>
        </w:rPr>
        <w:t>Article 31 : Qualification du soumissionnaire</w:t>
      </w:r>
      <w:bookmarkEnd w:id="91"/>
      <w:bookmarkEnd w:id="92"/>
      <w:bookmarkEnd w:id="93"/>
    </w:p>
    <w:p w14:paraId="414F7C54" w14:textId="77777777" w:rsidR="00525E56" w:rsidRPr="00134850" w:rsidRDefault="00525E56" w:rsidP="00525E56">
      <w:pPr>
        <w:spacing w:after="0" w:line="240" w:lineRule="auto"/>
        <w:jc w:val="both"/>
        <w:rPr>
          <w:sz w:val="24"/>
          <w:szCs w:val="24"/>
        </w:rPr>
      </w:pPr>
      <w:r w:rsidRPr="00134850">
        <w:rPr>
          <w:sz w:val="24"/>
          <w:szCs w:val="24"/>
        </w:rPr>
        <w:t>La Sous-commission s’assurera que le Soumissionnaire retenu pour avoir soumis l’offre substantiellement conforme aux dispositions du dossier d’appel d’offres, satisfait aux critères de qualification stipulés à l’article 6 du RGAO. Il est essentiel d’éviter tout arbitraire dans la détermination de la qualification.</w:t>
      </w:r>
    </w:p>
    <w:p w14:paraId="21618BCB" w14:textId="77777777" w:rsidR="00525E56" w:rsidRPr="00134850" w:rsidRDefault="00525E56" w:rsidP="00525E56">
      <w:pPr>
        <w:keepNext/>
        <w:spacing w:before="120" w:after="0" w:line="240" w:lineRule="auto"/>
        <w:jc w:val="both"/>
        <w:outlineLvl w:val="1"/>
        <w:rPr>
          <w:b/>
          <w:bCs/>
          <w:sz w:val="24"/>
          <w:szCs w:val="24"/>
        </w:rPr>
      </w:pPr>
      <w:bookmarkStart w:id="94" w:name="_Toc263218383"/>
      <w:bookmarkStart w:id="95" w:name="_Toc263219266"/>
      <w:bookmarkStart w:id="96" w:name="_Toc263685505"/>
      <w:r w:rsidRPr="00134850">
        <w:rPr>
          <w:b/>
          <w:bCs/>
          <w:sz w:val="24"/>
          <w:szCs w:val="24"/>
        </w:rPr>
        <w:t>Article 32 : Correction des erreurs</w:t>
      </w:r>
      <w:bookmarkEnd w:id="94"/>
      <w:bookmarkEnd w:id="95"/>
      <w:bookmarkEnd w:id="96"/>
    </w:p>
    <w:p w14:paraId="363CA617" w14:textId="77777777" w:rsidR="00525E56" w:rsidRPr="00134850" w:rsidRDefault="00525E56" w:rsidP="00525E56">
      <w:pPr>
        <w:spacing w:after="0" w:line="240" w:lineRule="auto"/>
        <w:jc w:val="both"/>
        <w:rPr>
          <w:sz w:val="24"/>
          <w:szCs w:val="24"/>
        </w:rPr>
      </w:pPr>
      <w:r w:rsidRPr="00134850">
        <w:rPr>
          <w:b/>
          <w:bCs/>
          <w:sz w:val="24"/>
          <w:szCs w:val="24"/>
        </w:rPr>
        <w:t>32.1</w:t>
      </w:r>
      <w:r w:rsidRPr="00134850">
        <w:rPr>
          <w:sz w:val="24"/>
          <w:szCs w:val="24"/>
        </w:rPr>
        <w:t>. La Sous-commission d’analyse vérifiera les offres reconnues conformes pour l’essentiel au Dossier d’Appel d’Offres pour en rectifier les erreurs de calcul éventuelles. La sous-commission d’analyse corrigera les erreurs de la façon suivante :</w:t>
      </w:r>
    </w:p>
    <w:p w14:paraId="4FBC94CD" w14:textId="77777777" w:rsidR="00525E56" w:rsidRPr="00134850" w:rsidRDefault="00525E56" w:rsidP="00525E56">
      <w:pPr>
        <w:spacing w:after="0" w:line="240" w:lineRule="auto"/>
        <w:jc w:val="both"/>
        <w:rPr>
          <w:sz w:val="24"/>
          <w:szCs w:val="24"/>
        </w:rPr>
      </w:pPr>
      <w:r w:rsidRPr="00134850">
        <w:rPr>
          <w:sz w:val="24"/>
          <w:szCs w:val="24"/>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10A54B27" w14:textId="77777777" w:rsidR="00525E56" w:rsidRPr="00134850" w:rsidRDefault="00525E56" w:rsidP="00525E56">
      <w:pPr>
        <w:spacing w:after="0" w:line="240" w:lineRule="auto"/>
        <w:jc w:val="both"/>
        <w:rPr>
          <w:sz w:val="24"/>
          <w:szCs w:val="24"/>
        </w:rPr>
      </w:pPr>
      <w:r w:rsidRPr="00134850">
        <w:rPr>
          <w:sz w:val="24"/>
          <w:szCs w:val="24"/>
        </w:rPr>
        <w:t>b. Si le total obtenu par addition ou soustraction des sous totaux n’est pas exact, les sous totaux feront foi et le total sera corrigé ;</w:t>
      </w:r>
    </w:p>
    <w:p w14:paraId="3040C001" w14:textId="77777777" w:rsidR="00525E56" w:rsidRPr="00134850" w:rsidRDefault="00525E56" w:rsidP="00525E56">
      <w:pPr>
        <w:spacing w:after="0" w:line="240" w:lineRule="auto"/>
        <w:jc w:val="both"/>
        <w:rPr>
          <w:sz w:val="24"/>
          <w:szCs w:val="24"/>
        </w:rPr>
      </w:pPr>
      <w:proofErr w:type="gramStart"/>
      <w:r w:rsidRPr="00134850">
        <w:rPr>
          <w:sz w:val="24"/>
          <w:szCs w:val="24"/>
        </w:rPr>
        <w:t>c</w:t>
      </w:r>
      <w:proofErr w:type="gramEnd"/>
      <w:r w:rsidRPr="00134850">
        <w:rPr>
          <w:sz w:val="24"/>
          <w:szCs w:val="24"/>
        </w:rPr>
        <w:t>. S’il y a contradiction entre le prix indiqué en lettres et en chiffres, le montant en lettres fera foi, à moins que ce montant soit lié à une erreur arithmétique confirmée par le sous détail dudit prix, auquel cas le montant en chiffres prévaudra sous réserve des alinéas (a) et (b) ci-dessus.</w:t>
      </w:r>
    </w:p>
    <w:p w14:paraId="3F12BFFA" w14:textId="77777777" w:rsidR="00525E56" w:rsidRPr="00134850" w:rsidRDefault="00525E56" w:rsidP="00525E56">
      <w:pPr>
        <w:spacing w:after="0" w:line="240" w:lineRule="auto"/>
        <w:jc w:val="both"/>
        <w:rPr>
          <w:sz w:val="24"/>
          <w:szCs w:val="24"/>
        </w:rPr>
      </w:pPr>
      <w:r w:rsidRPr="00134850">
        <w:rPr>
          <w:b/>
          <w:bCs/>
          <w:sz w:val="24"/>
          <w:szCs w:val="24"/>
        </w:rPr>
        <w:lastRenderedPageBreak/>
        <w:t>32.2</w:t>
      </w:r>
      <w:r w:rsidRPr="00134850">
        <w:rPr>
          <w:sz w:val="24"/>
          <w:szCs w:val="24"/>
        </w:rPr>
        <w:t>. Le montant figurant dans la Soumission sera corrigé par la Sous-commission d’analyse, conformément à la procédure de correction d’erreurs susmentionnée et, avec la confirmation du Soumissionnaire, ledit montant sera réputé l’engager.</w:t>
      </w:r>
    </w:p>
    <w:p w14:paraId="4D5BBCF3" w14:textId="77777777" w:rsidR="00525E56" w:rsidRPr="00134850" w:rsidRDefault="00525E56" w:rsidP="00525E56">
      <w:pPr>
        <w:spacing w:after="0" w:line="240" w:lineRule="auto"/>
        <w:jc w:val="both"/>
        <w:rPr>
          <w:sz w:val="24"/>
          <w:szCs w:val="24"/>
        </w:rPr>
      </w:pPr>
      <w:r w:rsidRPr="00134850">
        <w:rPr>
          <w:b/>
          <w:bCs/>
          <w:sz w:val="24"/>
          <w:szCs w:val="24"/>
        </w:rPr>
        <w:t>32.3</w:t>
      </w:r>
      <w:r w:rsidRPr="00134850">
        <w:rPr>
          <w:sz w:val="24"/>
          <w:szCs w:val="24"/>
        </w:rPr>
        <w:t>. Si le Soumissionnaire ayant présenté l’offre évaluée la moins-</w:t>
      </w:r>
      <w:proofErr w:type="spellStart"/>
      <w:r w:rsidRPr="00134850">
        <w:rPr>
          <w:sz w:val="24"/>
          <w:szCs w:val="24"/>
        </w:rPr>
        <w:t>disante</w:t>
      </w:r>
      <w:proofErr w:type="spellEnd"/>
      <w:r w:rsidRPr="00134850">
        <w:rPr>
          <w:sz w:val="24"/>
          <w:szCs w:val="24"/>
        </w:rPr>
        <w:t>, n’accepte pas les corrections apportées, son offre sera écartée et sa garantie pourra être saisie.</w:t>
      </w:r>
    </w:p>
    <w:p w14:paraId="536C9C07" w14:textId="77777777" w:rsidR="00525E56" w:rsidRPr="00134850" w:rsidRDefault="00525E56" w:rsidP="00525E56">
      <w:pPr>
        <w:keepNext/>
        <w:spacing w:before="120" w:after="0" w:line="240" w:lineRule="auto"/>
        <w:jc w:val="both"/>
        <w:outlineLvl w:val="1"/>
        <w:rPr>
          <w:b/>
          <w:bCs/>
          <w:sz w:val="24"/>
          <w:szCs w:val="24"/>
        </w:rPr>
      </w:pPr>
      <w:bookmarkStart w:id="97" w:name="_Toc263218385"/>
      <w:bookmarkStart w:id="98" w:name="_Toc263219268"/>
      <w:bookmarkStart w:id="99" w:name="_Toc263685507"/>
      <w:r w:rsidRPr="00134850">
        <w:rPr>
          <w:b/>
          <w:bCs/>
          <w:sz w:val="24"/>
          <w:szCs w:val="24"/>
        </w:rPr>
        <w:t>Article 33 : Évaluation et comparaison des offres au plan financier</w:t>
      </w:r>
      <w:bookmarkEnd w:id="97"/>
      <w:bookmarkEnd w:id="98"/>
      <w:bookmarkEnd w:id="99"/>
    </w:p>
    <w:p w14:paraId="08AAAC03" w14:textId="77777777" w:rsidR="00525E56" w:rsidRPr="00134850" w:rsidRDefault="00525E56" w:rsidP="00525E56">
      <w:pPr>
        <w:spacing w:after="0" w:line="240" w:lineRule="auto"/>
        <w:jc w:val="both"/>
        <w:rPr>
          <w:sz w:val="24"/>
          <w:szCs w:val="24"/>
        </w:rPr>
      </w:pPr>
      <w:r w:rsidRPr="00134850">
        <w:rPr>
          <w:b/>
          <w:bCs/>
          <w:sz w:val="24"/>
          <w:szCs w:val="24"/>
        </w:rPr>
        <w:t>33.1</w:t>
      </w:r>
      <w:r w:rsidRPr="00134850">
        <w:rPr>
          <w:sz w:val="24"/>
          <w:szCs w:val="24"/>
        </w:rPr>
        <w:t xml:space="preserve">. Seules les offres reconnues conformes, selon les dispositions de l’article 28 du RGAO, seront évaluées et comparées par la Sous-commission d’analyse. </w:t>
      </w:r>
    </w:p>
    <w:p w14:paraId="16959F0C" w14:textId="77777777" w:rsidR="00525E56" w:rsidRPr="00134850" w:rsidRDefault="00525E56" w:rsidP="00525E56">
      <w:pPr>
        <w:spacing w:after="0" w:line="240" w:lineRule="auto"/>
        <w:jc w:val="both"/>
        <w:rPr>
          <w:sz w:val="24"/>
          <w:szCs w:val="24"/>
        </w:rPr>
      </w:pPr>
      <w:r w:rsidRPr="00134850">
        <w:rPr>
          <w:b/>
          <w:bCs/>
          <w:sz w:val="24"/>
          <w:szCs w:val="24"/>
        </w:rPr>
        <w:t>33.2</w:t>
      </w:r>
      <w:r w:rsidRPr="00134850">
        <w:rPr>
          <w:sz w:val="24"/>
          <w:szCs w:val="24"/>
        </w:rPr>
        <w:t>. En évaluant les offres, la sous-commission déterminera pour chaque offre le montant évalué de l’offre en rectifiant son montant comme suit :</w:t>
      </w:r>
    </w:p>
    <w:p w14:paraId="05034C6E" w14:textId="77777777" w:rsidR="00525E56" w:rsidRPr="00134850" w:rsidRDefault="00525E56" w:rsidP="00525E56">
      <w:pPr>
        <w:spacing w:after="0" w:line="240" w:lineRule="auto"/>
        <w:jc w:val="both"/>
        <w:rPr>
          <w:sz w:val="24"/>
          <w:szCs w:val="24"/>
        </w:rPr>
      </w:pPr>
      <w:r w:rsidRPr="00134850">
        <w:rPr>
          <w:b/>
          <w:sz w:val="24"/>
          <w:szCs w:val="24"/>
        </w:rPr>
        <w:t>a.</w:t>
      </w:r>
      <w:r w:rsidRPr="00134850">
        <w:rPr>
          <w:sz w:val="24"/>
          <w:szCs w:val="24"/>
        </w:rPr>
        <w:t xml:space="preserve"> En corrigeant toute erreur éventuelle conformément aux dispositions de l’article 30.2 du RGAO ;</w:t>
      </w:r>
    </w:p>
    <w:p w14:paraId="6A97CCDC" w14:textId="77777777" w:rsidR="00525E56" w:rsidRPr="00134850" w:rsidRDefault="00525E56" w:rsidP="00525E56">
      <w:pPr>
        <w:spacing w:after="0" w:line="240" w:lineRule="auto"/>
        <w:jc w:val="both"/>
        <w:rPr>
          <w:sz w:val="24"/>
          <w:szCs w:val="24"/>
        </w:rPr>
      </w:pPr>
      <w:r w:rsidRPr="00134850">
        <w:rPr>
          <w:b/>
          <w:sz w:val="24"/>
          <w:szCs w:val="24"/>
        </w:rPr>
        <w:t>b.</w:t>
      </w:r>
      <w:r w:rsidRPr="00134850">
        <w:rPr>
          <w:sz w:val="24"/>
          <w:szCs w:val="24"/>
        </w:rPr>
        <w:t xml:space="preserve">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14:paraId="5C9AF6E7" w14:textId="77777777" w:rsidR="00525E56" w:rsidRPr="00134850" w:rsidRDefault="00525E56" w:rsidP="00525E56">
      <w:pPr>
        <w:spacing w:after="0" w:line="240" w:lineRule="auto"/>
        <w:jc w:val="both"/>
        <w:rPr>
          <w:sz w:val="24"/>
          <w:szCs w:val="24"/>
        </w:rPr>
      </w:pPr>
      <w:proofErr w:type="gramStart"/>
      <w:r w:rsidRPr="00134850">
        <w:rPr>
          <w:b/>
          <w:sz w:val="24"/>
          <w:szCs w:val="24"/>
        </w:rPr>
        <w:t>c</w:t>
      </w:r>
      <w:proofErr w:type="gramEnd"/>
      <w:r w:rsidRPr="00134850">
        <w:rPr>
          <w:b/>
          <w:sz w:val="24"/>
          <w:szCs w:val="24"/>
        </w:rPr>
        <w:t>.</w:t>
      </w:r>
      <w:r w:rsidRPr="00134850">
        <w:rPr>
          <w:sz w:val="24"/>
          <w:szCs w:val="24"/>
        </w:rPr>
        <w:t xml:space="preserve"> En convertissant en une seule monnaie le montant résultant des rectifications (a) et (b) ci-dessus, conformément aux dispositions de l’article 31.2 du RGAO</w:t>
      </w:r>
    </w:p>
    <w:p w14:paraId="3FFED3BC" w14:textId="77777777" w:rsidR="00525E56" w:rsidRPr="00134850" w:rsidRDefault="00525E56" w:rsidP="00525E56">
      <w:pPr>
        <w:spacing w:after="0" w:line="240" w:lineRule="auto"/>
        <w:jc w:val="both"/>
        <w:rPr>
          <w:sz w:val="24"/>
          <w:szCs w:val="24"/>
        </w:rPr>
      </w:pPr>
      <w:r w:rsidRPr="00134850">
        <w:rPr>
          <w:b/>
          <w:sz w:val="24"/>
          <w:szCs w:val="24"/>
        </w:rPr>
        <w:t>d.</w:t>
      </w:r>
      <w:r w:rsidRPr="00134850">
        <w:rPr>
          <w:sz w:val="24"/>
          <w:szCs w:val="24"/>
        </w:rPr>
        <w:t xml:space="preserve"> En ajustant de façon appropriée, sur des bases techniques ou financières, toute autre modification, divergence ou réserve quantifiable ;</w:t>
      </w:r>
    </w:p>
    <w:p w14:paraId="2E0DA8A4" w14:textId="77777777" w:rsidR="00525E56" w:rsidRPr="00134850" w:rsidRDefault="00525E56" w:rsidP="00525E56">
      <w:pPr>
        <w:spacing w:after="0" w:line="240" w:lineRule="auto"/>
        <w:jc w:val="both"/>
        <w:rPr>
          <w:sz w:val="24"/>
          <w:szCs w:val="24"/>
        </w:rPr>
      </w:pPr>
      <w:r w:rsidRPr="00134850">
        <w:rPr>
          <w:b/>
          <w:sz w:val="24"/>
          <w:szCs w:val="24"/>
        </w:rPr>
        <w:t>e.</w:t>
      </w:r>
      <w:r w:rsidRPr="00134850">
        <w:rPr>
          <w:sz w:val="24"/>
          <w:szCs w:val="24"/>
        </w:rPr>
        <w:t xml:space="preserve"> En prenant en considération les différents délais d’exécution proposés par les soumissionnaires, s’ils sont autorisés par le RPAO ;</w:t>
      </w:r>
    </w:p>
    <w:p w14:paraId="5D0B7125" w14:textId="77777777" w:rsidR="00525E56" w:rsidRPr="00134850" w:rsidRDefault="00525E56" w:rsidP="00525E56">
      <w:pPr>
        <w:spacing w:after="0" w:line="240" w:lineRule="auto"/>
        <w:jc w:val="both"/>
        <w:rPr>
          <w:sz w:val="24"/>
          <w:szCs w:val="24"/>
        </w:rPr>
      </w:pPr>
      <w:r w:rsidRPr="00134850">
        <w:rPr>
          <w:b/>
          <w:sz w:val="24"/>
          <w:szCs w:val="24"/>
        </w:rPr>
        <w:t>f.</w:t>
      </w:r>
      <w:r w:rsidRPr="00134850">
        <w:rPr>
          <w:sz w:val="24"/>
          <w:szCs w:val="24"/>
        </w:rPr>
        <w:t xml:space="preserve"> Le cas échéant, conformément aux dispositions de l’article 13.2 du RGAO et du RPAO, en appliquant les rabais offerts par le Soumissionnaire pour l’attribution de plus d’un lot, si cet appel d’offres est lancé simultanément pour plusieurs lots ;</w:t>
      </w:r>
    </w:p>
    <w:p w14:paraId="1B0082EB" w14:textId="77777777" w:rsidR="00525E56" w:rsidRPr="00134850" w:rsidRDefault="00525E56" w:rsidP="00525E56">
      <w:pPr>
        <w:spacing w:after="0" w:line="240" w:lineRule="auto"/>
        <w:jc w:val="both"/>
        <w:rPr>
          <w:sz w:val="24"/>
          <w:szCs w:val="24"/>
        </w:rPr>
      </w:pPr>
      <w:r w:rsidRPr="00134850">
        <w:rPr>
          <w:b/>
          <w:sz w:val="24"/>
          <w:szCs w:val="24"/>
        </w:rPr>
        <w:t>g.</w:t>
      </w:r>
      <w:r w:rsidRPr="00134850">
        <w:rPr>
          <w:sz w:val="24"/>
          <w:szCs w:val="24"/>
        </w:rPr>
        <w:t xml:space="preserve"> Le cas échéant, conformément aux dispositions de l’article 18.3 du RGAO et aux Spécifications techniques, les variantes techniques proposées, si elles sont permises, seront évaluées suivant leur mérite propre et indépendamment du fait que le Soumissionnaire aura offert ou non un prix pour la solution technique spécifiée par l’Autorité Contractante dans le RPAO.</w:t>
      </w:r>
    </w:p>
    <w:p w14:paraId="7DAB291D" w14:textId="77777777" w:rsidR="00525E56" w:rsidRPr="00134850" w:rsidRDefault="00525E56" w:rsidP="00525E56">
      <w:pPr>
        <w:spacing w:after="0" w:line="240" w:lineRule="auto"/>
        <w:jc w:val="both"/>
        <w:rPr>
          <w:sz w:val="24"/>
          <w:szCs w:val="24"/>
        </w:rPr>
      </w:pPr>
      <w:r w:rsidRPr="00134850">
        <w:rPr>
          <w:b/>
          <w:bCs/>
          <w:sz w:val="24"/>
          <w:szCs w:val="24"/>
        </w:rPr>
        <w:t>33.3</w:t>
      </w:r>
      <w:r w:rsidRPr="00134850">
        <w:rPr>
          <w:sz w:val="24"/>
          <w:szCs w:val="24"/>
        </w:rPr>
        <w:t>. L’effet estimé des formules de révision des prix figurant dans les CCAG et CCAP, appliquées durant la période d’exécution du Marché, ne sera pas pris en considération lors de l’évaluation des offres.</w:t>
      </w:r>
    </w:p>
    <w:p w14:paraId="2A554322" w14:textId="77777777" w:rsidR="00525E56" w:rsidRPr="00134850" w:rsidRDefault="00525E56" w:rsidP="00525E56">
      <w:pPr>
        <w:spacing w:after="0" w:line="240" w:lineRule="auto"/>
        <w:jc w:val="both"/>
        <w:rPr>
          <w:sz w:val="24"/>
          <w:szCs w:val="24"/>
        </w:rPr>
      </w:pPr>
      <w:r w:rsidRPr="00134850">
        <w:rPr>
          <w:b/>
          <w:bCs/>
          <w:sz w:val="24"/>
          <w:szCs w:val="24"/>
        </w:rPr>
        <w:t>33.4.</w:t>
      </w:r>
      <w:r w:rsidRPr="00134850">
        <w:rPr>
          <w:sz w:val="24"/>
          <w:szCs w:val="24"/>
        </w:rPr>
        <w:t xml:space="preserve"> Si l’offre évaluée la moins </w:t>
      </w:r>
      <w:proofErr w:type="spellStart"/>
      <w:r w:rsidRPr="00134850">
        <w:rPr>
          <w:sz w:val="24"/>
          <w:szCs w:val="24"/>
        </w:rPr>
        <w:t>disante</w:t>
      </w:r>
      <w:proofErr w:type="spellEnd"/>
      <w:r w:rsidRPr="00134850">
        <w:rPr>
          <w:sz w:val="24"/>
          <w:szCs w:val="24"/>
        </w:rPr>
        <w:t xml:space="preserve"> est jugée anormalement basse ou est fortement déséquilibrée par rapport à l’estimation de l’Autorité Contractante des travaux à exécuter dans le cadre du Marché, la sous-commission d’analyse peut à partir du sous détail de prix fourni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l’Autorité Contractante peut rejeter ladite offre.</w:t>
      </w:r>
    </w:p>
    <w:p w14:paraId="23FD4419" w14:textId="77777777" w:rsidR="00525E56" w:rsidRPr="00134850" w:rsidRDefault="00525E56" w:rsidP="00525E56">
      <w:pPr>
        <w:widowControl w:val="0"/>
        <w:suppressAutoHyphens/>
        <w:autoSpaceDE w:val="0"/>
        <w:autoSpaceDN w:val="0"/>
        <w:spacing w:after="0" w:line="240" w:lineRule="auto"/>
        <w:ind w:right="-20"/>
        <w:textAlignment w:val="baseline"/>
        <w:rPr>
          <w:b/>
          <w:bCs/>
          <w:sz w:val="24"/>
          <w:szCs w:val="24"/>
        </w:rPr>
      </w:pPr>
      <w:bookmarkStart w:id="100" w:name="_Toc263218386"/>
      <w:bookmarkStart w:id="101" w:name="_Toc263219269"/>
      <w:bookmarkStart w:id="102" w:name="_Toc263685508"/>
    </w:p>
    <w:p w14:paraId="462A3744" w14:textId="77777777" w:rsidR="00525E56" w:rsidRPr="00134850" w:rsidRDefault="00525E56" w:rsidP="00525E56">
      <w:pPr>
        <w:widowControl w:val="0"/>
        <w:suppressAutoHyphens/>
        <w:autoSpaceDE w:val="0"/>
        <w:autoSpaceDN w:val="0"/>
        <w:spacing w:after="0" w:line="240" w:lineRule="auto"/>
        <w:ind w:right="-20"/>
        <w:textAlignment w:val="baseline"/>
        <w:rPr>
          <w:sz w:val="24"/>
          <w:szCs w:val="24"/>
        </w:rPr>
      </w:pPr>
      <w:r w:rsidRPr="00134850">
        <w:rPr>
          <w:b/>
          <w:bCs/>
          <w:sz w:val="24"/>
          <w:szCs w:val="24"/>
        </w:rPr>
        <w:t>Article34</w:t>
      </w:r>
      <w:r>
        <w:rPr>
          <w:b/>
          <w:bCs/>
          <w:sz w:val="24"/>
          <w:szCs w:val="24"/>
        </w:rPr>
        <w:t xml:space="preserve"> </w:t>
      </w:r>
      <w:r w:rsidRPr="00134850">
        <w:rPr>
          <w:b/>
          <w:bCs/>
          <w:sz w:val="24"/>
          <w:szCs w:val="24"/>
        </w:rPr>
        <w:t>:</w:t>
      </w:r>
      <w:r>
        <w:rPr>
          <w:b/>
          <w:bCs/>
          <w:sz w:val="24"/>
          <w:szCs w:val="24"/>
        </w:rPr>
        <w:t xml:space="preserve"> </w:t>
      </w:r>
      <w:r w:rsidRPr="00134850">
        <w:rPr>
          <w:b/>
          <w:bCs/>
          <w:sz w:val="24"/>
          <w:szCs w:val="24"/>
        </w:rPr>
        <w:t>Comparaison des offres</w:t>
      </w:r>
    </w:p>
    <w:p w14:paraId="5C9710C8" w14:textId="77777777" w:rsidR="00525E56" w:rsidRPr="00134850" w:rsidRDefault="00525E56" w:rsidP="00525E56">
      <w:pPr>
        <w:widowControl w:val="0"/>
        <w:suppressAutoHyphens/>
        <w:autoSpaceDE w:val="0"/>
        <w:autoSpaceDN w:val="0"/>
        <w:spacing w:after="0" w:line="240" w:lineRule="auto"/>
        <w:textAlignment w:val="baseline"/>
        <w:rPr>
          <w:sz w:val="24"/>
          <w:szCs w:val="24"/>
        </w:rPr>
      </w:pPr>
      <w:r w:rsidRPr="00134850">
        <w:rPr>
          <w:sz w:val="24"/>
          <w:szCs w:val="24"/>
        </w:rPr>
        <w:t>La Sous-commission d’Analyse comparera toutes les offres substantiellement conformes pour déterminer l’offre évaluée la moins-</w:t>
      </w:r>
      <w:proofErr w:type="spellStart"/>
      <w:r w:rsidRPr="00134850">
        <w:rPr>
          <w:sz w:val="24"/>
          <w:szCs w:val="24"/>
        </w:rPr>
        <w:t>disante</w:t>
      </w:r>
      <w:proofErr w:type="spellEnd"/>
      <w:r w:rsidRPr="00134850">
        <w:rPr>
          <w:sz w:val="24"/>
          <w:szCs w:val="24"/>
        </w:rPr>
        <w:t>, en application de l’article 33 ci-dessus</w:t>
      </w:r>
    </w:p>
    <w:p w14:paraId="2A6BA3C5" w14:textId="77777777" w:rsidR="00525E56" w:rsidRPr="00134850" w:rsidRDefault="00525E56" w:rsidP="00525E56">
      <w:pPr>
        <w:keepNext/>
        <w:spacing w:before="60" w:after="0" w:line="240" w:lineRule="auto"/>
        <w:jc w:val="center"/>
        <w:outlineLvl w:val="0"/>
        <w:rPr>
          <w:b/>
          <w:bCs/>
          <w:sz w:val="24"/>
          <w:szCs w:val="24"/>
        </w:rPr>
      </w:pPr>
      <w:bookmarkStart w:id="103" w:name="_Toc263218387"/>
      <w:bookmarkStart w:id="104" w:name="_Toc263219270"/>
      <w:bookmarkStart w:id="105" w:name="_Toc263685509"/>
      <w:bookmarkStart w:id="106" w:name="_Toc263687109"/>
      <w:bookmarkEnd w:id="100"/>
      <w:bookmarkEnd w:id="101"/>
      <w:bookmarkEnd w:id="102"/>
      <w:r w:rsidRPr="00134850">
        <w:rPr>
          <w:b/>
          <w:bCs/>
          <w:sz w:val="24"/>
          <w:szCs w:val="24"/>
        </w:rPr>
        <w:t>F. ATTRIBUTION DU MARCHE</w:t>
      </w:r>
      <w:bookmarkEnd w:id="103"/>
      <w:bookmarkEnd w:id="104"/>
      <w:bookmarkEnd w:id="105"/>
      <w:bookmarkEnd w:id="106"/>
    </w:p>
    <w:p w14:paraId="7E76919B" w14:textId="77777777" w:rsidR="00525E56" w:rsidRPr="00134850" w:rsidRDefault="00525E56" w:rsidP="00525E56">
      <w:pPr>
        <w:keepNext/>
        <w:spacing w:before="120" w:after="0" w:line="240" w:lineRule="auto"/>
        <w:jc w:val="both"/>
        <w:outlineLvl w:val="1"/>
        <w:rPr>
          <w:b/>
          <w:bCs/>
          <w:sz w:val="24"/>
          <w:szCs w:val="24"/>
        </w:rPr>
      </w:pPr>
      <w:bookmarkStart w:id="107" w:name="_Toc263218388"/>
      <w:bookmarkStart w:id="108" w:name="_Toc263219271"/>
      <w:bookmarkStart w:id="109" w:name="_Toc263685510"/>
      <w:r w:rsidRPr="00134850">
        <w:rPr>
          <w:b/>
          <w:bCs/>
          <w:sz w:val="24"/>
          <w:szCs w:val="24"/>
        </w:rPr>
        <w:t>Article 35 : Attribution</w:t>
      </w:r>
      <w:bookmarkEnd w:id="107"/>
      <w:bookmarkEnd w:id="108"/>
      <w:bookmarkEnd w:id="109"/>
    </w:p>
    <w:p w14:paraId="25BCEDBB" w14:textId="77777777" w:rsidR="00525E56" w:rsidRPr="00134850" w:rsidRDefault="00525E56" w:rsidP="00525E56">
      <w:pPr>
        <w:spacing w:after="0" w:line="240" w:lineRule="auto"/>
        <w:jc w:val="both"/>
        <w:rPr>
          <w:sz w:val="24"/>
          <w:szCs w:val="24"/>
        </w:rPr>
      </w:pPr>
      <w:r w:rsidRPr="00134850">
        <w:rPr>
          <w:b/>
          <w:bCs/>
          <w:sz w:val="24"/>
          <w:szCs w:val="24"/>
        </w:rPr>
        <w:t>35.1</w:t>
      </w:r>
      <w:r w:rsidRPr="00134850">
        <w:rPr>
          <w:sz w:val="24"/>
          <w:szCs w:val="24"/>
        </w:rPr>
        <w:t>. L’Autorité Contractante attribuera le Marché au Soumissionnaire dont l’offre a été reconnue conforme pour l’essentiel au Dossier d’Appel d’offres et qui dispose des capacités techniques et financières requises pour exécuter le Marché de façon satisfaisante et dont l’offre a été évaluée la moins-</w:t>
      </w:r>
      <w:proofErr w:type="spellStart"/>
      <w:r w:rsidRPr="00134850">
        <w:rPr>
          <w:sz w:val="24"/>
          <w:szCs w:val="24"/>
        </w:rPr>
        <w:t>disante</w:t>
      </w:r>
      <w:proofErr w:type="spellEnd"/>
      <w:r w:rsidRPr="00134850">
        <w:rPr>
          <w:sz w:val="24"/>
          <w:szCs w:val="24"/>
        </w:rPr>
        <w:t xml:space="preserve"> en incluant le cas échéant les rabais proposés.</w:t>
      </w:r>
    </w:p>
    <w:p w14:paraId="5BF8F3AD" w14:textId="77777777" w:rsidR="00525E56" w:rsidRPr="00134850" w:rsidRDefault="00525E56" w:rsidP="00525E56">
      <w:pPr>
        <w:spacing w:after="0" w:line="240" w:lineRule="auto"/>
        <w:jc w:val="both"/>
        <w:rPr>
          <w:sz w:val="24"/>
          <w:szCs w:val="24"/>
        </w:rPr>
      </w:pPr>
      <w:r w:rsidRPr="00134850">
        <w:rPr>
          <w:b/>
          <w:bCs/>
          <w:sz w:val="24"/>
          <w:szCs w:val="24"/>
        </w:rPr>
        <w:t>35.2</w:t>
      </w:r>
      <w:r w:rsidRPr="00134850">
        <w:rPr>
          <w:sz w:val="24"/>
          <w:szCs w:val="24"/>
        </w:rPr>
        <w:t>. Si, selon l’Article 13.2 du RGAO, l’appel d’offres porte sur plusieurs lots, l’offre la moins-</w:t>
      </w:r>
      <w:proofErr w:type="spellStart"/>
      <w:r w:rsidRPr="00134850">
        <w:rPr>
          <w:sz w:val="24"/>
          <w:szCs w:val="24"/>
        </w:rPr>
        <w:t>disante</w:t>
      </w:r>
      <w:proofErr w:type="spellEnd"/>
      <w:r w:rsidRPr="00134850">
        <w:rPr>
          <w:sz w:val="24"/>
          <w:szCs w:val="24"/>
        </w:rPr>
        <w:t xml:space="preserve"> sera déterminée en évaluant ce marché en liaison avec les autres lots à attribuer concurremment, en prenant en compte les rabais offerts par les soumissionnaires en cas d’attribution de plus d’un lot, ainsi que leur plan de charges au moment de l’attribution.</w:t>
      </w:r>
    </w:p>
    <w:p w14:paraId="78A91E64" w14:textId="77777777" w:rsidR="00525E56" w:rsidRPr="00134850" w:rsidRDefault="00525E56" w:rsidP="00525E56">
      <w:pPr>
        <w:keepNext/>
        <w:spacing w:before="120" w:after="0" w:line="240" w:lineRule="auto"/>
        <w:jc w:val="both"/>
        <w:outlineLvl w:val="1"/>
        <w:rPr>
          <w:b/>
          <w:bCs/>
          <w:sz w:val="24"/>
          <w:szCs w:val="24"/>
        </w:rPr>
      </w:pPr>
      <w:bookmarkStart w:id="110" w:name="_Toc263218389"/>
      <w:bookmarkStart w:id="111" w:name="_Toc263219272"/>
      <w:bookmarkStart w:id="112" w:name="_Toc263685511"/>
      <w:r w:rsidRPr="00134850">
        <w:rPr>
          <w:b/>
          <w:bCs/>
          <w:sz w:val="24"/>
          <w:szCs w:val="24"/>
        </w:rPr>
        <w:lastRenderedPageBreak/>
        <w:t>Article 36 : Droit de l’Autorité Contractante de déclarer un Appel d’Offres infructueux</w:t>
      </w:r>
      <w:bookmarkEnd w:id="110"/>
      <w:bookmarkEnd w:id="111"/>
      <w:bookmarkEnd w:id="112"/>
      <w:r w:rsidRPr="00134850">
        <w:rPr>
          <w:b/>
          <w:bCs/>
          <w:sz w:val="24"/>
          <w:szCs w:val="24"/>
        </w:rPr>
        <w:t xml:space="preserve"> ou </w:t>
      </w:r>
      <w:bookmarkStart w:id="113" w:name="_Toc263218390"/>
      <w:bookmarkStart w:id="114" w:name="_Toc263219273"/>
      <w:bookmarkStart w:id="115" w:name="_Toc263685512"/>
      <w:r w:rsidRPr="00134850">
        <w:rPr>
          <w:b/>
          <w:bCs/>
          <w:sz w:val="24"/>
          <w:szCs w:val="24"/>
        </w:rPr>
        <w:t>d’annuler une procédure</w:t>
      </w:r>
      <w:bookmarkEnd w:id="113"/>
      <w:bookmarkEnd w:id="114"/>
      <w:bookmarkEnd w:id="115"/>
    </w:p>
    <w:p w14:paraId="0AFFEDC6" w14:textId="77777777" w:rsidR="00525E56" w:rsidRPr="00134850" w:rsidRDefault="00525E56" w:rsidP="00525E56">
      <w:pPr>
        <w:spacing w:after="0" w:line="240" w:lineRule="auto"/>
        <w:jc w:val="both"/>
        <w:rPr>
          <w:b/>
          <w:bCs/>
          <w:sz w:val="24"/>
          <w:szCs w:val="24"/>
        </w:rPr>
      </w:pPr>
      <w:r w:rsidRPr="00134850">
        <w:rPr>
          <w:sz w:val="24"/>
          <w:szCs w:val="24"/>
        </w:rPr>
        <w:t>L’Autorité Contractante se réserve le droit d’annuler une procédure d’Appel d’Offres après autorisation du Ministre Délégué à la Présidence chargé des Marchés publics lorsque les offres ont été ouvertes ou de déclarer un Appel d’Offres infructueux après avis de la commission des marchés compétente, sans qu’il y’ait lieu à réclamation.</w:t>
      </w:r>
    </w:p>
    <w:p w14:paraId="175179C2" w14:textId="77777777" w:rsidR="00525E56" w:rsidRPr="00134850" w:rsidRDefault="00525E56" w:rsidP="00525E56">
      <w:pPr>
        <w:spacing w:after="0" w:line="240" w:lineRule="auto"/>
        <w:jc w:val="both"/>
        <w:rPr>
          <w:sz w:val="24"/>
          <w:szCs w:val="24"/>
        </w:rPr>
      </w:pPr>
    </w:p>
    <w:p w14:paraId="2BB8BD20" w14:textId="77777777" w:rsidR="00525E56" w:rsidRPr="00134850" w:rsidRDefault="00525E56" w:rsidP="00525E56">
      <w:pPr>
        <w:widowControl w:val="0"/>
        <w:suppressAutoHyphens/>
        <w:autoSpaceDE w:val="0"/>
        <w:autoSpaceDN w:val="0"/>
        <w:spacing w:after="0" w:line="240" w:lineRule="auto"/>
        <w:ind w:right="-144"/>
        <w:textAlignment w:val="baseline"/>
        <w:rPr>
          <w:sz w:val="24"/>
          <w:szCs w:val="24"/>
        </w:rPr>
      </w:pPr>
      <w:bookmarkStart w:id="116" w:name="_Toc263218392"/>
      <w:bookmarkStart w:id="117" w:name="_Toc263219275"/>
      <w:bookmarkStart w:id="118" w:name="_Toc263685514"/>
      <w:r w:rsidRPr="00134850">
        <w:rPr>
          <w:b/>
          <w:bCs/>
          <w:sz w:val="24"/>
          <w:szCs w:val="24"/>
        </w:rPr>
        <w:t>Article 37 : Droit de modification des quantités lors de l’attribution du Marché</w:t>
      </w:r>
    </w:p>
    <w:p w14:paraId="693C508F" w14:textId="77777777" w:rsidR="00525E56" w:rsidRPr="00134850" w:rsidRDefault="00525E56" w:rsidP="00525E56">
      <w:pPr>
        <w:widowControl w:val="0"/>
        <w:suppressAutoHyphens/>
        <w:autoSpaceDE w:val="0"/>
        <w:autoSpaceDN w:val="0"/>
        <w:spacing w:after="0" w:line="240" w:lineRule="auto"/>
        <w:ind w:right="-15"/>
        <w:jc w:val="both"/>
        <w:textAlignment w:val="baseline"/>
        <w:rPr>
          <w:sz w:val="24"/>
          <w:szCs w:val="24"/>
        </w:rPr>
      </w:pPr>
      <w:r w:rsidRPr="00134850">
        <w:rPr>
          <w:spacing w:val="5"/>
          <w:sz w:val="24"/>
          <w:szCs w:val="24"/>
        </w:rPr>
        <w:t>L’Autorité Contractante à l’initiative du Maitre d’Ouvrage</w:t>
      </w:r>
      <w:r w:rsidRPr="00134850">
        <w:rPr>
          <w:sz w:val="24"/>
          <w:szCs w:val="24"/>
        </w:rPr>
        <w:t>, lors de l’attribution du Marché, se réserve le droit d’augmenter ou de diminuer, d’un pourcentage ne dépassant pas 15 %, la quantité des fournitures et des services initialement spécifiée dans le bordereau des quantités, sans changement de prix unitaires ou d’autres termes et conditions.</w:t>
      </w:r>
    </w:p>
    <w:p w14:paraId="49EB7948" w14:textId="77777777" w:rsidR="00525E56" w:rsidRPr="00134850" w:rsidRDefault="00525E56" w:rsidP="00525E56">
      <w:pPr>
        <w:keepNext/>
        <w:spacing w:before="120" w:after="0" w:line="240" w:lineRule="auto"/>
        <w:jc w:val="both"/>
        <w:outlineLvl w:val="1"/>
        <w:rPr>
          <w:b/>
          <w:bCs/>
          <w:sz w:val="24"/>
          <w:szCs w:val="24"/>
        </w:rPr>
      </w:pPr>
      <w:bookmarkStart w:id="119" w:name="_Toc263218391"/>
      <w:bookmarkStart w:id="120" w:name="_Toc263219274"/>
      <w:bookmarkStart w:id="121" w:name="_Toc263685513"/>
      <w:r w:rsidRPr="00134850">
        <w:rPr>
          <w:b/>
          <w:bCs/>
          <w:sz w:val="24"/>
          <w:szCs w:val="24"/>
        </w:rPr>
        <w:t>Article 38 : Notification de l’attribution du marché</w:t>
      </w:r>
      <w:bookmarkEnd w:id="119"/>
      <w:bookmarkEnd w:id="120"/>
      <w:bookmarkEnd w:id="121"/>
    </w:p>
    <w:p w14:paraId="6998983E" w14:textId="77777777" w:rsidR="00525E56" w:rsidRPr="00134850" w:rsidRDefault="00525E56" w:rsidP="00525E56">
      <w:pPr>
        <w:spacing w:after="0" w:line="240" w:lineRule="auto"/>
        <w:jc w:val="both"/>
        <w:rPr>
          <w:sz w:val="24"/>
          <w:szCs w:val="24"/>
        </w:rPr>
      </w:pPr>
      <w:r w:rsidRPr="00134850">
        <w:rPr>
          <w:sz w:val="24"/>
          <w:szCs w:val="24"/>
        </w:rPr>
        <w:t>Avant l’expiration du délai de validité des offres fixé par le RPAO, l’Autorité Contractante notifiera à l’attributaire du Marché par télécopie confirmée par lettre recommandée ou par tout autre moyen que sa soumission a été retenue. Cette lettre indiquera le montant que le Maître d’ouvrage paiera à l’Entrepreneur au titre de l’exécution des travaux et le délai d’exécution.</w:t>
      </w:r>
    </w:p>
    <w:p w14:paraId="1E15819B" w14:textId="77777777" w:rsidR="00525E56" w:rsidRPr="00134850" w:rsidRDefault="00525E56" w:rsidP="00525E56">
      <w:pPr>
        <w:keepNext/>
        <w:spacing w:before="120" w:after="0" w:line="240" w:lineRule="auto"/>
        <w:jc w:val="both"/>
        <w:outlineLvl w:val="1"/>
        <w:rPr>
          <w:b/>
          <w:bCs/>
          <w:sz w:val="24"/>
          <w:szCs w:val="24"/>
        </w:rPr>
      </w:pPr>
      <w:r w:rsidRPr="00134850">
        <w:rPr>
          <w:b/>
          <w:bCs/>
          <w:sz w:val="24"/>
          <w:szCs w:val="24"/>
        </w:rPr>
        <w:t>Article 39 : Publication des résultats d’attribution du marché et recours</w:t>
      </w:r>
      <w:bookmarkEnd w:id="116"/>
      <w:bookmarkEnd w:id="117"/>
      <w:bookmarkEnd w:id="118"/>
    </w:p>
    <w:p w14:paraId="3A19CD2F" w14:textId="77777777" w:rsidR="00525E56" w:rsidRPr="00134850" w:rsidRDefault="00525E56" w:rsidP="00525E56">
      <w:pPr>
        <w:spacing w:after="0" w:line="240" w:lineRule="auto"/>
        <w:jc w:val="both"/>
        <w:rPr>
          <w:sz w:val="24"/>
          <w:szCs w:val="24"/>
        </w:rPr>
      </w:pPr>
      <w:r w:rsidRPr="00134850">
        <w:rPr>
          <w:b/>
          <w:bCs/>
          <w:sz w:val="24"/>
          <w:szCs w:val="24"/>
        </w:rPr>
        <w:t>39.1</w:t>
      </w:r>
      <w:r w:rsidRPr="00134850">
        <w:rPr>
          <w:sz w:val="24"/>
          <w:szCs w:val="24"/>
        </w:rPr>
        <w:t xml:space="preserve">. L’Autorité Contractante communique à tout soumissionnaire ou administration concernée, sur requête à lui adressée dans un </w:t>
      </w:r>
      <w:r w:rsidRPr="00134850">
        <w:rPr>
          <w:b/>
          <w:sz w:val="24"/>
          <w:szCs w:val="24"/>
        </w:rPr>
        <w:t>délai maximal de cinq (5) jours</w:t>
      </w:r>
      <w:r w:rsidRPr="00134850">
        <w:rPr>
          <w:sz w:val="24"/>
          <w:szCs w:val="24"/>
        </w:rPr>
        <w:t xml:space="preserve"> après la publication des résultats d’attribution, le rapport de l’observateur indépendant ainsi que le procès-verbal de la séance d’attribution du marché y relatif auquel est annexé le rapport d’analyse des offres.</w:t>
      </w:r>
    </w:p>
    <w:p w14:paraId="0AE14E8E" w14:textId="77777777" w:rsidR="00525E56" w:rsidRPr="00134850" w:rsidRDefault="00525E56" w:rsidP="00525E56">
      <w:pPr>
        <w:spacing w:after="0" w:line="240" w:lineRule="auto"/>
        <w:jc w:val="both"/>
        <w:rPr>
          <w:sz w:val="24"/>
          <w:szCs w:val="24"/>
        </w:rPr>
      </w:pPr>
      <w:r w:rsidRPr="00134850">
        <w:rPr>
          <w:b/>
          <w:bCs/>
          <w:sz w:val="24"/>
          <w:szCs w:val="24"/>
        </w:rPr>
        <w:t>39.2</w:t>
      </w:r>
      <w:r w:rsidRPr="00134850">
        <w:rPr>
          <w:sz w:val="24"/>
          <w:szCs w:val="24"/>
        </w:rPr>
        <w:t>. L’Autorité Contractante est tenue de communiquer les motifs de rejet des offres des soumissionnaires concernés qui en font la demande.</w:t>
      </w:r>
    </w:p>
    <w:p w14:paraId="008F6632" w14:textId="77777777" w:rsidR="00525E56" w:rsidRPr="00134850" w:rsidRDefault="00525E56" w:rsidP="00525E56">
      <w:pPr>
        <w:spacing w:after="0" w:line="240" w:lineRule="auto"/>
        <w:jc w:val="both"/>
        <w:rPr>
          <w:sz w:val="24"/>
          <w:szCs w:val="24"/>
        </w:rPr>
      </w:pPr>
      <w:r w:rsidRPr="00134850">
        <w:rPr>
          <w:b/>
          <w:bCs/>
          <w:sz w:val="24"/>
          <w:szCs w:val="24"/>
        </w:rPr>
        <w:t>39.3.</w:t>
      </w:r>
      <w:r w:rsidRPr="00134850">
        <w:rPr>
          <w:sz w:val="24"/>
          <w:szCs w:val="24"/>
        </w:rPr>
        <w:t xml:space="preserve"> Après la publication du résultat de l’attribution, les offres non retirées dans un délai maximal de </w:t>
      </w:r>
      <w:r w:rsidRPr="00134850">
        <w:rPr>
          <w:b/>
          <w:sz w:val="24"/>
          <w:szCs w:val="24"/>
        </w:rPr>
        <w:t>quinze (15) jours</w:t>
      </w:r>
      <w:r w:rsidRPr="00134850">
        <w:rPr>
          <w:sz w:val="24"/>
          <w:szCs w:val="24"/>
        </w:rPr>
        <w:t xml:space="preserve"> seront détruites, sans qu’il y ait lieu à réclamation, à l’exception de l’exemplaire destiné à l’organisme chargé de la régulation des marchés publics.</w:t>
      </w:r>
    </w:p>
    <w:p w14:paraId="18504004" w14:textId="77777777" w:rsidR="00525E56" w:rsidRPr="00134850" w:rsidRDefault="00525E56" w:rsidP="00525E56">
      <w:pPr>
        <w:spacing w:after="0" w:line="240" w:lineRule="auto"/>
        <w:jc w:val="both"/>
        <w:rPr>
          <w:sz w:val="24"/>
          <w:szCs w:val="24"/>
        </w:rPr>
      </w:pPr>
      <w:r w:rsidRPr="00134850">
        <w:rPr>
          <w:b/>
          <w:bCs/>
          <w:sz w:val="24"/>
          <w:szCs w:val="24"/>
        </w:rPr>
        <w:t>39.4</w:t>
      </w:r>
      <w:r w:rsidRPr="00134850">
        <w:rPr>
          <w:sz w:val="24"/>
          <w:szCs w:val="24"/>
        </w:rPr>
        <w:t xml:space="preserve">. En cas de recours, il doit être adressé à l’autorité chargée des marchés publics, avec copies à l’organisme chargé de la régulation des marchés publics, à l’Autorité Contractante et au Président de la Commission. Il doit intervenir dans un délai </w:t>
      </w:r>
      <w:r w:rsidRPr="00134850">
        <w:rPr>
          <w:b/>
          <w:sz w:val="24"/>
          <w:szCs w:val="24"/>
        </w:rPr>
        <w:t>maximum de cinq (05) jours</w:t>
      </w:r>
      <w:r w:rsidRPr="00134850">
        <w:rPr>
          <w:sz w:val="24"/>
          <w:szCs w:val="24"/>
        </w:rPr>
        <w:t xml:space="preserve"> ouvrables après la publication des résultats.</w:t>
      </w:r>
    </w:p>
    <w:p w14:paraId="59B4A79A" w14:textId="77777777" w:rsidR="00525E56" w:rsidRPr="00134850" w:rsidRDefault="00525E56" w:rsidP="00525E56">
      <w:pPr>
        <w:keepNext/>
        <w:spacing w:before="120" w:after="0" w:line="240" w:lineRule="auto"/>
        <w:jc w:val="both"/>
        <w:outlineLvl w:val="1"/>
        <w:rPr>
          <w:b/>
          <w:bCs/>
          <w:sz w:val="24"/>
          <w:szCs w:val="24"/>
        </w:rPr>
      </w:pPr>
      <w:bookmarkStart w:id="122" w:name="_Toc263218393"/>
      <w:bookmarkStart w:id="123" w:name="_Toc263219276"/>
      <w:bookmarkStart w:id="124" w:name="_Toc263685515"/>
      <w:r w:rsidRPr="00134850">
        <w:rPr>
          <w:b/>
          <w:bCs/>
          <w:sz w:val="24"/>
          <w:szCs w:val="24"/>
        </w:rPr>
        <w:t>Article 40 : Signature du marché</w:t>
      </w:r>
      <w:bookmarkEnd w:id="122"/>
      <w:bookmarkEnd w:id="123"/>
      <w:bookmarkEnd w:id="124"/>
    </w:p>
    <w:p w14:paraId="028EB599" w14:textId="77777777" w:rsidR="00525E56" w:rsidRPr="00134850" w:rsidRDefault="00525E56" w:rsidP="00525E56">
      <w:pPr>
        <w:spacing w:after="0" w:line="240" w:lineRule="auto"/>
        <w:jc w:val="both"/>
        <w:rPr>
          <w:sz w:val="24"/>
          <w:szCs w:val="24"/>
        </w:rPr>
      </w:pPr>
      <w:r w:rsidRPr="00134850">
        <w:rPr>
          <w:b/>
          <w:bCs/>
          <w:sz w:val="24"/>
          <w:szCs w:val="24"/>
        </w:rPr>
        <w:t>40.1</w:t>
      </w:r>
      <w:r w:rsidRPr="00134850">
        <w:rPr>
          <w:sz w:val="24"/>
          <w:szCs w:val="24"/>
        </w:rPr>
        <w:t>. Après publication des résultats, le projet de Lettre Commande souscrite par l’attributaire est soumis à la Commission de Passation des Marchés et le cas échéant à la Commission Spécialisée de Contrôle des Marchés compétente, pour adoption.</w:t>
      </w:r>
    </w:p>
    <w:p w14:paraId="37D966EE" w14:textId="77777777" w:rsidR="00525E56" w:rsidRPr="00134850" w:rsidRDefault="00525E56" w:rsidP="00525E56">
      <w:pPr>
        <w:spacing w:after="0" w:line="240" w:lineRule="auto"/>
        <w:jc w:val="both"/>
        <w:rPr>
          <w:sz w:val="24"/>
          <w:szCs w:val="24"/>
        </w:rPr>
      </w:pPr>
      <w:r w:rsidRPr="00134850">
        <w:rPr>
          <w:b/>
          <w:bCs/>
          <w:sz w:val="24"/>
          <w:szCs w:val="24"/>
        </w:rPr>
        <w:t>40.2</w:t>
      </w:r>
      <w:r w:rsidRPr="00134850">
        <w:rPr>
          <w:sz w:val="24"/>
          <w:szCs w:val="24"/>
        </w:rPr>
        <w:t xml:space="preserve">. L’Autorité Contractante dispose d’un délai de </w:t>
      </w:r>
      <w:r w:rsidRPr="00134850">
        <w:rPr>
          <w:b/>
          <w:sz w:val="24"/>
          <w:szCs w:val="24"/>
        </w:rPr>
        <w:t xml:space="preserve">sept (07) jours </w:t>
      </w:r>
      <w:r w:rsidRPr="00134850">
        <w:rPr>
          <w:sz w:val="24"/>
          <w:szCs w:val="24"/>
        </w:rPr>
        <w:t>pour la signature de la Lettre - Commande à compter de la date de réception du projet de la Lettre - Commande adoptée par la Commission des Marchés compétente et souscrit par l’attributaire.</w:t>
      </w:r>
    </w:p>
    <w:p w14:paraId="2A4E82B8" w14:textId="77777777" w:rsidR="00525E56" w:rsidRPr="00134850" w:rsidRDefault="00525E56" w:rsidP="00525E56">
      <w:pPr>
        <w:spacing w:after="0" w:line="240" w:lineRule="auto"/>
        <w:jc w:val="both"/>
        <w:rPr>
          <w:sz w:val="24"/>
          <w:szCs w:val="24"/>
        </w:rPr>
      </w:pPr>
      <w:r w:rsidRPr="00134850">
        <w:rPr>
          <w:b/>
          <w:bCs/>
          <w:sz w:val="24"/>
          <w:szCs w:val="24"/>
        </w:rPr>
        <w:t>40.3</w:t>
      </w:r>
      <w:r w:rsidRPr="00134850">
        <w:rPr>
          <w:sz w:val="24"/>
          <w:szCs w:val="24"/>
        </w:rPr>
        <w:t xml:space="preserve">. La Lettre - Commande doit être notifiée à son titulaire dans les </w:t>
      </w:r>
      <w:r w:rsidRPr="00134850">
        <w:rPr>
          <w:b/>
          <w:sz w:val="24"/>
          <w:szCs w:val="24"/>
        </w:rPr>
        <w:t>sept (07) jours</w:t>
      </w:r>
      <w:r w:rsidRPr="00134850">
        <w:rPr>
          <w:sz w:val="24"/>
          <w:szCs w:val="24"/>
        </w:rPr>
        <w:t xml:space="preserve"> qui suivent la date de sa signature.</w:t>
      </w:r>
    </w:p>
    <w:p w14:paraId="20F9978D" w14:textId="77777777" w:rsidR="00525E56" w:rsidRPr="00134850" w:rsidRDefault="00525E56" w:rsidP="00525E56">
      <w:pPr>
        <w:keepNext/>
        <w:spacing w:before="120" w:after="0" w:line="240" w:lineRule="auto"/>
        <w:jc w:val="both"/>
        <w:outlineLvl w:val="1"/>
        <w:rPr>
          <w:b/>
          <w:bCs/>
          <w:sz w:val="24"/>
          <w:szCs w:val="24"/>
        </w:rPr>
      </w:pPr>
      <w:bookmarkStart w:id="125" w:name="_Toc263218394"/>
      <w:bookmarkStart w:id="126" w:name="_Toc263219277"/>
      <w:bookmarkStart w:id="127" w:name="_Toc263685516"/>
      <w:r w:rsidRPr="00134850">
        <w:rPr>
          <w:b/>
          <w:bCs/>
          <w:sz w:val="24"/>
          <w:szCs w:val="24"/>
        </w:rPr>
        <w:t>Article 41 : Cautionnement définitif</w:t>
      </w:r>
      <w:bookmarkEnd w:id="125"/>
      <w:bookmarkEnd w:id="126"/>
      <w:bookmarkEnd w:id="127"/>
    </w:p>
    <w:p w14:paraId="2237B35F" w14:textId="77777777" w:rsidR="00525E56" w:rsidRPr="00134850" w:rsidRDefault="00525E56" w:rsidP="00525E56">
      <w:pPr>
        <w:spacing w:after="0" w:line="240" w:lineRule="auto"/>
        <w:jc w:val="both"/>
        <w:rPr>
          <w:sz w:val="24"/>
          <w:szCs w:val="24"/>
        </w:rPr>
      </w:pPr>
      <w:r w:rsidRPr="00134850">
        <w:rPr>
          <w:b/>
          <w:bCs/>
          <w:sz w:val="24"/>
          <w:szCs w:val="24"/>
        </w:rPr>
        <w:t>41.1</w:t>
      </w:r>
      <w:r w:rsidRPr="00134850">
        <w:rPr>
          <w:sz w:val="24"/>
          <w:szCs w:val="24"/>
        </w:rPr>
        <w:t xml:space="preserve">. </w:t>
      </w:r>
      <w:r w:rsidRPr="00134850">
        <w:rPr>
          <w:b/>
          <w:sz w:val="24"/>
          <w:szCs w:val="24"/>
        </w:rPr>
        <w:t>Dans les vingt (20) jours</w:t>
      </w:r>
      <w:r w:rsidRPr="00134850">
        <w:rPr>
          <w:sz w:val="24"/>
          <w:szCs w:val="24"/>
        </w:rPr>
        <w:t xml:space="preserve"> suivant la notification du marché par l’Autorité Contractante, l’Entrepreneur fournira à ce dernier un cautionnement définitif, sous la forme stipulée dans le RPAO, conformément au modèle fourni dans le Dossier d’Appel d’Offres.</w:t>
      </w:r>
    </w:p>
    <w:p w14:paraId="4DE9115D" w14:textId="77777777" w:rsidR="00525E56" w:rsidRPr="00134850" w:rsidRDefault="00525E56" w:rsidP="00525E56">
      <w:pPr>
        <w:spacing w:after="0" w:line="240" w:lineRule="auto"/>
        <w:jc w:val="both"/>
        <w:rPr>
          <w:sz w:val="24"/>
          <w:szCs w:val="24"/>
        </w:rPr>
      </w:pPr>
      <w:r w:rsidRPr="00134850">
        <w:rPr>
          <w:b/>
          <w:bCs/>
          <w:sz w:val="24"/>
          <w:szCs w:val="24"/>
        </w:rPr>
        <w:t>41.2</w:t>
      </w:r>
      <w:r w:rsidRPr="00134850">
        <w:rPr>
          <w:sz w:val="24"/>
          <w:szCs w:val="24"/>
        </w:rPr>
        <w:t xml:space="preserve">. Le cautionnement dont le taux varie </w:t>
      </w:r>
      <w:r w:rsidRPr="00134850">
        <w:rPr>
          <w:b/>
          <w:sz w:val="24"/>
          <w:szCs w:val="24"/>
        </w:rPr>
        <w:t>entre 2 et 5%</w:t>
      </w:r>
      <w:r w:rsidRPr="00134850">
        <w:rPr>
          <w:sz w:val="24"/>
          <w:szCs w:val="24"/>
        </w:rPr>
        <w:t xml:space="preserve"> du montant du marché, peut être remplacé par la garantie d’une caution d’un établissement bancaire agréé conformément aux textes en vigueur, et émise au profit de l’Autorité Contractante ou par une caution personnelle et solidaire.</w:t>
      </w:r>
    </w:p>
    <w:p w14:paraId="014BEC10" w14:textId="77777777" w:rsidR="00525E56" w:rsidRPr="00134850" w:rsidRDefault="00525E56" w:rsidP="00525E56">
      <w:pPr>
        <w:spacing w:after="0" w:line="240" w:lineRule="auto"/>
        <w:jc w:val="both"/>
        <w:rPr>
          <w:sz w:val="24"/>
          <w:szCs w:val="24"/>
        </w:rPr>
      </w:pPr>
      <w:r w:rsidRPr="00134850">
        <w:rPr>
          <w:b/>
          <w:bCs/>
          <w:sz w:val="24"/>
          <w:szCs w:val="24"/>
        </w:rPr>
        <w:t>41.3</w:t>
      </w:r>
      <w:r w:rsidRPr="00134850">
        <w:rPr>
          <w:sz w:val="24"/>
          <w:szCs w:val="24"/>
        </w:rPr>
        <w:t>.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14:paraId="58ABDC08" w14:textId="77777777" w:rsidR="00525E56" w:rsidRPr="00134850" w:rsidRDefault="00525E56" w:rsidP="00525E56">
      <w:pPr>
        <w:rPr>
          <w:sz w:val="24"/>
          <w:szCs w:val="24"/>
        </w:rPr>
      </w:pPr>
      <w:r w:rsidRPr="00134850">
        <w:rPr>
          <w:b/>
          <w:bCs/>
          <w:sz w:val="24"/>
          <w:szCs w:val="24"/>
        </w:rPr>
        <w:t>41.4</w:t>
      </w:r>
      <w:r w:rsidRPr="00134850">
        <w:rPr>
          <w:sz w:val="24"/>
          <w:szCs w:val="24"/>
        </w:rPr>
        <w:t>. L’absence de production du cautionnement définitif dans les délais prescrits est susceptible de donner lieu à la résiliation du marché dans les conditions prévues dans le CCAG.</w:t>
      </w:r>
    </w:p>
    <w:p w14:paraId="5424FDEA" w14:textId="77777777" w:rsidR="00525E56" w:rsidRDefault="00525E56" w:rsidP="00525E56">
      <w:pPr>
        <w:rPr>
          <w:sz w:val="24"/>
          <w:szCs w:val="24"/>
        </w:rPr>
      </w:pPr>
    </w:p>
    <w:p w14:paraId="2A2DEB9A" w14:textId="77777777" w:rsidR="00525E56" w:rsidRDefault="00525E56" w:rsidP="00525E56">
      <w:pPr>
        <w:rPr>
          <w:sz w:val="24"/>
          <w:szCs w:val="24"/>
        </w:rPr>
      </w:pPr>
    </w:p>
    <w:p w14:paraId="3EB43482" w14:textId="77777777" w:rsidR="00525E56" w:rsidRDefault="00525E56" w:rsidP="00525E56">
      <w:pPr>
        <w:rPr>
          <w:sz w:val="24"/>
          <w:szCs w:val="24"/>
        </w:rPr>
      </w:pPr>
    </w:p>
    <w:p w14:paraId="224F3698" w14:textId="77777777" w:rsidR="00525E56" w:rsidRDefault="00525E56" w:rsidP="00525E56">
      <w:pPr>
        <w:rPr>
          <w:sz w:val="24"/>
          <w:szCs w:val="24"/>
        </w:rPr>
      </w:pPr>
      <w:r>
        <w:rPr>
          <w:sz w:val="24"/>
          <w:szCs w:val="24"/>
        </w:rPr>
        <w:br w:type="page"/>
      </w:r>
    </w:p>
    <w:p w14:paraId="53EE371D" w14:textId="77777777" w:rsidR="00525E56" w:rsidRDefault="00525E56" w:rsidP="00525E56">
      <w:pPr>
        <w:rPr>
          <w:sz w:val="24"/>
          <w:szCs w:val="24"/>
        </w:rPr>
      </w:pPr>
    </w:p>
    <w:p w14:paraId="74C541D4" w14:textId="77777777" w:rsidR="00525E56" w:rsidRDefault="00525E56" w:rsidP="00525E56">
      <w:pPr>
        <w:rPr>
          <w:sz w:val="24"/>
          <w:szCs w:val="24"/>
        </w:rPr>
      </w:pPr>
    </w:p>
    <w:p w14:paraId="4E7B4A3E" w14:textId="77777777" w:rsidR="00525E56" w:rsidRDefault="00525E56" w:rsidP="00525E56">
      <w:pPr>
        <w:rPr>
          <w:sz w:val="24"/>
          <w:szCs w:val="24"/>
        </w:rPr>
      </w:pPr>
    </w:p>
    <w:p w14:paraId="6ADBF979" w14:textId="77777777" w:rsidR="00525E56" w:rsidRDefault="00525E56" w:rsidP="00525E56">
      <w:pPr>
        <w:rPr>
          <w:sz w:val="24"/>
          <w:szCs w:val="24"/>
        </w:rPr>
      </w:pPr>
    </w:p>
    <w:p w14:paraId="13FE85B4" w14:textId="77777777" w:rsidR="00525E56" w:rsidRDefault="00525E56" w:rsidP="00525E56">
      <w:pPr>
        <w:rPr>
          <w:sz w:val="24"/>
          <w:szCs w:val="24"/>
        </w:rPr>
      </w:pPr>
    </w:p>
    <w:p w14:paraId="265C0FDA" w14:textId="77777777" w:rsidR="00525E56" w:rsidRDefault="00525E56" w:rsidP="00525E56">
      <w:pPr>
        <w:rPr>
          <w:sz w:val="24"/>
          <w:szCs w:val="24"/>
        </w:rPr>
      </w:pPr>
    </w:p>
    <w:p w14:paraId="34D8E048" w14:textId="77777777" w:rsidR="00525E56" w:rsidRDefault="00525E56" w:rsidP="00525E56">
      <w:pPr>
        <w:rPr>
          <w:sz w:val="24"/>
          <w:szCs w:val="24"/>
        </w:rPr>
      </w:pPr>
    </w:p>
    <w:p w14:paraId="7F210BEF" w14:textId="77777777" w:rsidR="00525E56" w:rsidRDefault="00525E56" w:rsidP="00525E56">
      <w:pPr>
        <w:rPr>
          <w:sz w:val="24"/>
          <w:szCs w:val="24"/>
        </w:rPr>
      </w:pPr>
    </w:p>
    <w:p w14:paraId="31D3D19A" w14:textId="77777777" w:rsidR="00525E56" w:rsidRDefault="00525E56" w:rsidP="00525E56">
      <w:pPr>
        <w:rPr>
          <w:sz w:val="24"/>
          <w:szCs w:val="24"/>
        </w:rPr>
      </w:pPr>
    </w:p>
    <w:p w14:paraId="261CCB80" w14:textId="77777777" w:rsidR="00525E56" w:rsidRDefault="00525E56" w:rsidP="00525E56">
      <w:pPr>
        <w:rPr>
          <w:sz w:val="24"/>
          <w:szCs w:val="24"/>
        </w:rPr>
      </w:pPr>
    </w:p>
    <w:p w14:paraId="39B7BD13" w14:textId="77777777" w:rsidR="00525E56" w:rsidRPr="00134850" w:rsidRDefault="00525E56" w:rsidP="00525E56">
      <w:pPr>
        <w:rPr>
          <w:sz w:val="24"/>
          <w:szCs w:val="24"/>
        </w:rPr>
      </w:pPr>
    </w:p>
    <w:p w14:paraId="58DD57FE" w14:textId="77777777" w:rsidR="00525E56" w:rsidRPr="00134850" w:rsidRDefault="00525E56" w:rsidP="00525E56">
      <w:pPr>
        <w:jc w:val="center"/>
        <w:rPr>
          <w:b/>
          <w:sz w:val="32"/>
          <w:szCs w:val="32"/>
        </w:rPr>
      </w:pPr>
      <w:r w:rsidRPr="00134850">
        <w:rPr>
          <w:b/>
          <w:sz w:val="32"/>
          <w:szCs w:val="32"/>
        </w:rPr>
        <w:t>PIECE N°3 :</w:t>
      </w:r>
    </w:p>
    <w:p w14:paraId="3E85A029" w14:textId="77777777" w:rsidR="00525E56" w:rsidRPr="00134850" w:rsidRDefault="00525E56" w:rsidP="00525E56">
      <w:pPr>
        <w:jc w:val="center"/>
        <w:rPr>
          <w:b/>
          <w:sz w:val="32"/>
          <w:szCs w:val="32"/>
        </w:rPr>
      </w:pPr>
      <w:r w:rsidRPr="00134850">
        <w:rPr>
          <w:b/>
          <w:sz w:val="32"/>
          <w:szCs w:val="32"/>
        </w:rPr>
        <w:t>REGLEMENT PARTICULIER DE L’APPEL D’OFFRES (RPAO)</w:t>
      </w:r>
    </w:p>
    <w:p w14:paraId="275E2C86" w14:textId="77777777" w:rsidR="00525E56" w:rsidRPr="00134850" w:rsidRDefault="00525E56" w:rsidP="00525E56">
      <w:pPr>
        <w:jc w:val="center"/>
        <w:rPr>
          <w:sz w:val="24"/>
          <w:szCs w:val="24"/>
        </w:rPr>
      </w:pPr>
    </w:p>
    <w:p w14:paraId="62DECC2C" w14:textId="77777777" w:rsidR="00525E56" w:rsidRPr="00134850" w:rsidRDefault="00525E56" w:rsidP="00525E56">
      <w:pPr>
        <w:jc w:val="center"/>
        <w:rPr>
          <w:sz w:val="24"/>
          <w:szCs w:val="24"/>
        </w:rPr>
      </w:pPr>
    </w:p>
    <w:p w14:paraId="184B965E" w14:textId="77777777" w:rsidR="00525E56" w:rsidRPr="00134850" w:rsidRDefault="00525E56" w:rsidP="00525E56">
      <w:pPr>
        <w:tabs>
          <w:tab w:val="center" w:pos="5233"/>
        </w:tabs>
        <w:rPr>
          <w:sz w:val="24"/>
          <w:szCs w:val="24"/>
        </w:rPr>
        <w:sectPr w:rsidR="00525E56" w:rsidRPr="00134850" w:rsidSect="007B628A">
          <w:pgSz w:w="11906" w:h="16838"/>
          <w:pgMar w:top="720" w:right="720" w:bottom="720" w:left="720" w:header="709" w:footer="709" w:gutter="0"/>
          <w:cols w:space="708"/>
          <w:docGrid w:linePitch="360"/>
        </w:sectPr>
      </w:pPr>
      <w:r w:rsidRPr="00134850">
        <w:rPr>
          <w:sz w:val="24"/>
          <w:szCs w:val="24"/>
        </w:rPr>
        <w:tab/>
      </w:r>
    </w:p>
    <w:tbl>
      <w:tblPr>
        <w:tblW w:w="18896" w:type="dxa"/>
        <w:tblInd w:w="-219" w:type="dxa"/>
        <w:tblCellMar>
          <w:left w:w="10" w:type="dxa"/>
          <w:right w:w="10" w:type="dxa"/>
        </w:tblCellMar>
        <w:tblLook w:val="0000" w:firstRow="0" w:lastRow="0" w:firstColumn="0" w:lastColumn="0" w:noHBand="0" w:noVBand="0"/>
      </w:tblPr>
      <w:tblGrid>
        <w:gridCol w:w="1320"/>
        <w:gridCol w:w="8788"/>
        <w:gridCol w:w="8788"/>
      </w:tblGrid>
      <w:tr w:rsidR="00525E56" w:rsidRPr="00134850" w14:paraId="17588FD7"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45A95"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lastRenderedPageBreak/>
              <w:t>Références du RPAO</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3D614"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p>
        </w:tc>
      </w:tr>
      <w:tr w:rsidR="00525E56" w:rsidRPr="00134850" w14:paraId="0D6900AF" w14:textId="77777777" w:rsidTr="007B628A">
        <w:trPr>
          <w:gridAfter w:val="1"/>
          <w:wAfter w:w="8788" w:type="dxa"/>
          <w:trHeight w:val="498"/>
        </w:trPr>
        <w:tc>
          <w:tcPr>
            <w:tcW w:w="101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2E507" w14:textId="77777777" w:rsidR="00525E56" w:rsidRPr="007A1509" w:rsidRDefault="00525E56" w:rsidP="007B628A">
            <w:pPr>
              <w:widowControl w:val="0"/>
              <w:suppressAutoHyphens/>
              <w:autoSpaceDE w:val="0"/>
              <w:autoSpaceDN w:val="0"/>
              <w:spacing w:before="59" w:after="0" w:line="240" w:lineRule="auto"/>
              <w:ind w:right="-20"/>
              <w:jc w:val="center"/>
              <w:textAlignment w:val="baseline"/>
              <w:rPr>
                <w:b/>
                <w:bCs/>
                <w:sz w:val="24"/>
                <w:szCs w:val="24"/>
              </w:rPr>
            </w:pPr>
            <w:r w:rsidRPr="007A1509">
              <w:rPr>
                <w:b/>
                <w:bCs/>
                <w:sz w:val="24"/>
                <w:szCs w:val="24"/>
              </w:rPr>
              <w:t>A-</w:t>
            </w:r>
            <w:r>
              <w:rPr>
                <w:b/>
                <w:bCs/>
                <w:sz w:val="24"/>
                <w:szCs w:val="24"/>
              </w:rPr>
              <w:t>GENERALITES</w:t>
            </w:r>
          </w:p>
        </w:tc>
      </w:tr>
      <w:tr w:rsidR="00525E56" w:rsidRPr="00134850" w14:paraId="7CA36B91" w14:textId="77777777" w:rsidTr="007B628A">
        <w:trPr>
          <w:gridAfter w:val="1"/>
          <w:wAfter w:w="8788" w:type="dxa"/>
          <w:trHeight w:val="6608"/>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BE376" w14:textId="77777777" w:rsidR="00525E56" w:rsidRPr="00134850" w:rsidRDefault="00525E56" w:rsidP="007B628A">
            <w:pPr>
              <w:widowControl w:val="0"/>
              <w:suppressAutoHyphens/>
              <w:autoSpaceDE w:val="0"/>
              <w:autoSpaceDN w:val="0"/>
              <w:spacing w:before="3" w:after="0" w:line="120" w:lineRule="exact"/>
              <w:jc w:val="center"/>
              <w:textAlignment w:val="baseline"/>
              <w:rPr>
                <w:sz w:val="24"/>
                <w:szCs w:val="24"/>
              </w:rPr>
            </w:pPr>
          </w:p>
          <w:p w14:paraId="4A61EDF3" w14:textId="77777777" w:rsidR="00525E56" w:rsidRPr="00134850" w:rsidRDefault="00525E56" w:rsidP="007B628A">
            <w:pPr>
              <w:widowControl w:val="0"/>
              <w:suppressAutoHyphens/>
              <w:autoSpaceDE w:val="0"/>
              <w:autoSpaceDN w:val="0"/>
              <w:spacing w:after="0" w:line="240" w:lineRule="auto"/>
              <w:ind w:left="260" w:right="-20"/>
              <w:jc w:val="center"/>
              <w:textAlignment w:val="baseline"/>
              <w:rPr>
                <w:sz w:val="24"/>
                <w:szCs w:val="24"/>
              </w:rPr>
            </w:pPr>
            <w:r w:rsidRPr="00134850">
              <w:rPr>
                <w:sz w:val="24"/>
                <w:szCs w:val="24"/>
              </w:rPr>
              <w:t>1.1</w:t>
            </w:r>
          </w:p>
          <w:p w14:paraId="29F25314" w14:textId="77777777" w:rsidR="00525E56" w:rsidRPr="00134850" w:rsidRDefault="00525E56" w:rsidP="007B628A">
            <w:pPr>
              <w:widowControl w:val="0"/>
              <w:suppressAutoHyphens/>
              <w:autoSpaceDE w:val="0"/>
              <w:autoSpaceDN w:val="0"/>
              <w:spacing w:before="15" w:after="0" w:line="140" w:lineRule="exact"/>
              <w:jc w:val="center"/>
              <w:textAlignment w:val="baseline"/>
              <w:rPr>
                <w:sz w:val="24"/>
                <w:szCs w:val="24"/>
              </w:rPr>
            </w:pPr>
          </w:p>
          <w:p w14:paraId="5069EAE6"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i/>
                <w:iCs/>
                <w:sz w:val="24"/>
                <w:szCs w:val="24"/>
              </w:rPr>
            </w:pP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56215" w14:textId="77777777" w:rsidR="00525E56" w:rsidRPr="004D0777" w:rsidRDefault="00525E56" w:rsidP="007B628A">
            <w:pPr>
              <w:pStyle w:val="Corpsdetexte2"/>
              <w:spacing w:after="0"/>
              <w:jc w:val="both"/>
              <w:rPr>
                <w:b/>
              </w:rPr>
            </w:pPr>
          </w:p>
          <w:p w14:paraId="6E708203" w14:textId="77777777" w:rsidR="00525E56" w:rsidRPr="004D0777" w:rsidRDefault="00525E56" w:rsidP="007B628A">
            <w:pPr>
              <w:pStyle w:val="Corpsdetexte2"/>
              <w:spacing w:after="0"/>
              <w:jc w:val="both"/>
              <w:rPr>
                <w:b/>
              </w:rPr>
            </w:pPr>
            <w:r w:rsidRPr="004D0777">
              <w:rPr>
                <w:b/>
              </w:rPr>
              <w:t xml:space="preserve">Nom du Maître d’Ouvrage </w:t>
            </w:r>
          </w:p>
          <w:p w14:paraId="6D38AABE" w14:textId="77777777" w:rsidR="00525E56" w:rsidRDefault="00525E56" w:rsidP="007B628A">
            <w:pPr>
              <w:pStyle w:val="Corpsdetexte2"/>
              <w:spacing w:after="0"/>
              <w:jc w:val="both"/>
              <w:rPr>
                <w:bCs/>
              </w:rPr>
            </w:pPr>
            <w:r>
              <w:rPr>
                <w:bCs/>
              </w:rPr>
              <w:t xml:space="preserve">Le Maire d’Ouvrage est : </w:t>
            </w:r>
            <w:r w:rsidRPr="003956F1">
              <w:rPr>
                <w:bCs/>
              </w:rPr>
              <w:t>Le Président du Con</w:t>
            </w:r>
            <w:r>
              <w:rPr>
                <w:bCs/>
              </w:rPr>
              <w:t>seil Régional du Littoral</w:t>
            </w:r>
          </w:p>
          <w:p w14:paraId="31FB2C64" w14:textId="77777777" w:rsidR="00525E56" w:rsidRDefault="00525E56" w:rsidP="007B628A">
            <w:pPr>
              <w:pStyle w:val="Corpsdetexte2"/>
              <w:spacing w:after="0"/>
              <w:jc w:val="both"/>
              <w:rPr>
                <w:iCs/>
              </w:rPr>
            </w:pPr>
            <w:r w:rsidRPr="00134850">
              <w:t>Littoral</w:t>
            </w:r>
            <w:r w:rsidRPr="00134850">
              <w:rPr>
                <w:iCs/>
              </w:rPr>
              <w:t xml:space="preserve"> BP : 283, Douala-</w:t>
            </w:r>
            <w:proofErr w:type="spellStart"/>
            <w:r w:rsidRPr="00134850">
              <w:rPr>
                <w:iCs/>
              </w:rPr>
              <w:t>Bonanjo</w:t>
            </w:r>
            <w:proofErr w:type="spellEnd"/>
          </w:p>
          <w:p w14:paraId="0BE2CB6D" w14:textId="77777777" w:rsidR="00525E56" w:rsidRPr="00C347DC" w:rsidRDefault="00525E56" w:rsidP="007B628A">
            <w:pPr>
              <w:pStyle w:val="Corpsdetexte2"/>
              <w:spacing w:after="0"/>
              <w:jc w:val="both"/>
              <w:rPr>
                <w:bCs/>
                <w:lang w:val="fr-CM"/>
              </w:rPr>
            </w:pPr>
          </w:p>
          <w:p w14:paraId="16A2D8EF" w14:textId="77777777" w:rsidR="00525E56" w:rsidRPr="004D0777" w:rsidRDefault="00525E56" w:rsidP="007B628A">
            <w:pPr>
              <w:pStyle w:val="Corpsdetexte2"/>
              <w:spacing w:after="0"/>
              <w:jc w:val="both"/>
              <w:rPr>
                <w:b/>
              </w:rPr>
            </w:pPr>
            <w:r w:rsidRPr="004D0777">
              <w:rPr>
                <w:b/>
              </w:rPr>
              <w:t xml:space="preserve">Référence de l’Appel d’Offres </w:t>
            </w:r>
          </w:p>
          <w:p w14:paraId="0069157B" w14:textId="77777777" w:rsidR="00525E56" w:rsidRPr="004D0777" w:rsidRDefault="00525E56" w:rsidP="007B628A">
            <w:pPr>
              <w:pStyle w:val="Corpsdetexte2"/>
              <w:spacing w:after="0"/>
              <w:jc w:val="both"/>
              <w:rPr>
                <w:b/>
              </w:rPr>
            </w:pPr>
          </w:p>
          <w:p w14:paraId="5A69BC31" w14:textId="4E283D35" w:rsidR="00525E56" w:rsidRPr="00C86AF1" w:rsidRDefault="00525E56" w:rsidP="007B628A">
            <w:pPr>
              <w:spacing w:after="0" w:line="240" w:lineRule="auto"/>
              <w:jc w:val="center"/>
              <w:rPr>
                <w:b/>
                <w:bCs/>
                <w:sz w:val="24"/>
                <w:szCs w:val="24"/>
              </w:rPr>
            </w:pPr>
            <w:r w:rsidRPr="00C86AF1">
              <w:rPr>
                <w:b/>
                <w:bCs/>
                <w:sz w:val="24"/>
                <w:szCs w:val="24"/>
              </w:rPr>
              <w:t xml:space="preserve">APPEL D’OFFRES NATIONAL OUVERT EN PROCEDURE D’URGENCE </w:t>
            </w:r>
            <w:r w:rsidR="0095326C">
              <w:rPr>
                <w:b/>
                <w:bCs/>
                <w:sz w:val="24"/>
                <w:szCs w:val="24"/>
              </w:rPr>
              <w:t>N°30</w:t>
            </w:r>
            <w:r>
              <w:rPr>
                <w:b/>
                <w:bCs/>
                <w:sz w:val="24"/>
                <w:szCs w:val="24"/>
              </w:rPr>
              <w:t>/AONO/LT/CR/CIPM-SUPPL/FISC-LOC/2026 DU ____________</w:t>
            </w:r>
          </w:p>
          <w:p w14:paraId="25657999" w14:textId="77777777" w:rsidR="00525E56" w:rsidRPr="00A86CB4" w:rsidRDefault="00525E56" w:rsidP="007B628A">
            <w:pPr>
              <w:spacing w:after="0" w:line="240" w:lineRule="auto"/>
              <w:jc w:val="both"/>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p w14:paraId="40F6A39F" w14:textId="77777777" w:rsidR="00525E56" w:rsidRDefault="00525E56" w:rsidP="007B628A">
            <w:pPr>
              <w:pStyle w:val="Corpsdetexte2"/>
              <w:spacing w:after="0"/>
              <w:jc w:val="both"/>
              <w:rPr>
                <w:b/>
              </w:rPr>
            </w:pPr>
          </w:p>
          <w:p w14:paraId="50EFD7B6" w14:textId="77777777" w:rsidR="00525E56" w:rsidRPr="004D0777" w:rsidRDefault="00525E56" w:rsidP="007B628A">
            <w:pPr>
              <w:pStyle w:val="Corpsdetexte2"/>
              <w:spacing w:after="0"/>
              <w:jc w:val="both"/>
              <w:rPr>
                <w:b/>
              </w:rPr>
            </w:pPr>
          </w:p>
          <w:p w14:paraId="1C334FDD" w14:textId="77777777" w:rsidR="00525E56" w:rsidRPr="004D0777" w:rsidRDefault="00525E56" w:rsidP="007B628A">
            <w:pPr>
              <w:pStyle w:val="Corpsdetexte2"/>
              <w:spacing w:after="0"/>
              <w:jc w:val="both"/>
              <w:rPr>
                <w:b/>
              </w:rPr>
            </w:pPr>
            <w:r w:rsidRPr="004D0777">
              <w:rPr>
                <w:b/>
              </w:rPr>
              <w:t>Nombre de lots</w:t>
            </w:r>
          </w:p>
          <w:p w14:paraId="778B9697" w14:textId="77777777" w:rsidR="00525E56" w:rsidRPr="004D0777" w:rsidRDefault="00525E56" w:rsidP="007B628A">
            <w:pPr>
              <w:pStyle w:val="Corpsdetexte2"/>
              <w:spacing w:after="0"/>
              <w:jc w:val="both"/>
              <w:rPr>
                <w:b/>
              </w:rPr>
            </w:pPr>
          </w:p>
          <w:p w14:paraId="411D1FBB" w14:textId="77777777" w:rsidR="00525E56" w:rsidRPr="004D0777" w:rsidRDefault="00525E56" w:rsidP="007B628A">
            <w:pPr>
              <w:pStyle w:val="Corpsdetexte2"/>
              <w:spacing w:after="0"/>
              <w:jc w:val="both"/>
              <w:rPr>
                <w:bCs/>
              </w:rPr>
            </w:pPr>
            <w:r w:rsidRPr="004D0777">
              <w:rPr>
                <w:bCs/>
              </w:rPr>
              <w:t>Les prestations sont constitu</w:t>
            </w:r>
            <w:r>
              <w:rPr>
                <w:bCs/>
              </w:rPr>
              <w:t>é</w:t>
            </w:r>
            <w:r w:rsidRPr="004D0777">
              <w:rPr>
                <w:bCs/>
              </w:rPr>
              <w:t>es en un seul lot.</w:t>
            </w:r>
          </w:p>
          <w:p w14:paraId="155732F6" w14:textId="77777777" w:rsidR="00525E56" w:rsidRPr="004D0777" w:rsidRDefault="00525E56" w:rsidP="007B628A">
            <w:pPr>
              <w:pStyle w:val="Corpsdetexte2"/>
              <w:spacing w:after="0"/>
              <w:jc w:val="both"/>
              <w:rPr>
                <w:b/>
              </w:rPr>
            </w:pPr>
          </w:p>
          <w:p w14:paraId="4D4ABBAB" w14:textId="77777777" w:rsidR="00525E56" w:rsidRPr="00796027" w:rsidRDefault="00525E56" w:rsidP="007B628A">
            <w:pPr>
              <w:pStyle w:val="Corpsdetexte2"/>
              <w:spacing w:after="0"/>
              <w:jc w:val="both"/>
              <w:rPr>
                <w:b/>
                <w:color w:val="000000" w:themeColor="text1"/>
              </w:rPr>
            </w:pPr>
            <w:r w:rsidRPr="004D0777">
              <w:rPr>
                <w:b/>
              </w:rPr>
              <w:t xml:space="preserve">Définition </w:t>
            </w:r>
            <w:r w:rsidRPr="00796027">
              <w:rPr>
                <w:b/>
                <w:color w:val="000000" w:themeColor="text1"/>
              </w:rPr>
              <w:t>des prestations</w:t>
            </w:r>
          </w:p>
          <w:p w14:paraId="470E60B8" w14:textId="77777777" w:rsidR="00525E56" w:rsidRPr="00796027" w:rsidRDefault="00525E56" w:rsidP="007B628A">
            <w:pPr>
              <w:spacing w:after="0"/>
              <w:jc w:val="both"/>
              <w:rPr>
                <w:color w:val="000000" w:themeColor="text1"/>
                <w:sz w:val="24"/>
                <w:szCs w:val="24"/>
              </w:rPr>
            </w:pPr>
          </w:p>
          <w:p w14:paraId="0DA14545" w14:textId="77777777" w:rsidR="00525E56" w:rsidRPr="00A86CB4" w:rsidRDefault="00525E56" w:rsidP="007B628A">
            <w:pPr>
              <w:spacing w:after="0" w:line="240" w:lineRule="auto"/>
              <w:jc w:val="both"/>
              <w:rPr>
                <w:rFonts w:ascii="Arial Narrow" w:hAnsi="Arial Narrow"/>
                <w:b/>
                <w:bCs/>
                <w:color w:val="FF0000"/>
                <w:sz w:val="24"/>
                <w:szCs w:val="24"/>
              </w:rPr>
            </w:pPr>
            <w:r w:rsidRPr="00796027">
              <w:rPr>
                <w:color w:val="000000" w:themeColor="text1"/>
                <w:sz w:val="24"/>
                <w:szCs w:val="24"/>
              </w:rPr>
              <w:t>Les prestations, objets du présent Appel d’Offres, comprennent la réalisation des travaux</w:t>
            </w:r>
            <w:r>
              <w:rPr>
                <w:b/>
                <w:bCs/>
                <w:sz w:val="24"/>
                <w:szCs w:val="24"/>
              </w:rPr>
              <w:t xml:space="preserve"> </w:t>
            </w: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p w14:paraId="7EEB140C" w14:textId="77777777" w:rsidR="00525E56" w:rsidRPr="00024B8B" w:rsidRDefault="00525E56" w:rsidP="007B628A">
            <w:pPr>
              <w:jc w:val="both"/>
              <w:rPr>
                <w:b/>
                <w:bCs/>
                <w:color w:val="00B050"/>
                <w:sz w:val="24"/>
                <w:szCs w:val="28"/>
              </w:rPr>
            </w:pPr>
          </w:p>
          <w:p w14:paraId="1B6D021A" w14:textId="77777777" w:rsidR="00525E56" w:rsidRPr="00024B8B" w:rsidRDefault="00525E56" w:rsidP="007B628A">
            <w:pPr>
              <w:spacing w:after="0"/>
              <w:jc w:val="both"/>
              <w:rPr>
                <w:color w:val="00B050"/>
                <w:sz w:val="24"/>
                <w:szCs w:val="24"/>
              </w:rPr>
            </w:pPr>
            <w:r w:rsidRPr="00024B8B">
              <w:rPr>
                <w:color w:val="00B050"/>
                <w:sz w:val="24"/>
                <w:szCs w:val="24"/>
              </w:rPr>
              <w:t xml:space="preserve">Les travaux comprennent : </w:t>
            </w:r>
          </w:p>
          <w:p w14:paraId="3FF66F18" w14:textId="77777777" w:rsidR="00525E56" w:rsidRPr="00024B8B" w:rsidRDefault="00525E56" w:rsidP="009914AB">
            <w:pPr>
              <w:pStyle w:val="Paragraphedeliste"/>
              <w:numPr>
                <w:ilvl w:val="0"/>
                <w:numId w:val="29"/>
              </w:numPr>
              <w:ind w:left="606"/>
              <w:rPr>
                <w:bCs/>
                <w:color w:val="00B050"/>
                <w:sz w:val="24"/>
                <w:szCs w:val="24"/>
              </w:rPr>
            </w:pPr>
            <w:r w:rsidRPr="00024B8B">
              <w:rPr>
                <w:bCs/>
                <w:color w:val="00B050"/>
                <w:sz w:val="24"/>
                <w:szCs w:val="24"/>
              </w:rPr>
              <w:t>TRAVAUX PREPARATOIRES</w:t>
            </w:r>
          </w:p>
          <w:p w14:paraId="6C10C8C7" w14:textId="77777777" w:rsidR="00525E56" w:rsidRPr="00024B8B" w:rsidRDefault="00525E56" w:rsidP="009914AB">
            <w:pPr>
              <w:pStyle w:val="Paragraphedeliste"/>
              <w:numPr>
                <w:ilvl w:val="0"/>
                <w:numId w:val="29"/>
              </w:numPr>
              <w:ind w:left="606"/>
              <w:rPr>
                <w:bCs/>
                <w:color w:val="00B050"/>
                <w:sz w:val="24"/>
                <w:szCs w:val="24"/>
              </w:rPr>
            </w:pPr>
            <w:r w:rsidRPr="00024B8B">
              <w:rPr>
                <w:bCs/>
                <w:color w:val="00B050"/>
                <w:sz w:val="24"/>
                <w:szCs w:val="24"/>
              </w:rPr>
              <w:t>CONSTRUCTION DU RESEAU MOYENNE TENSION (MT) TRIPHASEE</w:t>
            </w:r>
          </w:p>
          <w:p w14:paraId="5AF36B0F" w14:textId="77777777" w:rsidR="00525E56" w:rsidRPr="00024B8B" w:rsidRDefault="00525E56" w:rsidP="009914AB">
            <w:pPr>
              <w:pStyle w:val="Paragraphedeliste"/>
              <w:numPr>
                <w:ilvl w:val="0"/>
                <w:numId w:val="29"/>
              </w:numPr>
              <w:ind w:left="606"/>
              <w:rPr>
                <w:bCs/>
                <w:color w:val="00B050"/>
                <w:sz w:val="24"/>
                <w:szCs w:val="24"/>
              </w:rPr>
            </w:pPr>
            <w:r w:rsidRPr="00024B8B">
              <w:rPr>
                <w:bCs/>
                <w:color w:val="00B050"/>
                <w:sz w:val="24"/>
                <w:szCs w:val="24"/>
              </w:rPr>
              <w:t>TRANSFORMATEUR TRIPHASE 100 KVA/30kv</w:t>
            </w:r>
          </w:p>
          <w:p w14:paraId="475F0686" w14:textId="77777777" w:rsidR="00525E56" w:rsidRPr="00024B8B" w:rsidRDefault="00525E56" w:rsidP="009914AB">
            <w:pPr>
              <w:pStyle w:val="Paragraphedeliste"/>
              <w:numPr>
                <w:ilvl w:val="0"/>
                <w:numId w:val="29"/>
              </w:numPr>
              <w:ind w:left="606"/>
              <w:rPr>
                <w:bCs/>
                <w:color w:val="00B050"/>
                <w:sz w:val="24"/>
                <w:szCs w:val="24"/>
              </w:rPr>
            </w:pPr>
            <w:r w:rsidRPr="00024B8B">
              <w:rPr>
                <w:bCs/>
                <w:color w:val="00B050"/>
                <w:sz w:val="24"/>
                <w:szCs w:val="24"/>
              </w:rPr>
              <w:t>CONSTRUCTION RESEAU BASSE TENSION (BT) PREASSEMBLE 3x70+NP+2EP</w:t>
            </w:r>
          </w:p>
          <w:p w14:paraId="238A27FC" w14:textId="77777777" w:rsidR="00525E56" w:rsidRPr="00024B8B" w:rsidRDefault="00525E56" w:rsidP="009914AB">
            <w:pPr>
              <w:pStyle w:val="Paragraphedeliste"/>
              <w:numPr>
                <w:ilvl w:val="0"/>
                <w:numId w:val="29"/>
              </w:numPr>
              <w:ind w:left="606"/>
              <w:rPr>
                <w:bCs/>
                <w:color w:val="00B050"/>
                <w:sz w:val="24"/>
                <w:szCs w:val="24"/>
              </w:rPr>
            </w:pPr>
            <w:r w:rsidRPr="00024B8B">
              <w:rPr>
                <w:bCs/>
                <w:color w:val="00B050"/>
                <w:sz w:val="24"/>
                <w:szCs w:val="24"/>
              </w:rPr>
              <w:t>PRESTATIONS DIVERSES</w:t>
            </w:r>
          </w:p>
          <w:p w14:paraId="062CB835" w14:textId="77777777" w:rsidR="00525E56" w:rsidRPr="004D0777" w:rsidRDefault="00525E56" w:rsidP="007B628A">
            <w:pPr>
              <w:tabs>
                <w:tab w:val="left" w:pos="360"/>
              </w:tabs>
              <w:jc w:val="both"/>
              <w:rPr>
                <w:color w:val="000000" w:themeColor="text1"/>
                <w:sz w:val="24"/>
                <w:szCs w:val="24"/>
              </w:rPr>
            </w:pPr>
            <w:r w:rsidRPr="004D0777">
              <w:rPr>
                <w:b/>
                <w:bCs/>
                <w:color w:val="000000" w:themeColor="text1"/>
                <w:sz w:val="24"/>
                <w:szCs w:val="24"/>
                <w:u w:val="single"/>
              </w:rPr>
              <w:t>NB :</w:t>
            </w:r>
            <w:r w:rsidRPr="004D0777">
              <w:rPr>
                <w:color w:val="000000" w:themeColor="text1"/>
                <w:sz w:val="24"/>
                <w:szCs w:val="24"/>
              </w:rPr>
              <w:t xml:space="preserve"> Les informations sur les travaux à exécuter sont détaillées dans le bordereau des prix unitaires, le détail quantitatif et estimatif et le Cahier des Clauses Techniques Particulières.</w:t>
            </w:r>
          </w:p>
        </w:tc>
      </w:tr>
      <w:tr w:rsidR="00525E56" w:rsidRPr="00134850" w14:paraId="264222C2"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2A139"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1.2.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FD1CF" w14:textId="77777777" w:rsidR="00525E56" w:rsidRPr="00134850" w:rsidRDefault="00525E56" w:rsidP="007B628A">
            <w:pPr>
              <w:widowControl w:val="0"/>
              <w:suppressAutoHyphens/>
              <w:autoSpaceDE w:val="0"/>
              <w:autoSpaceDN w:val="0"/>
              <w:spacing w:before="59" w:after="0" w:line="240" w:lineRule="auto"/>
              <w:ind w:right="-20"/>
              <w:textAlignment w:val="baseline"/>
              <w:rPr>
                <w:b/>
                <w:sz w:val="24"/>
                <w:szCs w:val="24"/>
              </w:rPr>
            </w:pPr>
            <w:r w:rsidRPr="00134850">
              <w:rPr>
                <w:b/>
                <w:sz w:val="24"/>
                <w:szCs w:val="24"/>
              </w:rPr>
              <w:t xml:space="preserve">Délai d’exécution </w:t>
            </w:r>
          </w:p>
          <w:p w14:paraId="1DB0E4B1" w14:textId="77777777" w:rsidR="00525E56" w:rsidRPr="00134850" w:rsidRDefault="00525E56" w:rsidP="007B628A">
            <w:pPr>
              <w:widowControl w:val="0"/>
              <w:suppressAutoHyphens/>
              <w:autoSpaceDE w:val="0"/>
              <w:autoSpaceDN w:val="0"/>
              <w:spacing w:before="59" w:after="0" w:line="240" w:lineRule="auto"/>
              <w:ind w:right="-20"/>
              <w:jc w:val="both"/>
              <w:textAlignment w:val="baseline"/>
              <w:rPr>
                <w:b/>
                <w:sz w:val="24"/>
                <w:szCs w:val="24"/>
              </w:rPr>
            </w:pPr>
            <w:r w:rsidRPr="00134850">
              <w:rPr>
                <w:sz w:val="24"/>
                <w:szCs w:val="24"/>
              </w:rPr>
              <w:t xml:space="preserve">Le délai </w:t>
            </w:r>
            <w:r>
              <w:rPr>
                <w:sz w:val="24"/>
                <w:szCs w:val="24"/>
              </w:rPr>
              <w:t xml:space="preserve">prévisionnel </w:t>
            </w:r>
            <w:r w:rsidRPr="00134850">
              <w:rPr>
                <w:sz w:val="24"/>
                <w:szCs w:val="24"/>
              </w:rPr>
              <w:t>d’exécution est de</w:t>
            </w:r>
            <w:r>
              <w:rPr>
                <w:b/>
                <w:sz w:val="24"/>
                <w:szCs w:val="24"/>
              </w:rPr>
              <w:t xml:space="preserve"> SIX (06) mois</w:t>
            </w:r>
            <w:r w:rsidRPr="00134850">
              <w:rPr>
                <w:sz w:val="24"/>
                <w:szCs w:val="24"/>
              </w:rPr>
              <w:t xml:space="preserve">, à compter de la date de notification de l’ordre de service prescrivant le démarrage des prestations. </w:t>
            </w:r>
          </w:p>
        </w:tc>
      </w:tr>
      <w:tr w:rsidR="00525E56" w:rsidRPr="00134850" w14:paraId="74182E7B"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C38C1" w14:textId="77777777" w:rsidR="00525E56" w:rsidRPr="00A431C3" w:rsidRDefault="00525E56" w:rsidP="007B628A">
            <w:pPr>
              <w:widowControl w:val="0"/>
              <w:suppressAutoHyphens/>
              <w:autoSpaceDE w:val="0"/>
              <w:autoSpaceDN w:val="0"/>
              <w:spacing w:before="64" w:after="0" w:line="240" w:lineRule="auto"/>
              <w:ind w:left="60" w:right="-20" w:hanging="60"/>
              <w:jc w:val="center"/>
              <w:textAlignment w:val="baseline"/>
              <w:rPr>
                <w:sz w:val="24"/>
                <w:szCs w:val="24"/>
              </w:rPr>
            </w:pPr>
            <w:r w:rsidRPr="00134850">
              <w:rPr>
                <w:sz w:val="24"/>
                <w:szCs w:val="24"/>
              </w:rPr>
              <w:t>1.</w:t>
            </w:r>
            <w:r>
              <w:rPr>
                <w:sz w:val="24"/>
                <w:szCs w:val="24"/>
              </w:rPr>
              <w:t>4</w:t>
            </w:r>
            <w:r w:rsidRPr="00134850">
              <w:rPr>
                <w:sz w:val="24"/>
                <w:szCs w:val="24"/>
              </w:rPr>
              <w:t>.</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A1A81" w14:textId="77777777" w:rsidR="00525E56" w:rsidRDefault="00525E56" w:rsidP="007B628A">
            <w:pPr>
              <w:spacing w:after="0"/>
              <w:jc w:val="both"/>
              <w:rPr>
                <w:b/>
                <w:sz w:val="24"/>
                <w:szCs w:val="24"/>
              </w:rPr>
            </w:pPr>
            <w:r>
              <w:rPr>
                <w:b/>
                <w:sz w:val="24"/>
                <w:szCs w:val="24"/>
              </w:rPr>
              <w:t>Conférence préalable à l’établissement des propositions</w:t>
            </w:r>
          </w:p>
          <w:p w14:paraId="7AB7B142" w14:textId="77777777" w:rsidR="00525E56" w:rsidRPr="0012187E" w:rsidRDefault="00525E56" w:rsidP="007B628A">
            <w:pPr>
              <w:spacing w:after="0"/>
              <w:jc w:val="both"/>
              <w:rPr>
                <w:sz w:val="24"/>
                <w:szCs w:val="24"/>
              </w:rPr>
            </w:pPr>
            <w:r>
              <w:rPr>
                <w:sz w:val="24"/>
                <w:szCs w:val="24"/>
              </w:rPr>
              <w:t>Non</w:t>
            </w:r>
          </w:p>
        </w:tc>
      </w:tr>
      <w:tr w:rsidR="00525E56" w:rsidRPr="00134850" w14:paraId="3BB41E3C"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C081D" w14:textId="77777777" w:rsidR="00525E56" w:rsidRPr="00134850" w:rsidRDefault="00525E56" w:rsidP="007B628A">
            <w:pPr>
              <w:widowControl w:val="0"/>
              <w:suppressAutoHyphens/>
              <w:autoSpaceDE w:val="0"/>
              <w:autoSpaceDN w:val="0"/>
              <w:spacing w:before="6" w:after="0" w:line="100" w:lineRule="exact"/>
              <w:jc w:val="center"/>
              <w:textAlignment w:val="baseline"/>
              <w:rPr>
                <w:sz w:val="24"/>
                <w:szCs w:val="24"/>
              </w:rPr>
            </w:pPr>
          </w:p>
          <w:p w14:paraId="6E901BDF"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2.1.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A23F6" w14:textId="77777777" w:rsidR="00525E56" w:rsidRPr="00134850" w:rsidRDefault="00525E56" w:rsidP="007B628A">
            <w:pPr>
              <w:widowControl w:val="0"/>
              <w:suppressAutoHyphens/>
              <w:autoSpaceDE w:val="0"/>
              <w:autoSpaceDN w:val="0"/>
              <w:spacing w:before="6" w:after="0" w:line="100" w:lineRule="exact"/>
              <w:textAlignment w:val="baseline"/>
              <w:rPr>
                <w:sz w:val="24"/>
                <w:szCs w:val="24"/>
              </w:rPr>
            </w:pPr>
          </w:p>
          <w:p w14:paraId="33926837" w14:textId="77777777" w:rsidR="00525E56" w:rsidRPr="00134850" w:rsidRDefault="00525E56" w:rsidP="007B628A">
            <w:pPr>
              <w:pStyle w:val="Corpsdetexte2"/>
              <w:spacing w:after="0"/>
              <w:jc w:val="both"/>
              <w:rPr>
                <w:b/>
              </w:rPr>
            </w:pPr>
            <w:r w:rsidRPr="00134850">
              <w:rPr>
                <w:b/>
              </w:rPr>
              <w:t>Source de financement</w:t>
            </w:r>
          </w:p>
          <w:p w14:paraId="12B4C346" w14:textId="643DB6EC" w:rsidR="00525E56" w:rsidRPr="00AB2D1F" w:rsidRDefault="00525E56" w:rsidP="007B628A">
            <w:pPr>
              <w:widowControl w:val="0"/>
              <w:suppressAutoHyphens/>
              <w:autoSpaceDE w:val="0"/>
              <w:autoSpaceDN w:val="0"/>
              <w:spacing w:before="59" w:after="0" w:line="240" w:lineRule="auto"/>
              <w:ind w:right="-20"/>
              <w:jc w:val="both"/>
              <w:textAlignment w:val="baseline"/>
              <w:rPr>
                <w:sz w:val="24"/>
                <w:szCs w:val="24"/>
              </w:rPr>
            </w:pPr>
            <w:r w:rsidRPr="00AB2D1F">
              <w:rPr>
                <w:color w:val="000000" w:themeColor="text1"/>
                <w:sz w:val="24"/>
                <w:szCs w:val="24"/>
              </w:rPr>
              <w:lastRenderedPageBreak/>
              <w:t xml:space="preserve">Les Travaux, objets du présent Appel d’Offres, sont financés par le Budget fonds propre du Conseil Régional du Littoral (fiscalité locale) au titre de </w:t>
            </w:r>
            <w:proofErr w:type="gramStart"/>
            <w:r w:rsidRPr="00AB2D1F">
              <w:rPr>
                <w:color w:val="000000" w:themeColor="text1"/>
                <w:sz w:val="24"/>
                <w:szCs w:val="24"/>
              </w:rPr>
              <w:t>l’exercice</w:t>
            </w:r>
            <w:proofErr w:type="gramEnd"/>
            <w:r w:rsidRPr="00AB2D1F">
              <w:rPr>
                <w:color w:val="000000" w:themeColor="text1"/>
                <w:sz w:val="24"/>
                <w:szCs w:val="24"/>
              </w:rPr>
              <w:t xml:space="preserve"> 2026</w:t>
            </w:r>
            <w:r w:rsidR="004D7C15">
              <w:rPr>
                <w:color w:val="000000" w:themeColor="text1"/>
                <w:sz w:val="24"/>
                <w:szCs w:val="24"/>
              </w:rPr>
              <w:t xml:space="preserve"> et suivant</w:t>
            </w:r>
            <w:r w:rsidRPr="00AB2D1F">
              <w:rPr>
                <w:color w:val="000000" w:themeColor="text1"/>
                <w:sz w:val="24"/>
                <w:szCs w:val="24"/>
              </w:rPr>
              <w:t xml:space="preserve">.  Imputation : </w:t>
            </w:r>
            <w:r>
              <w:rPr>
                <w:b/>
                <w:color w:val="FF0000"/>
                <w:sz w:val="24"/>
                <w:szCs w:val="24"/>
              </w:rPr>
              <w:t>23517</w:t>
            </w:r>
            <w:r w:rsidRPr="002B6F7C">
              <w:rPr>
                <w:b/>
                <w:color w:val="FF0000"/>
                <w:sz w:val="24"/>
                <w:szCs w:val="24"/>
              </w:rPr>
              <w:t>.</w:t>
            </w:r>
          </w:p>
        </w:tc>
      </w:tr>
      <w:tr w:rsidR="00525E56" w:rsidRPr="00134850" w14:paraId="679548A5"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8BA6B"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lastRenderedPageBreak/>
              <w:t>4.1.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44D72" w14:textId="77777777" w:rsidR="00525E56" w:rsidRPr="00134850" w:rsidRDefault="00525E56" w:rsidP="007B628A">
            <w:pPr>
              <w:widowControl w:val="0"/>
              <w:suppressAutoHyphens/>
              <w:autoSpaceDE w:val="0"/>
              <w:autoSpaceDN w:val="0"/>
              <w:spacing w:before="59" w:after="0" w:line="240" w:lineRule="auto"/>
              <w:ind w:right="-20"/>
              <w:textAlignment w:val="baseline"/>
              <w:rPr>
                <w:b/>
                <w:sz w:val="24"/>
                <w:szCs w:val="24"/>
              </w:rPr>
            </w:pPr>
            <w:r w:rsidRPr="00134850">
              <w:rPr>
                <w:b/>
                <w:sz w:val="24"/>
                <w:szCs w:val="24"/>
              </w:rPr>
              <w:t>Participation</w:t>
            </w:r>
          </w:p>
          <w:p w14:paraId="61EBFF8E" w14:textId="77777777" w:rsidR="00525E56" w:rsidRDefault="00525E56" w:rsidP="007B628A">
            <w:pPr>
              <w:spacing w:after="0"/>
              <w:jc w:val="both"/>
              <w:rPr>
                <w:sz w:val="24"/>
                <w:szCs w:val="24"/>
              </w:rPr>
            </w:pPr>
          </w:p>
          <w:p w14:paraId="35B7CF37" w14:textId="77777777" w:rsidR="00525E56" w:rsidRPr="00134850" w:rsidRDefault="00525E56" w:rsidP="007B628A">
            <w:pPr>
              <w:spacing w:after="0"/>
              <w:jc w:val="both"/>
              <w:rPr>
                <w:sz w:val="24"/>
                <w:szCs w:val="24"/>
              </w:rPr>
            </w:pPr>
            <w:r w:rsidRPr="00134850">
              <w:rPr>
                <w:sz w:val="24"/>
                <w:szCs w:val="24"/>
              </w:rPr>
              <w:t>La participation au présent Appel d’Offres est ouverte aux prestataires ou groupements de prestataires installés au Cameroun en règle avec l’administration fiscale et non exclues de la commande publique.</w:t>
            </w:r>
          </w:p>
        </w:tc>
      </w:tr>
      <w:tr w:rsidR="00525E56" w:rsidRPr="00134850" w14:paraId="5EAADD21" w14:textId="77777777" w:rsidTr="007B628A">
        <w:trPr>
          <w:gridAfter w:val="1"/>
          <w:wAfter w:w="8788" w:type="dxa"/>
          <w:trHeight w:val="1083"/>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0CFB6"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sidRPr="00134850">
              <w:rPr>
                <w:sz w:val="24"/>
                <w:szCs w:val="24"/>
              </w:rPr>
              <w:t>4.</w:t>
            </w:r>
            <w:r>
              <w:rPr>
                <w:sz w:val="24"/>
                <w:szCs w:val="24"/>
              </w:rPr>
              <w:t>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56ED" w14:textId="77777777" w:rsidR="00525E56" w:rsidRPr="00134850" w:rsidRDefault="00525E56" w:rsidP="007B628A">
            <w:pPr>
              <w:widowControl w:val="0"/>
              <w:suppressAutoHyphens/>
              <w:autoSpaceDE w:val="0"/>
              <w:autoSpaceDN w:val="0"/>
              <w:spacing w:before="59" w:after="0" w:line="240" w:lineRule="auto"/>
              <w:ind w:right="-20"/>
              <w:textAlignment w:val="baseline"/>
              <w:rPr>
                <w:b/>
                <w:sz w:val="24"/>
                <w:szCs w:val="24"/>
              </w:rPr>
            </w:pPr>
            <w:r>
              <w:rPr>
                <w:b/>
                <w:sz w:val="24"/>
                <w:szCs w:val="24"/>
              </w:rPr>
              <w:t>Type de consultation</w:t>
            </w:r>
          </w:p>
          <w:p w14:paraId="21FCABD3" w14:textId="77777777" w:rsidR="00525E56" w:rsidRDefault="00525E56" w:rsidP="007B628A">
            <w:pPr>
              <w:widowControl w:val="0"/>
              <w:suppressAutoHyphens/>
              <w:autoSpaceDE w:val="0"/>
              <w:autoSpaceDN w:val="0"/>
              <w:spacing w:after="0" w:line="240" w:lineRule="auto"/>
              <w:ind w:right="-20"/>
              <w:textAlignment w:val="baseline"/>
              <w:rPr>
                <w:sz w:val="24"/>
                <w:szCs w:val="24"/>
              </w:rPr>
            </w:pPr>
          </w:p>
          <w:p w14:paraId="75587C70" w14:textId="77777777" w:rsidR="00525E56" w:rsidRPr="00134850" w:rsidRDefault="00525E56" w:rsidP="007B628A">
            <w:pPr>
              <w:widowControl w:val="0"/>
              <w:suppressAutoHyphens/>
              <w:autoSpaceDE w:val="0"/>
              <w:autoSpaceDN w:val="0"/>
              <w:spacing w:after="0" w:line="240" w:lineRule="auto"/>
              <w:ind w:right="-20"/>
              <w:textAlignment w:val="baseline"/>
              <w:rPr>
                <w:sz w:val="24"/>
                <w:szCs w:val="24"/>
              </w:rPr>
            </w:pPr>
            <w:r>
              <w:rPr>
                <w:sz w:val="24"/>
                <w:szCs w:val="24"/>
              </w:rPr>
              <w:t xml:space="preserve">Le </w:t>
            </w:r>
            <w:r w:rsidRPr="00134850">
              <w:rPr>
                <w:sz w:val="24"/>
                <w:szCs w:val="24"/>
              </w:rPr>
              <w:t xml:space="preserve">présent Appel d’Offres est ouvert </w:t>
            </w:r>
            <w:r>
              <w:rPr>
                <w:sz w:val="24"/>
                <w:szCs w:val="24"/>
              </w:rPr>
              <w:t>à tous les soumissionnaires.</w:t>
            </w:r>
          </w:p>
        </w:tc>
      </w:tr>
      <w:tr w:rsidR="00525E56" w:rsidRPr="00134850" w14:paraId="3C4B8FD2"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23259" w14:textId="77777777" w:rsidR="00525E56"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t>6.1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267BB" w14:textId="77777777" w:rsidR="00525E56" w:rsidRPr="00E43229" w:rsidRDefault="00525E56" w:rsidP="007B628A">
            <w:pPr>
              <w:widowControl w:val="0"/>
              <w:suppressAutoHyphens/>
              <w:autoSpaceDE w:val="0"/>
              <w:autoSpaceDN w:val="0"/>
              <w:spacing w:after="0"/>
              <w:ind w:right="-20"/>
              <w:jc w:val="center"/>
              <w:textAlignment w:val="baseline"/>
              <w:rPr>
                <w:b/>
                <w:bCs/>
                <w:color w:val="000000" w:themeColor="text1"/>
                <w:sz w:val="24"/>
                <w:szCs w:val="24"/>
              </w:rPr>
            </w:pPr>
            <w:r w:rsidRPr="00E43229">
              <w:rPr>
                <w:b/>
                <w:bCs/>
                <w:color w:val="000000" w:themeColor="text1"/>
                <w:sz w:val="24"/>
                <w:szCs w:val="24"/>
              </w:rPr>
              <w:t>Les critères de qualification du soumissionnaire</w:t>
            </w:r>
          </w:p>
          <w:p w14:paraId="26D26440" w14:textId="77777777" w:rsidR="00525E56" w:rsidRPr="00E43229" w:rsidRDefault="00525E56" w:rsidP="007B628A">
            <w:pPr>
              <w:spacing w:after="0"/>
              <w:jc w:val="both"/>
              <w:rPr>
                <w:color w:val="000000" w:themeColor="text1"/>
                <w:sz w:val="24"/>
                <w:szCs w:val="24"/>
              </w:rPr>
            </w:pPr>
            <w:r w:rsidRPr="00E43229">
              <w:rPr>
                <w:color w:val="000000" w:themeColor="text1"/>
                <w:sz w:val="24"/>
                <w:szCs w:val="24"/>
              </w:rPr>
              <w:t>Les offres seront évaluées suivant des critères éliminatoires et essentiels.</w:t>
            </w:r>
          </w:p>
          <w:p w14:paraId="705CB3B4" w14:textId="77777777" w:rsidR="00525E56" w:rsidRPr="00E43229" w:rsidRDefault="00525E56" w:rsidP="007B628A">
            <w:pPr>
              <w:pStyle w:val="Paragraphedeliste"/>
              <w:spacing w:after="0"/>
              <w:jc w:val="both"/>
              <w:rPr>
                <w:color w:val="000000" w:themeColor="text1"/>
                <w:sz w:val="18"/>
                <w:szCs w:val="18"/>
              </w:rPr>
            </w:pPr>
          </w:p>
          <w:p w14:paraId="2F66F308" w14:textId="77777777" w:rsidR="00525E56" w:rsidRPr="00E43229" w:rsidRDefault="00525E56" w:rsidP="007B628A">
            <w:pPr>
              <w:spacing w:after="0"/>
              <w:jc w:val="both"/>
              <w:rPr>
                <w:b/>
                <w:color w:val="000000" w:themeColor="text1"/>
                <w:sz w:val="24"/>
                <w:szCs w:val="24"/>
              </w:rPr>
            </w:pPr>
            <w:r w:rsidRPr="00E43229">
              <w:rPr>
                <w:b/>
                <w:color w:val="000000" w:themeColor="text1"/>
                <w:sz w:val="24"/>
                <w:szCs w:val="24"/>
              </w:rPr>
              <w:t xml:space="preserve">Critères éliminatoires </w:t>
            </w:r>
          </w:p>
          <w:p w14:paraId="1B865073" w14:textId="77777777" w:rsidR="00525E56" w:rsidRPr="00E43229" w:rsidRDefault="00525E56" w:rsidP="007B628A">
            <w:pPr>
              <w:spacing w:after="0"/>
              <w:ind w:left="284"/>
              <w:jc w:val="both"/>
              <w:rPr>
                <w:b/>
                <w:color w:val="000000" w:themeColor="text1"/>
                <w:sz w:val="24"/>
                <w:szCs w:val="24"/>
              </w:rPr>
            </w:pPr>
          </w:p>
          <w:p w14:paraId="0AC91DC1" w14:textId="77777777" w:rsidR="00525E56" w:rsidRPr="00E43229" w:rsidRDefault="00525E56" w:rsidP="007B628A">
            <w:pPr>
              <w:spacing w:after="0"/>
              <w:ind w:left="284"/>
              <w:jc w:val="both"/>
              <w:rPr>
                <w:bCs/>
                <w:color w:val="000000" w:themeColor="text1"/>
                <w:sz w:val="24"/>
                <w:szCs w:val="24"/>
              </w:rPr>
            </w:pPr>
            <w:r w:rsidRPr="00E43229">
              <w:rPr>
                <w:bCs/>
                <w:color w:val="000000" w:themeColor="text1"/>
                <w:sz w:val="24"/>
                <w:szCs w:val="24"/>
              </w:rPr>
              <w:t>Il s’agit notamment des critères ci-après :</w:t>
            </w:r>
          </w:p>
          <w:p w14:paraId="4B07C3E3" w14:textId="77777777" w:rsidR="0095326C" w:rsidRPr="006C74E2" w:rsidRDefault="0095326C" w:rsidP="0095326C">
            <w:pPr>
              <w:widowControl w:val="0"/>
              <w:numPr>
                <w:ilvl w:val="2"/>
                <w:numId w:val="17"/>
              </w:numPr>
              <w:spacing w:after="0"/>
              <w:ind w:left="322"/>
              <w:jc w:val="both"/>
              <w:rPr>
                <w:color w:val="000000" w:themeColor="text1"/>
                <w:sz w:val="24"/>
                <w:szCs w:val="24"/>
              </w:rPr>
            </w:pPr>
            <w:r w:rsidRPr="006C74E2">
              <w:rPr>
                <w:color w:val="000000" w:themeColor="text1"/>
                <w:sz w:val="24"/>
                <w:szCs w:val="24"/>
              </w:rPr>
              <w:t>A</w:t>
            </w:r>
            <w:r w:rsidRPr="006C74E2">
              <w:rPr>
                <w:color w:val="000000" w:themeColor="text1"/>
                <w:spacing w:val="-1"/>
                <w:sz w:val="24"/>
                <w:szCs w:val="24"/>
              </w:rPr>
              <w:t>bsence</w:t>
            </w:r>
            <w:r w:rsidRPr="006C74E2">
              <w:rPr>
                <w:color w:val="000000" w:themeColor="text1"/>
                <w:sz w:val="24"/>
                <w:szCs w:val="24"/>
              </w:rPr>
              <w:t xml:space="preserve"> de la</w:t>
            </w:r>
            <w:r w:rsidRPr="006C74E2">
              <w:rPr>
                <w:color w:val="000000" w:themeColor="text1"/>
                <w:spacing w:val="-2"/>
                <w:sz w:val="24"/>
                <w:szCs w:val="24"/>
              </w:rPr>
              <w:t xml:space="preserve"> </w:t>
            </w:r>
            <w:r w:rsidRPr="006C74E2">
              <w:rPr>
                <w:rFonts w:eastAsia="Arial Narrow"/>
                <w:color w:val="000000" w:themeColor="text1"/>
                <w:spacing w:val="-1"/>
                <w:sz w:val="24"/>
              </w:rPr>
              <w:t>caution</w:t>
            </w:r>
            <w:r w:rsidRPr="006C74E2">
              <w:rPr>
                <w:rFonts w:eastAsia="Arial Narrow"/>
                <w:color w:val="000000" w:themeColor="text1"/>
                <w:spacing w:val="17"/>
                <w:sz w:val="24"/>
              </w:rPr>
              <w:t xml:space="preserve"> </w:t>
            </w:r>
            <w:r w:rsidRPr="006C74E2">
              <w:rPr>
                <w:rFonts w:eastAsia="Arial Narrow"/>
                <w:color w:val="000000" w:themeColor="text1"/>
                <w:spacing w:val="-1"/>
                <w:sz w:val="24"/>
              </w:rPr>
              <w:t>de</w:t>
            </w:r>
            <w:r w:rsidRPr="006C74E2">
              <w:rPr>
                <w:rFonts w:eastAsia="Arial Narrow"/>
                <w:color w:val="000000" w:themeColor="text1"/>
                <w:spacing w:val="67"/>
                <w:sz w:val="24"/>
              </w:rPr>
              <w:t xml:space="preserve"> </w:t>
            </w:r>
            <w:r w:rsidRPr="006C74E2">
              <w:rPr>
                <w:color w:val="000000" w:themeColor="text1"/>
                <w:spacing w:val="-1"/>
                <w:sz w:val="24"/>
              </w:rPr>
              <w:t>soumission</w:t>
            </w:r>
            <w:r>
              <w:rPr>
                <w:color w:val="000000" w:themeColor="text1"/>
                <w:spacing w:val="-1"/>
                <w:sz w:val="24"/>
              </w:rPr>
              <w:t xml:space="preserve"> à l’ouverture des plis</w:t>
            </w:r>
            <w:r w:rsidRPr="006C74E2">
              <w:rPr>
                <w:color w:val="000000" w:themeColor="text1"/>
                <w:spacing w:val="-1"/>
                <w:sz w:val="24"/>
              </w:rPr>
              <w:t xml:space="preserve">, d’un montant </w:t>
            </w:r>
            <w:r w:rsidRPr="001402DC">
              <w:rPr>
                <w:rFonts w:eastAsia="Arial Narrow"/>
                <w:color w:val="FF0000"/>
                <w:sz w:val="24"/>
                <w:szCs w:val="24"/>
              </w:rPr>
              <w:t>Sept</w:t>
            </w:r>
            <w:r>
              <w:rPr>
                <w:rFonts w:ascii="Arial Narrow" w:hAnsi="Arial Narrow"/>
                <w:b/>
                <w:color w:val="FF0000"/>
                <w:sz w:val="24"/>
                <w:szCs w:val="24"/>
              </w:rPr>
              <w:t xml:space="preserve"> million sept cent quatre-vingt</w:t>
            </w:r>
            <w:r w:rsidRPr="00A86CB4">
              <w:rPr>
                <w:rFonts w:ascii="Arial Narrow" w:hAnsi="Arial Narrow"/>
                <w:b/>
                <w:color w:val="FF0000"/>
                <w:sz w:val="24"/>
                <w:szCs w:val="24"/>
              </w:rPr>
              <w:t>-</w:t>
            </w:r>
            <w:r>
              <w:rPr>
                <w:rFonts w:ascii="Arial Narrow" w:hAnsi="Arial Narrow"/>
                <w:b/>
                <w:color w:val="FF0000"/>
                <w:sz w:val="24"/>
                <w:szCs w:val="24"/>
              </w:rPr>
              <w:t>deux mille huit</w:t>
            </w:r>
            <w:r w:rsidRPr="00A86CB4">
              <w:rPr>
                <w:rFonts w:ascii="Arial Narrow" w:hAnsi="Arial Narrow"/>
                <w:b/>
                <w:color w:val="FF0000"/>
                <w:sz w:val="24"/>
                <w:szCs w:val="24"/>
              </w:rPr>
              <w:t xml:space="preserve"> cen</w:t>
            </w:r>
            <w:r>
              <w:rPr>
                <w:rFonts w:ascii="Arial Narrow" w:hAnsi="Arial Narrow"/>
                <w:b/>
                <w:color w:val="FF0000"/>
                <w:sz w:val="24"/>
                <w:szCs w:val="24"/>
              </w:rPr>
              <w:t>t soixante-quinze (7 782 875</w:t>
            </w:r>
            <w:r w:rsidRPr="00A86CB4">
              <w:rPr>
                <w:rFonts w:ascii="Arial Narrow" w:hAnsi="Arial Narrow"/>
                <w:b/>
                <w:color w:val="FF0000"/>
                <w:sz w:val="24"/>
                <w:szCs w:val="24"/>
              </w:rPr>
              <w:t xml:space="preserve">) </w:t>
            </w:r>
            <w:r w:rsidRPr="006C74E2">
              <w:rPr>
                <w:b/>
                <w:color w:val="000000" w:themeColor="text1"/>
                <w:sz w:val="24"/>
              </w:rPr>
              <w:t>FCFA</w:t>
            </w:r>
            <w:r w:rsidRPr="006C74E2">
              <w:rPr>
                <w:color w:val="000000" w:themeColor="text1"/>
                <w:spacing w:val="-1"/>
                <w:sz w:val="24"/>
              </w:rPr>
              <w:t>, délivrée</w:t>
            </w:r>
            <w:r w:rsidRPr="006C74E2">
              <w:rPr>
                <w:color w:val="000000" w:themeColor="text1"/>
                <w:spacing w:val="-6"/>
                <w:sz w:val="24"/>
              </w:rPr>
              <w:t xml:space="preserve"> </w:t>
            </w:r>
            <w:r w:rsidRPr="006C74E2">
              <w:rPr>
                <w:color w:val="000000" w:themeColor="text1"/>
                <w:sz w:val="24"/>
              </w:rPr>
              <w:t>par</w:t>
            </w:r>
            <w:r w:rsidRPr="006C74E2">
              <w:rPr>
                <w:color w:val="000000" w:themeColor="text1"/>
                <w:spacing w:val="-8"/>
                <w:sz w:val="24"/>
              </w:rPr>
              <w:t xml:space="preserve"> </w:t>
            </w:r>
            <w:r w:rsidRPr="006C74E2">
              <w:rPr>
                <w:color w:val="000000" w:themeColor="text1"/>
                <w:spacing w:val="-1"/>
                <w:sz w:val="24"/>
              </w:rPr>
              <w:t>une</w:t>
            </w:r>
            <w:r w:rsidRPr="006C74E2">
              <w:rPr>
                <w:color w:val="000000" w:themeColor="text1"/>
                <w:spacing w:val="-6"/>
                <w:sz w:val="24"/>
              </w:rPr>
              <w:t xml:space="preserve"> </w:t>
            </w:r>
            <w:r w:rsidRPr="006C74E2">
              <w:rPr>
                <w:color w:val="000000" w:themeColor="text1"/>
                <w:spacing w:val="-1"/>
                <w:sz w:val="24"/>
              </w:rPr>
              <w:t>banque</w:t>
            </w:r>
            <w:r w:rsidRPr="006C74E2">
              <w:rPr>
                <w:color w:val="000000" w:themeColor="text1"/>
                <w:spacing w:val="-6"/>
                <w:sz w:val="24"/>
              </w:rPr>
              <w:t xml:space="preserve"> </w:t>
            </w:r>
            <w:r w:rsidRPr="006C74E2">
              <w:rPr>
                <w:color w:val="000000" w:themeColor="text1"/>
                <w:sz w:val="24"/>
              </w:rPr>
              <w:t>de</w:t>
            </w:r>
            <w:r w:rsidRPr="006C74E2">
              <w:rPr>
                <w:color w:val="000000" w:themeColor="text1"/>
                <w:spacing w:val="-6"/>
                <w:sz w:val="24"/>
              </w:rPr>
              <w:t xml:space="preserve"> </w:t>
            </w:r>
            <w:r w:rsidRPr="006C74E2">
              <w:rPr>
                <w:color w:val="000000" w:themeColor="text1"/>
                <w:spacing w:val="-1"/>
                <w:sz w:val="24"/>
              </w:rPr>
              <w:t>premier</w:t>
            </w:r>
            <w:r w:rsidRPr="006C74E2">
              <w:rPr>
                <w:color w:val="000000" w:themeColor="text1"/>
                <w:spacing w:val="-8"/>
                <w:sz w:val="24"/>
              </w:rPr>
              <w:t xml:space="preserve"> </w:t>
            </w:r>
            <w:r w:rsidRPr="006C74E2">
              <w:rPr>
                <w:color w:val="000000" w:themeColor="text1"/>
                <w:sz w:val="24"/>
              </w:rPr>
              <w:t>ordre</w:t>
            </w:r>
            <w:r w:rsidRPr="006C74E2">
              <w:rPr>
                <w:color w:val="000000" w:themeColor="text1"/>
                <w:spacing w:val="-7"/>
                <w:sz w:val="24"/>
              </w:rPr>
              <w:t xml:space="preserve"> </w:t>
            </w:r>
            <w:r w:rsidRPr="006C74E2">
              <w:rPr>
                <w:color w:val="000000" w:themeColor="text1"/>
                <w:spacing w:val="-1"/>
                <w:sz w:val="24"/>
              </w:rPr>
              <w:t>ou</w:t>
            </w:r>
            <w:r w:rsidRPr="006C74E2">
              <w:rPr>
                <w:color w:val="000000" w:themeColor="text1"/>
                <w:spacing w:val="-4"/>
                <w:sz w:val="24"/>
              </w:rPr>
              <w:t xml:space="preserve"> </w:t>
            </w:r>
            <w:r w:rsidRPr="006C74E2">
              <w:rPr>
                <w:color w:val="000000" w:themeColor="text1"/>
                <w:spacing w:val="-1"/>
                <w:sz w:val="24"/>
              </w:rPr>
              <w:t>un</w:t>
            </w:r>
            <w:r w:rsidRPr="006C74E2">
              <w:rPr>
                <w:color w:val="000000" w:themeColor="text1"/>
                <w:spacing w:val="-6"/>
                <w:sz w:val="24"/>
              </w:rPr>
              <w:t xml:space="preserve"> </w:t>
            </w:r>
            <w:r w:rsidRPr="006C74E2">
              <w:rPr>
                <w:color w:val="000000" w:themeColor="text1"/>
                <w:spacing w:val="-1"/>
                <w:sz w:val="24"/>
              </w:rPr>
              <w:t>organisme</w:t>
            </w:r>
            <w:r w:rsidRPr="006C74E2">
              <w:rPr>
                <w:color w:val="000000" w:themeColor="text1"/>
                <w:spacing w:val="-6"/>
                <w:sz w:val="24"/>
              </w:rPr>
              <w:t xml:space="preserve"> </w:t>
            </w:r>
            <w:r w:rsidRPr="006C74E2">
              <w:rPr>
                <w:color w:val="000000" w:themeColor="text1"/>
                <w:spacing w:val="-1"/>
                <w:sz w:val="24"/>
              </w:rPr>
              <w:t>financier</w:t>
            </w:r>
            <w:r w:rsidRPr="006C74E2">
              <w:rPr>
                <w:color w:val="000000" w:themeColor="text1"/>
                <w:spacing w:val="-7"/>
                <w:sz w:val="24"/>
              </w:rPr>
              <w:t xml:space="preserve"> </w:t>
            </w:r>
            <w:r w:rsidRPr="006C74E2">
              <w:rPr>
                <w:color w:val="000000" w:themeColor="text1"/>
                <w:sz w:val="24"/>
              </w:rPr>
              <w:t>de</w:t>
            </w:r>
            <w:r w:rsidRPr="006C74E2">
              <w:rPr>
                <w:color w:val="000000" w:themeColor="text1"/>
                <w:spacing w:val="-9"/>
                <w:sz w:val="24"/>
              </w:rPr>
              <w:t xml:space="preserve"> </w:t>
            </w:r>
            <w:r w:rsidRPr="006C74E2">
              <w:rPr>
                <w:color w:val="000000" w:themeColor="text1"/>
                <w:spacing w:val="-1"/>
                <w:sz w:val="24"/>
              </w:rPr>
              <w:t>première</w:t>
            </w:r>
            <w:r w:rsidRPr="006C74E2">
              <w:rPr>
                <w:color w:val="000000" w:themeColor="text1"/>
                <w:spacing w:val="-6"/>
                <w:sz w:val="24"/>
              </w:rPr>
              <w:t xml:space="preserve"> </w:t>
            </w:r>
            <w:r w:rsidRPr="006C74E2">
              <w:rPr>
                <w:color w:val="000000" w:themeColor="text1"/>
                <w:spacing w:val="-1"/>
                <w:sz w:val="24"/>
              </w:rPr>
              <w:t>catégorie</w:t>
            </w:r>
            <w:r w:rsidRPr="006C74E2">
              <w:rPr>
                <w:color w:val="000000" w:themeColor="text1"/>
                <w:spacing w:val="-4"/>
                <w:sz w:val="24"/>
              </w:rPr>
              <w:t xml:space="preserve"> </w:t>
            </w:r>
            <w:r w:rsidRPr="006C74E2">
              <w:rPr>
                <w:color w:val="000000" w:themeColor="text1"/>
                <w:spacing w:val="-1"/>
                <w:sz w:val="24"/>
              </w:rPr>
              <w:t>autorisé</w:t>
            </w:r>
            <w:r w:rsidRPr="006C74E2">
              <w:rPr>
                <w:color w:val="000000" w:themeColor="text1"/>
                <w:spacing w:val="72"/>
                <w:sz w:val="24"/>
              </w:rPr>
              <w:t xml:space="preserve"> </w:t>
            </w:r>
            <w:r w:rsidRPr="006C74E2">
              <w:rPr>
                <w:color w:val="000000" w:themeColor="text1"/>
                <w:sz w:val="24"/>
              </w:rPr>
              <w:t xml:space="preserve">par </w:t>
            </w:r>
            <w:r w:rsidRPr="006C74E2">
              <w:rPr>
                <w:color w:val="000000" w:themeColor="text1"/>
                <w:spacing w:val="-1"/>
                <w:sz w:val="24"/>
              </w:rPr>
              <w:t>le</w:t>
            </w:r>
            <w:r w:rsidRPr="006C74E2">
              <w:rPr>
                <w:color w:val="000000" w:themeColor="text1"/>
                <w:spacing w:val="3"/>
                <w:sz w:val="24"/>
              </w:rPr>
              <w:t xml:space="preserve"> </w:t>
            </w:r>
            <w:r w:rsidRPr="006C74E2">
              <w:rPr>
                <w:color w:val="000000" w:themeColor="text1"/>
                <w:spacing w:val="-1"/>
                <w:sz w:val="24"/>
              </w:rPr>
              <w:t>Ministère</w:t>
            </w:r>
            <w:r w:rsidRPr="006C74E2">
              <w:rPr>
                <w:color w:val="000000" w:themeColor="text1"/>
                <w:spacing w:val="2"/>
                <w:sz w:val="24"/>
              </w:rPr>
              <w:t xml:space="preserve"> </w:t>
            </w:r>
            <w:r w:rsidRPr="006C74E2">
              <w:rPr>
                <w:color w:val="000000" w:themeColor="text1"/>
                <w:spacing w:val="-1"/>
                <w:sz w:val="24"/>
              </w:rPr>
              <w:t>chargé</w:t>
            </w:r>
            <w:r w:rsidRPr="006C74E2">
              <w:rPr>
                <w:color w:val="000000" w:themeColor="text1"/>
                <w:sz w:val="24"/>
              </w:rPr>
              <w:t xml:space="preserve"> des</w:t>
            </w:r>
            <w:r w:rsidRPr="006C74E2">
              <w:rPr>
                <w:color w:val="000000" w:themeColor="text1"/>
                <w:spacing w:val="-1"/>
                <w:sz w:val="24"/>
              </w:rPr>
              <w:t xml:space="preserve"> Finances</w:t>
            </w:r>
            <w:r w:rsidRPr="006C74E2">
              <w:rPr>
                <w:color w:val="000000" w:themeColor="text1"/>
                <w:spacing w:val="2"/>
                <w:sz w:val="24"/>
              </w:rPr>
              <w:t xml:space="preserve"> </w:t>
            </w:r>
            <w:r w:rsidRPr="006C74E2">
              <w:rPr>
                <w:color w:val="000000" w:themeColor="text1"/>
                <w:sz w:val="24"/>
              </w:rPr>
              <w:t>à émettre</w:t>
            </w:r>
            <w:r w:rsidRPr="006C74E2">
              <w:rPr>
                <w:color w:val="000000" w:themeColor="text1"/>
                <w:spacing w:val="2"/>
                <w:sz w:val="24"/>
              </w:rPr>
              <w:t xml:space="preserve"> </w:t>
            </w:r>
            <w:r w:rsidRPr="006C74E2">
              <w:rPr>
                <w:color w:val="000000" w:themeColor="text1"/>
                <w:spacing w:val="-1"/>
                <w:sz w:val="24"/>
              </w:rPr>
              <w:t>des</w:t>
            </w:r>
            <w:r w:rsidRPr="006C74E2">
              <w:rPr>
                <w:color w:val="000000" w:themeColor="text1"/>
                <w:spacing w:val="2"/>
                <w:sz w:val="24"/>
              </w:rPr>
              <w:t xml:space="preserve"> </w:t>
            </w:r>
            <w:r w:rsidRPr="006C74E2">
              <w:rPr>
                <w:color w:val="000000" w:themeColor="text1"/>
                <w:spacing w:val="-1"/>
                <w:sz w:val="24"/>
              </w:rPr>
              <w:t>cautions</w:t>
            </w:r>
            <w:r w:rsidRPr="006C74E2">
              <w:rPr>
                <w:color w:val="000000" w:themeColor="text1"/>
                <w:spacing w:val="2"/>
                <w:sz w:val="24"/>
              </w:rPr>
              <w:t xml:space="preserve"> </w:t>
            </w:r>
            <w:r w:rsidRPr="006C74E2">
              <w:rPr>
                <w:color w:val="000000" w:themeColor="text1"/>
                <w:spacing w:val="-1"/>
                <w:sz w:val="24"/>
              </w:rPr>
              <w:t>dans</w:t>
            </w:r>
            <w:r w:rsidRPr="006C74E2">
              <w:rPr>
                <w:color w:val="000000" w:themeColor="text1"/>
                <w:spacing w:val="2"/>
                <w:sz w:val="24"/>
              </w:rPr>
              <w:t xml:space="preserve"> </w:t>
            </w:r>
            <w:r w:rsidRPr="006C74E2">
              <w:rPr>
                <w:color w:val="000000" w:themeColor="text1"/>
                <w:spacing w:val="-1"/>
                <w:sz w:val="24"/>
              </w:rPr>
              <w:t>le</w:t>
            </w:r>
            <w:r w:rsidRPr="006C74E2">
              <w:rPr>
                <w:color w:val="000000" w:themeColor="text1"/>
                <w:spacing w:val="3"/>
                <w:sz w:val="24"/>
              </w:rPr>
              <w:t xml:space="preserve"> </w:t>
            </w:r>
            <w:r w:rsidRPr="006C74E2">
              <w:rPr>
                <w:color w:val="000000" w:themeColor="text1"/>
                <w:spacing w:val="-1"/>
                <w:sz w:val="24"/>
              </w:rPr>
              <w:t>cadre</w:t>
            </w:r>
            <w:r w:rsidRPr="006C74E2">
              <w:rPr>
                <w:color w:val="000000" w:themeColor="text1"/>
                <w:spacing w:val="2"/>
                <w:sz w:val="24"/>
              </w:rPr>
              <w:t xml:space="preserve"> </w:t>
            </w:r>
            <w:r w:rsidRPr="006C74E2">
              <w:rPr>
                <w:color w:val="000000" w:themeColor="text1"/>
                <w:spacing w:val="-1"/>
                <w:sz w:val="24"/>
              </w:rPr>
              <w:t>des</w:t>
            </w:r>
            <w:r w:rsidRPr="006C74E2">
              <w:rPr>
                <w:color w:val="000000" w:themeColor="text1"/>
                <w:spacing w:val="2"/>
                <w:sz w:val="24"/>
              </w:rPr>
              <w:t xml:space="preserve"> </w:t>
            </w:r>
            <w:r w:rsidRPr="006C74E2">
              <w:rPr>
                <w:color w:val="000000" w:themeColor="text1"/>
                <w:spacing w:val="-1"/>
                <w:sz w:val="24"/>
              </w:rPr>
              <w:t>marchés</w:t>
            </w:r>
            <w:r w:rsidRPr="006C74E2">
              <w:rPr>
                <w:color w:val="000000" w:themeColor="text1"/>
                <w:spacing w:val="2"/>
                <w:sz w:val="24"/>
              </w:rPr>
              <w:t xml:space="preserve"> </w:t>
            </w:r>
            <w:r w:rsidRPr="006C74E2">
              <w:rPr>
                <w:color w:val="000000" w:themeColor="text1"/>
                <w:spacing w:val="-1"/>
                <w:sz w:val="24"/>
              </w:rPr>
              <w:t xml:space="preserve">publics </w:t>
            </w:r>
            <w:r w:rsidRPr="006C74E2">
              <w:rPr>
                <w:color w:val="000000" w:themeColor="text1"/>
                <w:sz w:val="24"/>
                <w:szCs w:val="24"/>
              </w:rPr>
              <w:t>;</w:t>
            </w:r>
          </w:p>
          <w:p w14:paraId="03F2BDC6" w14:textId="77777777" w:rsidR="0095326C" w:rsidRPr="006C74E2" w:rsidRDefault="0095326C" w:rsidP="0095326C">
            <w:pPr>
              <w:widowControl w:val="0"/>
              <w:numPr>
                <w:ilvl w:val="2"/>
                <w:numId w:val="17"/>
              </w:numPr>
              <w:spacing w:before="35" w:after="0"/>
              <w:ind w:left="322"/>
              <w:rPr>
                <w:color w:val="000000" w:themeColor="text1"/>
                <w:sz w:val="24"/>
                <w:szCs w:val="24"/>
              </w:rPr>
            </w:pPr>
            <w:r w:rsidRPr="006C74E2">
              <w:rPr>
                <w:color w:val="000000" w:themeColor="text1"/>
                <w:sz w:val="24"/>
                <w:szCs w:val="24"/>
              </w:rPr>
              <w:t>Absence du récépissé de la Caisse des Dépôts et Consignations (CDEC) à</w:t>
            </w:r>
            <w:r w:rsidRPr="006C74E2">
              <w:rPr>
                <w:color w:val="000000" w:themeColor="text1"/>
                <w:spacing w:val="-2"/>
                <w:sz w:val="24"/>
                <w:szCs w:val="24"/>
              </w:rPr>
              <w:t xml:space="preserve"> </w:t>
            </w:r>
            <w:r w:rsidRPr="006C74E2">
              <w:rPr>
                <w:color w:val="000000" w:themeColor="text1"/>
                <w:spacing w:val="-1"/>
                <w:sz w:val="24"/>
                <w:szCs w:val="24"/>
              </w:rPr>
              <w:t>l’ouverture</w:t>
            </w:r>
            <w:r w:rsidRPr="006C74E2">
              <w:rPr>
                <w:color w:val="000000" w:themeColor="text1"/>
                <w:sz w:val="24"/>
                <w:szCs w:val="24"/>
              </w:rPr>
              <w:t xml:space="preserve"> des</w:t>
            </w:r>
            <w:r w:rsidRPr="006C74E2">
              <w:rPr>
                <w:color w:val="000000" w:themeColor="text1"/>
                <w:spacing w:val="-3"/>
                <w:sz w:val="24"/>
                <w:szCs w:val="24"/>
              </w:rPr>
              <w:t xml:space="preserve"> </w:t>
            </w:r>
            <w:r w:rsidRPr="006C74E2">
              <w:rPr>
                <w:color w:val="000000" w:themeColor="text1"/>
                <w:sz w:val="24"/>
                <w:szCs w:val="24"/>
              </w:rPr>
              <w:t>plis,</w:t>
            </w:r>
          </w:p>
          <w:p w14:paraId="12671466" w14:textId="77777777" w:rsidR="0095326C" w:rsidRPr="006C74E2" w:rsidRDefault="0095326C" w:rsidP="0095326C">
            <w:pPr>
              <w:widowControl w:val="0"/>
              <w:numPr>
                <w:ilvl w:val="2"/>
                <w:numId w:val="17"/>
              </w:numPr>
              <w:spacing w:before="22" w:after="0"/>
              <w:ind w:left="322" w:right="111"/>
              <w:jc w:val="both"/>
              <w:rPr>
                <w:color w:val="000000" w:themeColor="text1"/>
                <w:sz w:val="24"/>
                <w:szCs w:val="24"/>
              </w:rPr>
            </w:pPr>
            <w:r w:rsidRPr="006C74E2">
              <w:rPr>
                <w:color w:val="000000" w:themeColor="text1"/>
                <w:sz w:val="24"/>
                <w:szCs w:val="24"/>
              </w:rPr>
              <w:t>Non</w:t>
            </w:r>
            <w:r w:rsidRPr="006C74E2">
              <w:rPr>
                <w:color w:val="000000" w:themeColor="text1"/>
                <w:spacing w:val="35"/>
                <w:sz w:val="24"/>
                <w:szCs w:val="24"/>
              </w:rPr>
              <w:t xml:space="preserve"> </w:t>
            </w:r>
            <w:r w:rsidRPr="006C74E2">
              <w:rPr>
                <w:color w:val="000000" w:themeColor="text1"/>
                <w:spacing w:val="-1"/>
                <w:sz w:val="24"/>
                <w:szCs w:val="24"/>
              </w:rPr>
              <w:t>production</w:t>
            </w:r>
            <w:r w:rsidRPr="006C74E2">
              <w:rPr>
                <w:color w:val="000000" w:themeColor="text1"/>
                <w:spacing w:val="32"/>
                <w:sz w:val="24"/>
                <w:szCs w:val="24"/>
              </w:rPr>
              <w:t xml:space="preserve"> </w:t>
            </w:r>
            <w:r w:rsidRPr="006C74E2">
              <w:rPr>
                <w:color w:val="000000" w:themeColor="text1"/>
                <w:sz w:val="24"/>
                <w:szCs w:val="24"/>
              </w:rPr>
              <w:t>au-delà</w:t>
            </w:r>
            <w:r w:rsidRPr="006C74E2">
              <w:rPr>
                <w:color w:val="000000" w:themeColor="text1"/>
                <w:spacing w:val="34"/>
                <w:sz w:val="24"/>
                <w:szCs w:val="24"/>
              </w:rPr>
              <w:t xml:space="preserve"> </w:t>
            </w:r>
            <w:r w:rsidRPr="006C74E2">
              <w:rPr>
                <w:color w:val="000000" w:themeColor="text1"/>
                <w:sz w:val="24"/>
                <w:szCs w:val="24"/>
              </w:rPr>
              <w:t>du</w:t>
            </w:r>
            <w:r w:rsidRPr="006C74E2">
              <w:rPr>
                <w:color w:val="000000" w:themeColor="text1"/>
                <w:spacing w:val="31"/>
                <w:sz w:val="24"/>
                <w:szCs w:val="24"/>
              </w:rPr>
              <w:t xml:space="preserve"> </w:t>
            </w:r>
            <w:r w:rsidRPr="006C74E2">
              <w:rPr>
                <w:color w:val="000000" w:themeColor="text1"/>
                <w:spacing w:val="-1"/>
                <w:sz w:val="24"/>
                <w:szCs w:val="24"/>
              </w:rPr>
              <w:t>délai</w:t>
            </w:r>
            <w:r w:rsidRPr="006C74E2">
              <w:rPr>
                <w:color w:val="000000" w:themeColor="text1"/>
                <w:spacing w:val="33"/>
                <w:sz w:val="24"/>
                <w:szCs w:val="24"/>
              </w:rPr>
              <w:t xml:space="preserve"> </w:t>
            </w:r>
            <w:r w:rsidRPr="006C74E2">
              <w:rPr>
                <w:color w:val="000000" w:themeColor="text1"/>
                <w:sz w:val="24"/>
                <w:szCs w:val="24"/>
              </w:rPr>
              <w:t>de</w:t>
            </w:r>
            <w:r w:rsidRPr="006C74E2">
              <w:rPr>
                <w:color w:val="000000" w:themeColor="text1"/>
                <w:spacing w:val="32"/>
                <w:sz w:val="24"/>
                <w:szCs w:val="24"/>
              </w:rPr>
              <w:t xml:space="preserve"> </w:t>
            </w:r>
            <w:r w:rsidRPr="006C74E2">
              <w:rPr>
                <w:color w:val="000000" w:themeColor="text1"/>
                <w:sz w:val="24"/>
                <w:szCs w:val="24"/>
              </w:rPr>
              <w:t>48h</w:t>
            </w:r>
            <w:r w:rsidRPr="006C74E2">
              <w:rPr>
                <w:color w:val="000000" w:themeColor="text1"/>
                <w:spacing w:val="34"/>
                <w:sz w:val="24"/>
                <w:szCs w:val="24"/>
              </w:rPr>
              <w:t xml:space="preserve"> </w:t>
            </w:r>
            <w:r w:rsidRPr="006C74E2">
              <w:rPr>
                <w:color w:val="000000" w:themeColor="text1"/>
                <w:spacing w:val="-1"/>
                <w:sz w:val="24"/>
                <w:szCs w:val="24"/>
              </w:rPr>
              <w:t>après</w:t>
            </w:r>
            <w:r w:rsidRPr="006C74E2">
              <w:rPr>
                <w:color w:val="000000" w:themeColor="text1"/>
                <w:spacing w:val="34"/>
                <w:sz w:val="24"/>
                <w:szCs w:val="24"/>
              </w:rPr>
              <w:t xml:space="preserve"> </w:t>
            </w:r>
            <w:r w:rsidRPr="006C74E2">
              <w:rPr>
                <w:color w:val="000000" w:themeColor="text1"/>
                <w:spacing w:val="-1"/>
                <w:sz w:val="24"/>
                <w:szCs w:val="24"/>
              </w:rPr>
              <w:t>l’ouverture</w:t>
            </w:r>
            <w:r w:rsidRPr="006C74E2">
              <w:rPr>
                <w:color w:val="000000" w:themeColor="text1"/>
                <w:spacing w:val="30"/>
                <w:sz w:val="24"/>
                <w:szCs w:val="24"/>
              </w:rPr>
              <w:t xml:space="preserve"> </w:t>
            </w:r>
            <w:r w:rsidRPr="006C74E2">
              <w:rPr>
                <w:color w:val="000000" w:themeColor="text1"/>
                <w:sz w:val="24"/>
                <w:szCs w:val="24"/>
              </w:rPr>
              <w:t>des</w:t>
            </w:r>
            <w:r w:rsidRPr="006C74E2">
              <w:rPr>
                <w:color w:val="000000" w:themeColor="text1"/>
                <w:spacing w:val="31"/>
                <w:sz w:val="24"/>
                <w:szCs w:val="24"/>
              </w:rPr>
              <w:t xml:space="preserve"> </w:t>
            </w:r>
            <w:r w:rsidRPr="006C74E2">
              <w:rPr>
                <w:color w:val="000000" w:themeColor="text1"/>
                <w:spacing w:val="-1"/>
                <w:sz w:val="24"/>
                <w:szCs w:val="24"/>
              </w:rPr>
              <w:t>plis,</w:t>
            </w:r>
            <w:r w:rsidRPr="006C74E2">
              <w:rPr>
                <w:color w:val="000000" w:themeColor="text1"/>
                <w:spacing w:val="34"/>
                <w:sz w:val="24"/>
                <w:szCs w:val="24"/>
              </w:rPr>
              <w:t xml:space="preserve"> </w:t>
            </w:r>
            <w:r w:rsidRPr="006C74E2">
              <w:rPr>
                <w:color w:val="000000" w:themeColor="text1"/>
                <w:spacing w:val="-1"/>
                <w:sz w:val="24"/>
                <w:szCs w:val="24"/>
              </w:rPr>
              <w:t>d’une</w:t>
            </w:r>
            <w:r w:rsidRPr="006C74E2">
              <w:rPr>
                <w:color w:val="000000" w:themeColor="text1"/>
                <w:spacing w:val="33"/>
                <w:sz w:val="24"/>
                <w:szCs w:val="24"/>
              </w:rPr>
              <w:t xml:space="preserve"> </w:t>
            </w:r>
            <w:r w:rsidRPr="006C74E2">
              <w:rPr>
                <w:color w:val="000000" w:themeColor="text1"/>
                <w:sz w:val="24"/>
                <w:szCs w:val="24"/>
              </w:rPr>
              <w:t>pièce</w:t>
            </w:r>
            <w:r w:rsidRPr="006C74E2">
              <w:rPr>
                <w:color w:val="000000" w:themeColor="text1"/>
                <w:spacing w:val="33"/>
                <w:sz w:val="24"/>
                <w:szCs w:val="24"/>
              </w:rPr>
              <w:t xml:space="preserve"> </w:t>
            </w:r>
            <w:r w:rsidRPr="006C74E2">
              <w:rPr>
                <w:color w:val="000000" w:themeColor="text1"/>
                <w:sz w:val="24"/>
                <w:szCs w:val="24"/>
              </w:rPr>
              <w:t>du</w:t>
            </w:r>
            <w:r w:rsidRPr="006C74E2">
              <w:rPr>
                <w:color w:val="000000" w:themeColor="text1"/>
                <w:spacing w:val="32"/>
                <w:sz w:val="24"/>
                <w:szCs w:val="24"/>
              </w:rPr>
              <w:t xml:space="preserve"> </w:t>
            </w:r>
            <w:r w:rsidRPr="006C74E2">
              <w:rPr>
                <w:color w:val="000000" w:themeColor="text1"/>
                <w:spacing w:val="-1"/>
                <w:sz w:val="24"/>
                <w:szCs w:val="24"/>
              </w:rPr>
              <w:t>dossier</w:t>
            </w:r>
            <w:r w:rsidRPr="006C74E2">
              <w:rPr>
                <w:color w:val="000000" w:themeColor="text1"/>
                <w:spacing w:val="61"/>
                <w:sz w:val="24"/>
                <w:szCs w:val="24"/>
              </w:rPr>
              <w:t xml:space="preserve"> </w:t>
            </w:r>
            <w:r w:rsidRPr="006C74E2">
              <w:rPr>
                <w:color w:val="000000" w:themeColor="text1"/>
                <w:spacing w:val="-1"/>
                <w:sz w:val="24"/>
                <w:szCs w:val="24"/>
              </w:rPr>
              <w:t>administratif</w:t>
            </w:r>
            <w:r w:rsidRPr="006C74E2">
              <w:rPr>
                <w:color w:val="000000" w:themeColor="text1"/>
                <w:sz w:val="24"/>
                <w:szCs w:val="24"/>
              </w:rPr>
              <w:t xml:space="preserve"> </w:t>
            </w:r>
            <w:r w:rsidRPr="006C74E2">
              <w:rPr>
                <w:color w:val="000000" w:themeColor="text1"/>
                <w:spacing w:val="-1"/>
                <w:sz w:val="24"/>
                <w:szCs w:val="24"/>
              </w:rPr>
              <w:t>jugée</w:t>
            </w:r>
            <w:r w:rsidRPr="006C74E2">
              <w:rPr>
                <w:color w:val="000000" w:themeColor="text1"/>
                <w:sz w:val="24"/>
                <w:szCs w:val="24"/>
              </w:rPr>
              <w:t xml:space="preserve"> </w:t>
            </w:r>
            <w:r w:rsidRPr="006C74E2">
              <w:rPr>
                <w:color w:val="000000" w:themeColor="text1"/>
                <w:spacing w:val="-1"/>
                <w:sz w:val="24"/>
                <w:szCs w:val="24"/>
              </w:rPr>
              <w:t>non</w:t>
            </w:r>
            <w:r w:rsidRPr="006C74E2">
              <w:rPr>
                <w:color w:val="000000" w:themeColor="text1"/>
                <w:sz w:val="24"/>
                <w:szCs w:val="24"/>
              </w:rPr>
              <w:t xml:space="preserve"> </w:t>
            </w:r>
            <w:r w:rsidRPr="006C74E2">
              <w:rPr>
                <w:color w:val="000000" w:themeColor="text1"/>
                <w:spacing w:val="-1"/>
                <w:sz w:val="24"/>
                <w:szCs w:val="24"/>
              </w:rPr>
              <w:t>conforme</w:t>
            </w:r>
            <w:r w:rsidRPr="006C74E2">
              <w:rPr>
                <w:color w:val="000000" w:themeColor="text1"/>
                <w:sz w:val="24"/>
                <w:szCs w:val="24"/>
              </w:rPr>
              <w:t xml:space="preserve"> ou</w:t>
            </w:r>
            <w:r w:rsidRPr="006C74E2">
              <w:rPr>
                <w:color w:val="000000" w:themeColor="text1"/>
                <w:spacing w:val="-2"/>
                <w:sz w:val="24"/>
                <w:szCs w:val="24"/>
              </w:rPr>
              <w:t xml:space="preserve"> </w:t>
            </w:r>
            <w:r w:rsidRPr="006C74E2">
              <w:rPr>
                <w:color w:val="000000" w:themeColor="text1"/>
                <w:sz w:val="24"/>
                <w:szCs w:val="24"/>
              </w:rPr>
              <w:t>absente</w:t>
            </w:r>
            <w:r w:rsidRPr="006C74E2">
              <w:rPr>
                <w:color w:val="000000" w:themeColor="text1"/>
                <w:spacing w:val="1"/>
                <w:sz w:val="24"/>
                <w:szCs w:val="24"/>
              </w:rPr>
              <w:t xml:space="preserve"> </w:t>
            </w:r>
            <w:r w:rsidRPr="006C74E2">
              <w:rPr>
                <w:color w:val="000000" w:themeColor="text1"/>
                <w:sz w:val="24"/>
                <w:szCs w:val="24"/>
              </w:rPr>
              <w:t>lors</w:t>
            </w:r>
            <w:r w:rsidRPr="006C74E2">
              <w:rPr>
                <w:color w:val="000000" w:themeColor="text1"/>
                <w:spacing w:val="-3"/>
                <w:sz w:val="24"/>
                <w:szCs w:val="24"/>
              </w:rPr>
              <w:t xml:space="preserve"> </w:t>
            </w:r>
            <w:r w:rsidRPr="006C74E2">
              <w:rPr>
                <w:color w:val="000000" w:themeColor="text1"/>
                <w:sz w:val="24"/>
                <w:szCs w:val="24"/>
              </w:rPr>
              <w:t xml:space="preserve">de </w:t>
            </w:r>
            <w:r w:rsidRPr="006C74E2">
              <w:rPr>
                <w:color w:val="000000" w:themeColor="text1"/>
                <w:spacing w:val="-1"/>
                <w:sz w:val="24"/>
                <w:szCs w:val="24"/>
              </w:rPr>
              <w:t>l’ouverture</w:t>
            </w:r>
            <w:r w:rsidRPr="006C74E2">
              <w:rPr>
                <w:color w:val="000000" w:themeColor="text1"/>
                <w:spacing w:val="-2"/>
                <w:sz w:val="24"/>
                <w:szCs w:val="24"/>
              </w:rPr>
              <w:t xml:space="preserve"> </w:t>
            </w:r>
            <w:r w:rsidRPr="006C74E2">
              <w:rPr>
                <w:color w:val="000000" w:themeColor="text1"/>
                <w:sz w:val="24"/>
                <w:szCs w:val="24"/>
              </w:rPr>
              <w:t>des</w:t>
            </w:r>
            <w:r w:rsidRPr="006C74E2">
              <w:rPr>
                <w:color w:val="000000" w:themeColor="text1"/>
                <w:spacing w:val="-3"/>
                <w:sz w:val="24"/>
                <w:szCs w:val="24"/>
              </w:rPr>
              <w:t xml:space="preserve"> </w:t>
            </w:r>
            <w:r w:rsidRPr="006C74E2">
              <w:rPr>
                <w:color w:val="000000" w:themeColor="text1"/>
                <w:sz w:val="24"/>
                <w:szCs w:val="24"/>
              </w:rPr>
              <w:t xml:space="preserve">plis, </w:t>
            </w:r>
            <w:r w:rsidRPr="006C74E2">
              <w:rPr>
                <w:color w:val="000000" w:themeColor="text1"/>
                <w:spacing w:val="-1"/>
                <w:sz w:val="24"/>
                <w:szCs w:val="24"/>
              </w:rPr>
              <w:t>(excepté</w:t>
            </w:r>
            <w:r w:rsidRPr="006C74E2">
              <w:rPr>
                <w:color w:val="000000" w:themeColor="text1"/>
                <w:sz w:val="24"/>
                <w:szCs w:val="24"/>
              </w:rPr>
              <w:t xml:space="preserve"> </w:t>
            </w:r>
            <w:r w:rsidRPr="006C74E2">
              <w:rPr>
                <w:color w:val="000000" w:themeColor="text1"/>
                <w:spacing w:val="-2"/>
                <w:sz w:val="24"/>
                <w:szCs w:val="24"/>
              </w:rPr>
              <w:t>le</w:t>
            </w:r>
            <w:r w:rsidRPr="006C74E2">
              <w:rPr>
                <w:color w:val="000000" w:themeColor="text1"/>
                <w:spacing w:val="5"/>
                <w:sz w:val="24"/>
                <w:szCs w:val="24"/>
              </w:rPr>
              <w:t xml:space="preserve"> </w:t>
            </w:r>
            <w:r w:rsidRPr="006C74E2">
              <w:rPr>
                <w:color w:val="000000" w:themeColor="text1"/>
                <w:spacing w:val="-1"/>
                <w:sz w:val="24"/>
                <w:szCs w:val="24"/>
              </w:rPr>
              <w:t>cautionnement</w:t>
            </w:r>
            <w:r w:rsidRPr="006C74E2">
              <w:rPr>
                <w:color w:val="000000" w:themeColor="text1"/>
                <w:sz w:val="24"/>
                <w:szCs w:val="24"/>
              </w:rPr>
              <w:t xml:space="preserve"> </w:t>
            </w:r>
            <w:r w:rsidRPr="006C74E2">
              <w:rPr>
                <w:color w:val="000000" w:themeColor="text1"/>
                <w:spacing w:val="-2"/>
                <w:sz w:val="24"/>
                <w:szCs w:val="24"/>
              </w:rPr>
              <w:t>de</w:t>
            </w:r>
            <w:r w:rsidRPr="006C74E2">
              <w:rPr>
                <w:color w:val="000000" w:themeColor="text1"/>
                <w:spacing w:val="59"/>
                <w:sz w:val="24"/>
                <w:szCs w:val="24"/>
              </w:rPr>
              <w:t xml:space="preserve"> </w:t>
            </w:r>
            <w:r w:rsidRPr="006C74E2">
              <w:rPr>
                <w:color w:val="000000" w:themeColor="text1"/>
                <w:spacing w:val="-1"/>
                <w:sz w:val="24"/>
                <w:szCs w:val="24"/>
              </w:rPr>
              <w:t>soumission);</w:t>
            </w:r>
          </w:p>
          <w:p w14:paraId="17863AC4" w14:textId="77777777" w:rsidR="0095326C" w:rsidRPr="002B6828" w:rsidRDefault="0095326C" w:rsidP="0095326C">
            <w:pPr>
              <w:widowControl w:val="0"/>
              <w:numPr>
                <w:ilvl w:val="2"/>
                <w:numId w:val="17"/>
              </w:numPr>
              <w:spacing w:before="22" w:after="0"/>
              <w:ind w:left="322" w:right="111"/>
              <w:jc w:val="both"/>
              <w:rPr>
                <w:b/>
                <w:bCs/>
                <w:sz w:val="24"/>
                <w:szCs w:val="24"/>
              </w:rPr>
            </w:pPr>
            <w:r w:rsidRPr="00010969">
              <w:rPr>
                <w:color w:val="000000" w:themeColor="text1"/>
                <w:spacing w:val="-1"/>
                <w:sz w:val="24"/>
                <w:szCs w:val="24"/>
              </w:rPr>
              <w:t xml:space="preserve">Absence d’une capacité financière </w:t>
            </w:r>
            <w:r>
              <w:rPr>
                <w:color w:val="000000" w:themeColor="text1"/>
                <w:spacing w:val="-1"/>
                <w:sz w:val="24"/>
                <w:szCs w:val="24"/>
              </w:rPr>
              <w:t xml:space="preserve">30 % soit </w:t>
            </w:r>
            <w:r w:rsidRPr="00010969">
              <w:rPr>
                <w:color w:val="000000" w:themeColor="text1"/>
                <w:spacing w:val="-1"/>
                <w:sz w:val="24"/>
                <w:szCs w:val="24"/>
              </w:rPr>
              <w:t xml:space="preserve">un montant de </w:t>
            </w:r>
            <w:r w:rsidRPr="002B6828">
              <w:rPr>
                <w:rFonts w:ascii="Arial Narrow" w:hAnsi="Arial Narrow"/>
                <w:color w:val="00B050"/>
                <w:spacing w:val="-1"/>
                <w:sz w:val="24"/>
                <w:szCs w:val="24"/>
              </w:rPr>
              <w:t xml:space="preserve">Cent seize millions sept cent quarante-trois mille cent vingt-six francs </w:t>
            </w:r>
            <w:r w:rsidRPr="002B6828">
              <w:rPr>
                <w:rFonts w:ascii="Arial Narrow" w:hAnsi="Arial Narrow"/>
                <w:b/>
                <w:bCs/>
                <w:color w:val="00B050"/>
                <w:spacing w:val="-1"/>
                <w:sz w:val="24"/>
                <w:szCs w:val="24"/>
              </w:rPr>
              <w:t>(</w:t>
            </w:r>
            <w:r w:rsidRPr="002B6828">
              <w:rPr>
                <w:rFonts w:ascii="Arial Narrow" w:hAnsi="Arial Narrow"/>
                <w:b/>
                <w:bCs/>
                <w:color w:val="00B050"/>
                <w:sz w:val="24"/>
                <w:szCs w:val="24"/>
              </w:rPr>
              <w:t>116 743 126</w:t>
            </w:r>
            <w:r w:rsidRPr="002B6828">
              <w:rPr>
                <w:rFonts w:ascii="Arial Narrow" w:hAnsi="Arial Narrow"/>
                <w:b/>
                <w:bCs/>
                <w:color w:val="00B050"/>
                <w:spacing w:val="-1"/>
                <w:sz w:val="24"/>
                <w:szCs w:val="24"/>
              </w:rPr>
              <w:t>) FCFA</w:t>
            </w:r>
            <w:r w:rsidRPr="002B6828">
              <w:rPr>
                <w:color w:val="000000" w:themeColor="text1"/>
                <w:spacing w:val="-1"/>
                <w:sz w:val="24"/>
                <w:szCs w:val="24"/>
              </w:rPr>
              <w:t> ;</w:t>
            </w:r>
          </w:p>
          <w:p w14:paraId="13891D0A" w14:textId="77777777" w:rsidR="0095326C" w:rsidRPr="006C74E2" w:rsidRDefault="0095326C" w:rsidP="0095326C">
            <w:pPr>
              <w:widowControl w:val="0"/>
              <w:numPr>
                <w:ilvl w:val="2"/>
                <w:numId w:val="17"/>
              </w:numPr>
              <w:spacing w:before="3" w:after="0"/>
              <w:ind w:left="322"/>
              <w:rPr>
                <w:color w:val="000000" w:themeColor="text1"/>
                <w:sz w:val="24"/>
                <w:szCs w:val="24"/>
              </w:rPr>
            </w:pPr>
            <w:r w:rsidRPr="006C74E2">
              <w:rPr>
                <w:color w:val="000000" w:themeColor="text1"/>
                <w:sz w:val="24"/>
                <w:szCs w:val="24"/>
              </w:rPr>
              <w:t>F</w:t>
            </w:r>
            <w:r w:rsidRPr="006C74E2">
              <w:rPr>
                <w:color w:val="000000" w:themeColor="text1"/>
                <w:spacing w:val="-1"/>
                <w:sz w:val="24"/>
                <w:szCs w:val="24"/>
              </w:rPr>
              <w:t>ausses</w:t>
            </w:r>
            <w:r w:rsidRPr="006C74E2">
              <w:rPr>
                <w:color w:val="000000" w:themeColor="text1"/>
                <w:spacing w:val="-2"/>
                <w:sz w:val="24"/>
                <w:szCs w:val="24"/>
              </w:rPr>
              <w:t xml:space="preserve"> </w:t>
            </w:r>
            <w:r w:rsidRPr="006C74E2">
              <w:rPr>
                <w:color w:val="000000" w:themeColor="text1"/>
                <w:spacing w:val="-1"/>
                <w:sz w:val="24"/>
                <w:szCs w:val="24"/>
              </w:rPr>
              <w:t>déclarations,</w:t>
            </w:r>
            <w:r w:rsidRPr="006C74E2">
              <w:rPr>
                <w:color w:val="000000" w:themeColor="text1"/>
                <w:spacing w:val="-2"/>
                <w:sz w:val="24"/>
                <w:szCs w:val="24"/>
              </w:rPr>
              <w:t xml:space="preserve"> </w:t>
            </w:r>
            <w:r w:rsidRPr="006C74E2">
              <w:rPr>
                <w:color w:val="000000" w:themeColor="text1"/>
                <w:spacing w:val="-1"/>
                <w:sz w:val="24"/>
                <w:szCs w:val="24"/>
              </w:rPr>
              <w:t>manœuvres</w:t>
            </w:r>
            <w:r w:rsidRPr="006C74E2">
              <w:rPr>
                <w:color w:val="000000" w:themeColor="text1"/>
                <w:sz w:val="24"/>
                <w:szCs w:val="24"/>
              </w:rPr>
              <w:t xml:space="preserve"> </w:t>
            </w:r>
            <w:r w:rsidRPr="006C74E2">
              <w:rPr>
                <w:color w:val="000000" w:themeColor="text1"/>
                <w:spacing w:val="-1"/>
                <w:sz w:val="24"/>
                <w:szCs w:val="24"/>
              </w:rPr>
              <w:t>frauduleuses</w:t>
            </w:r>
            <w:r w:rsidRPr="006C74E2">
              <w:rPr>
                <w:color w:val="000000" w:themeColor="text1"/>
                <w:spacing w:val="-3"/>
                <w:sz w:val="24"/>
                <w:szCs w:val="24"/>
              </w:rPr>
              <w:t xml:space="preserve"> </w:t>
            </w:r>
            <w:r w:rsidRPr="006C74E2">
              <w:rPr>
                <w:color w:val="000000" w:themeColor="text1"/>
                <w:sz w:val="24"/>
                <w:szCs w:val="24"/>
              </w:rPr>
              <w:t>ou</w:t>
            </w:r>
            <w:r w:rsidRPr="006C74E2">
              <w:rPr>
                <w:color w:val="000000" w:themeColor="text1"/>
                <w:spacing w:val="2"/>
                <w:sz w:val="24"/>
                <w:szCs w:val="24"/>
              </w:rPr>
              <w:t xml:space="preserve"> des </w:t>
            </w:r>
            <w:r w:rsidRPr="006C74E2">
              <w:rPr>
                <w:color w:val="000000" w:themeColor="text1"/>
                <w:spacing w:val="1"/>
                <w:sz w:val="24"/>
                <w:szCs w:val="24"/>
              </w:rPr>
              <w:t>pièces</w:t>
            </w:r>
            <w:r w:rsidRPr="006C74E2">
              <w:rPr>
                <w:color w:val="000000" w:themeColor="text1"/>
                <w:spacing w:val="6"/>
                <w:sz w:val="24"/>
                <w:szCs w:val="24"/>
              </w:rPr>
              <w:t xml:space="preserve"> </w:t>
            </w:r>
            <w:r w:rsidRPr="006C74E2">
              <w:rPr>
                <w:color w:val="000000" w:themeColor="text1"/>
                <w:spacing w:val="1"/>
                <w:sz w:val="24"/>
                <w:szCs w:val="24"/>
              </w:rPr>
              <w:t>falsifiées</w:t>
            </w:r>
            <w:r w:rsidRPr="006C74E2">
              <w:rPr>
                <w:color w:val="000000" w:themeColor="text1"/>
                <w:spacing w:val="5"/>
                <w:sz w:val="24"/>
                <w:szCs w:val="24"/>
              </w:rPr>
              <w:t xml:space="preserve"> </w:t>
            </w:r>
            <w:r w:rsidRPr="006C74E2">
              <w:rPr>
                <w:color w:val="000000" w:themeColor="text1"/>
                <w:sz w:val="24"/>
                <w:szCs w:val="24"/>
              </w:rPr>
              <w:t>;</w:t>
            </w:r>
          </w:p>
          <w:p w14:paraId="0E2BC614" w14:textId="77777777" w:rsidR="0095326C" w:rsidRPr="006C74E2" w:rsidRDefault="0095326C" w:rsidP="0095326C">
            <w:pPr>
              <w:widowControl w:val="0"/>
              <w:numPr>
                <w:ilvl w:val="2"/>
                <w:numId w:val="17"/>
              </w:numPr>
              <w:spacing w:before="3" w:after="0"/>
              <w:ind w:left="322"/>
              <w:rPr>
                <w:color w:val="000000" w:themeColor="text1"/>
                <w:spacing w:val="-1"/>
                <w:sz w:val="24"/>
                <w:szCs w:val="24"/>
              </w:rPr>
            </w:pPr>
            <w:r w:rsidRPr="006C74E2">
              <w:rPr>
                <w:color w:val="000000" w:themeColor="text1"/>
                <w:spacing w:val="-1"/>
                <w:sz w:val="24"/>
                <w:szCs w:val="24"/>
              </w:rPr>
              <w:t>Non-conformité du modèle de soumission ;</w:t>
            </w:r>
          </w:p>
          <w:p w14:paraId="405A9EA5" w14:textId="3B00E9C5" w:rsidR="0095326C" w:rsidRDefault="0095326C" w:rsidP="0095326C">
            <w:pPr>
              <w:widowControl w:val="0"/>
              <w:numPr>
                <w:ilvl w:val="2"/>
                <w:numId w:val="17"/>
              </w:numPr>
              <w:spacing w:before="3" w:after="0"/>
              <w:ind w:left="322"/>
              <w:rPr>
                <w:color w:val="000000" w:themeColor="text1"/>
                <w:spacing w:val="-1"/>
                <w:sz w:val="24"/>
                <w:szCs w:val="24"/>
              </w:rPr>
            </w:pPr>
            <w:r w:rsidRPr="006C74E2">
              <w:rPr>
                <w:color w:val="000000" w:themeColor="text1"/>
                <w:spacing w:val="-1"/>
                <w:sz w:val="24"/>
                <w:szCs w:val="24"/>
              </w:rPr>
              <w:t xml:space="preserve">Présence du soumissionnaire ou d’un membre du groupement dans le répertoire annuel des entreprises défaillantes établie par le MINMAP ; </w:t>
            </w:r>
          </w:p>
          <w:p w14:paraId="2D14EFA7" w14:textId="1E5554E2" w:rsidR="004D7C15" w:rsidRPr="006C74E2" w:rsidRDefault="004D7C15" w:rsidP="0095326C">
            <w:pPr>
              <w:widowControl w:val="0"/>
              <w:numPr>
                <w:ilvl w:val="2"/>
                <w:numId w:val="17"/>
              </w:numPr>
              <w:spacing w:before="3" w:after="0"/>
              <w:ind w:left="322"/>
              <w:rPr>
                <w:color w:val="000000" w:themeColor="text1"/>
                <w:spacing w:val="-1"/>
                <w:sz w:val="24"/>
                <w:szCs w:val="24"/>
              </w:rPr>
            </w:pPr>
            <w:r>
              <w:rPr>
                <w:color w:val="000000" w:themeColor="text1"/>
                <w:spacing w:val="-1"/>
                <w:sz w:val="24"/>
                <w:szCs w:val="24"/>
              </w:rPr>
              <w:t>Absence de photo couleur de la localité concernée ;</w:t>
            </w:r>
          </w:p>
          <w:p w14:paraId="6F84EE50" w14:textId="77777777" w:rsidR="0095326C" w:rsidRPr="006C74E2" w:rsidRDefault="0095326C" w:rsidP="0095326C">
            <w:pPr>
              <w:widowControl w:val="0"/>
              <w:numPr>
                <w:ilvl w:val="2"/>
                <w:numId w:val="17"/>
              </w:numPr>
              <w:spacing w:before="3" w:after="0"/>
              <w:ind w:left="322"/>
              <w:rPr>
                <w:color w:val="000000" w:themeColor="text1"/>
                <w:spacing w:val="-1"/>
                <w:sz w:val="24"/>
                <w:szCs w:val="24"/>
              </w:rPr>
            </w:pPr>
            <w:r w:rsidRPr="006C74E2">
              <w:rPr>
                <w:color w:val="000000" w:themeColor="text1"/>
                <w:sz w:val="24"/>
                <w:szCs w:val="24"/>
              </w:rPr>
              <w:t>Absence de l’attestation de catégorisation minimale D ou du récépissé conforme ;</w:t>
            </w:r>
          </w:p>
          <w:p w14:paraId="59B7731D" w14:textId="77777777" w:rsidR="0095326C" w:rsidRPr="006C74E2" w:rsidRDefault="0095326C" w:rsidP="0095326C">
            <w:pPr>
              <w:widowControl w:val="0"/>
              <w:numPr>
                <w:ilvl w:val="2"/>
                <w:numId w:val="17"/>
              </w:numPr>
              <w:spacing w:after="0"/>
              <w:ind w:left="322" w:right="112"/>
              <w:rPr>
                <w:rFonts w:eastAsia="Arial Narrow"/>
                <w:color w:val="000000" w:themeColor="text1"/>
                <w:sz w:val="24"/>
                <w:szCs w:val="24"/>
              </w:rPr>
            </w:pPr>
            <w:r w:rsidRPr="006C74E2">
              <w:rPr>
                <w:rFonts w:eastAsia="Arial Narrow"/>
                <w:color w:val="000000" w:themeColor="text1"/>
                <w:sz w:val="24"/>
                <w:szCs w:val="24"/>
              </w:rPr>
              <w:t>A</w:t>
            </w:r>
            <w:r w:rsidRPr="006C74E2">
              <w:rPr>
                <w:rFonts w:eastAsia="Arial Narrow"/>
                <w:color w:val="000000" w:themeColor="text1"/>
                <w:spacing w:val="-1"/>
                <w:sz w:val="24"/>
                <w:szCs w:val="24"/>
              </w:rPr>
              <w:t>bsence</w:t>
            </w:r>
            <w:r w:rsidRPr="006C74E2">
              <w:rPr>
                <w:rFonts w:eastAsia="Arial Narrow"/>
                <w:color w:val="000000" w:themeColor="text1"/>
                <w:spacing w:val="-6"/>
                <w:sz w:val="24"/>
                <w:szCs w:val="24"/>
              </w:rPr>
              <w:t xml:space="preserve"> </w:t>
            </w:r>
            <w:r w:rsidRPr="006C74E2">
              <w:rPr>
                <w:rFonts w:eastAsia="Arial Narrow"/>
                <w:color w:val="000000" w:themeColor="text1"/>
                <w:sz w:val="24"/>
                <w:szCs w:val="24"/>
              </w:rPr>
              <w:t>de</w:t>
            </w:r>
            <w:r w:rsidRPr="006C74E2">
              <w:rPr>
                <w:rFonts w:eastAsia="Arial Narrow"/>
                <w:color w:val="000000" w:themeColor="text1"/>
                <w:spacing w:val="-4"/>
                <w:sz w:val="24"/>
                <w:szCs w:val="24"/>
              </w:rPr>
              <w:t xml:space="preserve"> </w:t>
            </w:r>
            <w:r w:rsidRPr="006C74E2">
              <w:rPr>
                <w:rFonts w:eastAsia="Arial Narrow"/>
                <w:color w:val="000000" w:themeColor="text1"/>
                <w:sz w:val="24"/>
                <w:szCs w:val="24"/>
              </w:rPr>
              <w:t>la</w:t>
            </w:r>
            <w:r w:rsidRPr="006C74E2">
              <w:rPr>
                <w:rFonts w:eastAsia="Arial Narrow"/>
                <w:color w:val="000000" w:themeColor="text1"/>
                <w:spacing w:val="-7"/>
                <w:sz w:val="24"/>
                <w:szCs w:val="24"/>
              </w:rPr>
              <w:t xml:space="preserve"> </w:t>
            </w:r>
            <w:r w:rsidRPr="006C74E2">
              <w:rPr>
                <w:rFonts w:eastAsia="Arial Narrow"/>
                <w:color w:val="000000" w:themeColor="text1"/>
                <w:spacing w:val="-1"/>
                <w:sz w:val="24"/>
                <w:szCs w:val="24"/>
              </w:rPr>
              <w:t>déclaration</w:t>
            </w:r>
            <w:r w:rsidRPr="006C74E2">
              <w:rPr>
                <w:rFonts w:eastAsia="Arial Narrow"/>
                <w:color w:val="000000" w:themeColor="text1"/>
                <w:spacing w:val="-4"/>
                <w:sz w:val="24"/>
                <w:szCs w:val="24"/>
              </w:rPr>
              <w:t xml:space="preserve"> </w:t>
            </w:r>
            <w:r w:rsidRPr="006C74E2">
              <w:rPr>
                <w:rFonts w:eastAsia="Arial Narrow"/>
                <w:color w:val="000000" w:themeColor="text1"/>
                <w:sz w:val="24"/>
                <w:szCs w:val="24"/>
              </w:rPr>
              <w:t>sur</w:t>
            </w:r>
            <w:r w:rsidRPr="006C74E2">
              <w:rPr>
                <w:rFonts w:eastAsia="Arial Narrow"/>
                <w:color w:val="000000" w:themeColor="text1"/>
                <w:spacing w:val="-6"/>
                <w:sz w:val="24"/>
                <w:szCs w:val="24"/>
              </w:rPr>
              <w:t xml:space="preserve"> </w:t>
            </w:r>
            <w:r w:rsidRPr="006C74E2">
              <w:rPr>
                <w:rFonts w:eastAsia="Arial Narrow"/>
                <w:color w:val="000000" w:themeColor="text1"/>
                <w:spacing w:val="-1"/>
                <w:sz w:val="24"/>
                <w:szCs w:val="24"/>
              </w:rPr>
              <w:t>l’honneur</w:t>
            </w:r>
            <w:r w:rsidRPr="006C74E2">
              <w:rPr>
                <w:rFonts w:eastAsia="Arial Narrow"/>
                <w:color w:val="000000" w:themeColor="text1"/>
                <w:spacing w:val="-6"/>
                <w:sz w:val="24"/>
                <w:szCs w:val="24"/>
              </w:rPr>
              <w:t xml:space="preserve"> </w:t>
            </w:r>
            <w:r w:rsidRPr="006C74E2">
              <w:rPr>
                <w:rFonts w:eastAsia="Arial Narrow"/>
                <w:color w:val="000000" w:themeColor="text1"/>
                <w:sz w:val="24"/>
                <w:szCs w:val="24"/>
              </w:rPr>
              <w:t>de</w:t>
            </w:r>
            <w:r w:rsidRPr="006C74E2">
              <w:rPr>
                <w:rFonts w:eastAsia="Arial Narrow"/>
                <w:color w:val="000000" w:themeColor="text1"/>
                <w:spacing w:val="-6"/>
                <w:sz w:val="24"/>
                <w:szCs w:val="24"/>
              </w:rPr>
              <w:t xml:space="preserve"> </w:t>
            </w:r>
            <w:r w:rsidRPr="006C74E2">
              <w:rPr>
                <w:rFonts w:eastAsia="Arial Narrow"/>
                <w:color w:val="000000" w:themeColor="text1"/>
                <w:spacing w:val="-1"/>
                <w:sz w:val="24"/>
                <w:szCs w:val="24"/>
              </w:rPr>
              <w:t>non</w:t>
            </w:r>
            <w:r w:rsidRPr="006C74E2">
              <w:rPr>
                <w:rFonts w:eastAsia="Arial Narrow"/>
                <w:color w:val="000000" w:themeColor="text1"/>
                <w:spacing w:val="-4"/>
                <w:sz w:val="24"/>
                <w:szCs w:val="24"/>
              </w:rPr>
              <w:t xml:space="preserve"> </w:t>
            </w:r>
            <w:r w:rsidRPr="006C74E2">
              <w:rPr>
                <w:rFonts w:eastAsia="Arial Narrow"/>
                <w:color w:val="000000" w:themeColor="text1"/>
                <w:spacing w:val="-1"/>
                <w:sz w:val="24"/>
                <w:szCs w:val="24"/>
              </w:rPr>
              <w:t>abandon</w:t>
            </w:r>
            <w:r w:rsidRPr="006C74E2">
              <w:rPr>
                <w:rFonts w:eastAsia="Arial Narrow"/>
                <w:color w:val="000000" w:themeColor="text1"/>
                <w:spacing w:val="3"/>
                <w:sz w:val="24"/>
                <w:szCs w:val="24"/>
              </w:rPr>
              <w:t xml:space="preserve"> </w:t>
            </w:r>
            <w:r w:rsidRPr="006C74E2">
              <w:rPr>
                <w:rFonts w:eastAsia="Arial Narrow"/>
                <w:color w:val="000000" w:themeColor="text1"/>
                <w:sz w:val="24"/>
                <w:szCs w:val="24"/>
              </w:rPr>
              <w:t>des</w:t>
            </w:r>
            <w:r w:rsidRPr="006C74E2">
              <w:rPr>
                <w:rFonts w:eastAsia="Arial Narrow"/>
                <w:color w:val="000000" w:themeColor="text1"/>
                <w:spacing w:val="-5"/>
                <w:sz w:val="24"/>
                <w:szCs w:val="24"/>
              </w:rPr>
              <w:t xml:space="preserve"> </w:t>
            </w:r>
            <w:r w:rsidRPr="006C74E2">
              <w:rPr>
                <w:rFonts w:eastAsia="Arial Narrow"/>
                <w:color w:val="000000" w:themeColor="text1"/>
                <w:spacing w:val="-1"/>
                <w:sz w:val="24"/>
                <w:szCs w:val="24"/>
              </w:rPr>
              <w:t>chantiers</w:t>
            </w:r>
            <w:r w:rsidRPr="006C74E2">
              <w:rPr>
                <w:rFonts w:eastAsia="Arial Narrow"/>
                <w:color w:val="000000" w:themeColor="text1"/>
                <w:spacing w:val="-4"/>
                <w:sz w:val="24"/>
                <w:szCs w:val="24"/>
              </w:rPr>
              <w:t xml:space="preserve"> </w:t>
            </w:r>
            <w:r w:rsidRPr="006C74E2">
              <w:rPr>
                <w:rFonts w:eastAsia="Arial Narrow"/>
                <w:color w:val="000000" w:themeColor="text1"/>
                <w:sz w:val="24"/>
                <w:szCs w:val="24"/>
              </w:rPr>
              <w:t>au</w:t>
            </w:r>
            <w:r w:rsidRPr="006C74E2">
              <w:rPr>
                <w:rFonts w:eastAsia="Arial Narrow"/>
                <w:color w:val="000000" w:themeColor="text1"/>
                <w:spacing w:val="-6"/>
                <w:sz w:val="24"/>
                <w:szCs w:val="24"/>
              </w:rPr>
              <w:t xml:space="preserve"> </w:t>
            </w:r>
            <w:r w:rsidRPr="006C74E2">
              <w:rPr>
                <w:rFonts w:eastAsia="Arial Narrow"/>
                <w:color w:val="000000" w:themeColor="text1"/>
                <w:spacing w:val="-1"/>
                <w:sz w:val="24"/>
                <w:szCs w:val="24"/>
              </w:rPr>
              <w:t>cours</w:t>
            </w:r>
            <w:r w:rsidRPr="006C74E2">
              <w:rPr>
                <w:rFonts w:eastAsia="Arial Narrow"/>
                <w:color w:val="000000" w:themeColor="text1"/>
                <w:spacing w:val="-8"/>
                <w:sz w:val="24"/>
                <w:szCs w:val="24"/>
              </w:rPr>
              <w:t xml:space="preserve"> </w:t>
            </w:r>
            <w:r w:rsidRPr="006C74E2">
              <w:rPr>
                <w:rFonts w:eastAsia="Arial Narrow"/>
                <w:color w:val="000000" w:themeColor="text1"/>
                <w:sz w:val="24"/>
                <w:szCs w:val="24"/>
              </w:rPr>
              <w:t>des</w:t>
            </w:r>
            <w:r w:rsidRPr="006C74E2">
              <w:rPr>
                <w:rFonts w:eastAsia="Arial Narrow"/>
                <w:color w:val="000000" w:themeColor="text1"/>
                <w:spacing w:val="-5"/>
                <w:sz w:val="24"/>
                <w:szCs w:val="24"/>
              </w:rPr>
              <w:t xml:space="preserve"> </w:t>
            </w:r>
            <w:r w:rsidRPr="006C74E2">
              <w:rPr>
                <w:rFonts w:eastAsia="Arial Narrow"/>
                <w:color w:val="000000" w:themeColor="text1"/>
                <w:spacing w:val="-1"/>
                <w:sz w:val="24"/>
                <w:szCs w:val="24"/>
              </w:rPr>
              <w:t>trois</w:t>
            </w:r>
            <w:r w:rsidRPr="006C74E2">
              <w:rPr>
                <w:rFonts w:eastAsia="Arial Narrow"/>
                <w:color w:val="000000" w:themeColor="text1"/>
                <w:spacing w:val="-5"/>
                <w:sz w:val="24"/>
                <w:szCs w:val="24"/>
              </w:rPr>
              <w:t xml:space="preserve"> </w:t>
            </w:r>
            <w:r w:rsidRPr="006C74E2">
              <w:rPr>
                <w:rFonts w:eastAsia="Arial Narrow"/>
                <w:color w:val="000000" w:themeColor="text1"/>
                <w:spacing w:val="-1"/>
                <w:sz w:val="24"/>
                <w:szCs w:val="24"/>
              </w:rPr>
              <w:t>dernières</w:t>
            </w:r>
            <w:r w:rsidRPr="006C74E2">
              <w:rPr>
                <w:rFonts w:eastAsia="Arial Narrow"/>
                <w:color w:val="000000" w:themeColor="text1"/>
                <w:spacing w:val="73"/>
                <w:sz w:val="24"/>
                <w:szCs w:val="24"/>
              </w:rPr>
              <w:t xml:space="preserve"> </w:t>
            </w:r>
            <w:r w:rsidRPr="006C74E2">
              <w:rPr>
                <w:rFonts w:eastAsia="Arial Narrow"/>
                <w:color w:val="000000" w:themeColor="text1"/>
                <w:spacing w:val="-1"/>
                <w:sz w:val="24"/>
                <w:szCs w:val="24"/>
              </w:rPr>
              <w:t>années</w:t>
            </w:r>
            <w:r w:rsidRPr="006C74E2">
              <w:rPr>
                <w:rFonts w:eastAsia="Arial Narrow"/>
                <w:color w:val="000000" w:themeColor="text1"/>
                <w:spacing w:val="1"/>
                <w:sz w:val="24"/>
                <w:szCs w:val="24"/>
              </w:rPr>
              <w:t xml:space="preserve"> </w:t>
            </w:r>
            <w:r w:rsidRPr="006C74E2">
              <w:rPr>
                <w:rFonts w:eastAsia="Arial Narrow"/>
                <w:color w:val="000000" w:themeColor="text1"/>
                <w:sz w:val="24"/>
                <w:szCs w:val="24"/>
              </w:rPr>
              <w:t>;</w:t>
            </w:r>
          </w:p>
          <w:p w14:paraId="6DC809B5" w14:textId="77777777" w:rsidR="0095326C" w:rsidRPr="006C74E2" w:rsidRDefault="0095326C" w:rsidP="0095326C">
            <w:pPr>
              <w:widowControl w:val="0"/>
              <w:numPr>
                <w:ilvl w:val="2"/>
                <w:numId w:val="17"/>
              </w:numPr>
              <w:spacing w:before="21" w:after="0"/>
              <w:ind w:left="322" w:right="144"/>
              <w:rPr>
                <w:color w:val="000000" w:themeColor="text1"/>
                <w:spacing w:val="-1"/>
                <w:sz w:val="24"/>
                <w:szCs w:val="24"/>
              </w:rPr>
            </w:pPr>
            <w:r w:rsidRPr="006C74E2">
              <w:rPr>
                <w:color w:val="000000" w:themeColor="text1"/>
                <w:spacing w:val="-1"/>
                <w:sz w:val="24"/>
                <w:szCs w:val="24"/>
              </w:rPr>
              <w:t>Absence de la charte d’intégrité datée et signée ;</w:t>
            </w:r>
          </w:p>
          <w:p w14:paraId="2E294D5B" w14:textId="77777777" w:rsidR="0095326C" w:rsidRPr="006C74E2" w:rsidRDefault="0095326C" w:rsidP="0095326C">
            <w:pPr>
              <w:widowControl w:val="0"/>
              <w:numPr>
                <w:ilvl w:val="2"/>
                <w:numId w:val="17"/>
              </w:numPr>
              <w:spacing w:before="21" w:after="0"/>
              <w:ind w:left="322" w:right="144"/>
              <w:rPr>
                <w:color w:val="000000" w:themeColor="text1"/>
                <w:spacing w:val="-1"/>
                <w:sz w:val="24"/>
                <w:szCs w:val="24"/>
              </w:rPr>
            </w:pPr>
            <w:r w:rsidRPr="006C74E2">
              <w:rPr>
                <w:color w:val="000000" w:themeColor="text1"/>
                <w:spacing w:val="-1"/>
                <w:sz w:val="24"/>
                <w:szCs w:val="24"/>
              </w:rPr>
              <w:t>Absence de la déclaration d’engagement au respect des clauses environnementales et sociales datée et signée ;</w:t>
            </w:r>
          </w:p>
          <w:p w14:paraId="0189656B" w14:textId="77777777" w:rsidR="0095326C" w:rsidRPr="006C74E2" w:rsidRDefault="0095326C" w:rsidP="0095326C">
            <w:pPr>
              <w:widowControl w:val="0"/>
              <w:numPr>
                <w:ilvl w:val="2"/>
                <w:numId w:val="17"/>
              </w:numPr>
              <w:spacing w:before="21" w:after="0"/>
              <w:ind w:left="322" w:right="144"/>
              <w:rPr>
                <w:color w:val="000000" w:themeColor="text1"/>
                <w:spacing w:val="-1"/>
                <w:sz w:val="24"/>
                <w:szCs w:val="24"/>
              </w:rPr>
            </w:pPr>
            <w:r w:rsidRPr="006C74E2">
              <w:rPr>
                <w:color w:val="000000" w:themeColor="text1"/>
                <w:spacing w:val="-1"/>
                <w:sz w:val="24"/>
                <w:szCs w:val="24"/>
              </w:rPr>
              <w:t>Omission dans l’offre financière d’un prix unitaire quantifié ;</w:t>
            </w:r>
          </w:p>
          <w:p w14:paraId="0F0466AE" w14:textId="77777777" w:rsidR="0095326C" w:rsidRPr="006C74E2" w:rsidRDefault="0095326C" w:rsidP="0095326C">
            <w:pPr>
              <w:widowControl w:val="0"/>
              <w:numPr>
                <w:ilvl w:val="2"/>
                <w:numId w:val="17"/>
              </w:numPr>
              <w:spacing w:before="21" w:after="0"/>
              <w:ind w:left="322" w:right="144"/>
              <w:rPr>
                <w:color w:val="000000" w:themeColor="text1"/>
                <w:spacing w:val="-1"/>
                <w:sz w:val="24"/>
                <w:szCs w:val="24"/>
              </w:rPr>
            </w:pPr>
            <w:r w:rsidRPr="006C74E2">
              <w:rPr>
                <w:color w:val="000000" w:themeColor="text1"/>
                <w:spacing w:val="-1"/>
                <w:sz w:val="24"/>
                <w:szCs w:val="24"/>
              </w:rPr>
              <w:t>Absence d’un sous-détail de prix ;</w:t>
            </w:r>
          </w:p>
          <w:p w14:paraId="36E3EC84" w14:textId="77777777" w:rsidR="0095326C" w:rsidRPr="006C74E2" w:rsidRDefault="0095326C" w:rsidP="0095326C">
            <w:pPr>
              <w:widowControl w:val="0"/>
              <w:numPr>
                <w:ilvl w:val="2"/>
                <w:numId w:val="17"/>
              </w:numPr>
              <w:spacing w:before="21" w:after="0"/>
              <w:ind w:left="322" w:right="144"/>
              <w:rPr>
                <w:color w:val="000000" w:themeColor="text1"/>
                <w:spacing w:val="-1"/>
                <w:sz w:val="24"/>
                <w:szCs w:val="24"/>
              </w:rPr>
            </w:pPr>
            <w:r w:rsidRPr="006C74E2">
              <w:rPr>
                <w:color w:val="000000" w:themeColor="text1"/>
                <w:spacing w:val="-1"/>
                <w:sz w:val="24"/>
                <w:szCs w:val="24"/>
              </w:rPr>
              <w:t xml:space="preserve">Absence d’un élément de l’offre financière (la soumission timbrée à 2000FCFA, le </w:t>
            </w:r>
            <w:r w:rsidRPr="006C74E2">
              <w:rPr>
                <w:color w:val="000000" w:themeColor="text1"/>
                <w:spacing w:val="-1"/>
                <w:sz w:val="24"/>
                <w:szCs w:val="24"/>
              </w:rPr>
              <w:lastRenderedPageBreak/>
              <w:t>BPU et le DQE).</w:t>
            </w:r>
          </w:p>
          <w:p w14:paraId="60F557FC" w14:textId="77777777" w:rsidR="0095326C" w:rsidRPr="006C74E2" w:rsidRDefault="0095326C" w:rsidP="0095326C">
            <w:pPr>
              <w:pStyle w:val="Paragraphedeliste"/>
              <w:rPr>
                <w:color w:val="000000" w:themeColor="text1"/>
                <w:sz w:val="24"/>
                <w:szCs w:val="24"/>
              </w:rPr>
            </w:pPr>
          </w:p>
          <w:p w14:paraId="60871DA6" w14:textId="77777777" w:rsidR="00525E56" w:rsidRPr="00A112C5" w:rsidRDefault="00525E56" w:rsidP="007B628A">
            <w:pPr>
              <w:spacing w:after="0"/>
              <w:ind w:left="284"/>
              <w:jc w:val="both"/>
              <w:rPr>
                <w:bCs/>
                <w:color w:val="000000" w:themeColor="text1"/>
                <w:sz w:val="24"/>
                <w:szCs w:val="24"/>
              </w:rPr>
            </w:pPr>
          </w:p>
          <w:p w14:paraId="664A54B7" w14:textId="77777777" w:rsidR="00525E56" w:rsidRPr="00E43229" w:rsidRDefault="00525E56" w:rsidP="007B628A">
            <w:pPr>
              <w:pStyle w:val="Paragraphedeliste"/>
              <w:spacing w:after="0"/>
              <w:rPr>
                <w:color w:val="000000" w:themeColor="text1"/>
                <w:sz w:val="24"/>
                <w:szCs w:val="24"/>
              </w:rPr>
            </w:pPr>
          </w:p>
          <w:p w14:paraId="4CA0D2C9" w14:textId="77777777" w:rsidR="00525E56" w:rsidRPr="00E43229" w:rsidRDefault="00525E56" w:rsidP="007B628A">
            <w:pPr>
              <w:spacing w:after="0"/>
              <w:jc w:val="both"/>
              <w:rPr>
                <w:b/>
                <w:bCs/>
                <w:color w:val="000000" w:themeColor="text1"/>
                <w:sz w:val="24"/>
                <w:szCs w:val="24"/>
              </w:rPr>
            </w:pPr>
            <w:r w:rsidRPr="00E43229">
              <w:rPr>
                <w:b/>
                <w:color w:val="000000" w:themeColor="text1"/>
                <w:sz w:val="24"/>
                <w:szCs w:val="24"/>
              </w:rPr>
              <w:t>Critères essentiels</w:t>
            </w:r>
          </w:p>
          <w:p w14:paraId="50C34ED9" w14:textId="77777777" w:rsidR="00525E56" w:rsidRPr="00E43229" w:rsidRDefault="00525E56" w:rsidP="007B628A">
            <w:pPr>
              <w:spacing w:after="0"/>
              <w:jc w:val="both"/>
              <w:rPr>
                <w:color w:val="000000" w:themeColor="text1"/>
                <w:sz w:val="16"/>
                <w:szCs w:val="16"/>
              </w:rPr>
            </w:pPr>
          </w:p>
          <w:p w14:paraId="6FB4AEE6" w14:textId="77777777" w:rsidR="00525E56" w:rsidRDefault="00525E56" w:rsidP="007B628A">
            <w:pPr>
              <w:spacing w:after="0"/>
              <w:jc w:val="both"/>
              <w:rPr>
                <w:color w:val="000000" w:themeColor="text1"/>
                <w:sz w:val="24"/>
                <w:szCs w:val="24"/>
              </w:rPr>
            </w:pPr>
            <w:r w:rsidRPr="00177E1D">
              <w:rPr>
                <w:color w:val="000000" w:themeColor="text1"/>
                <w:sz w:val="24"/>
                <w:szCs w:val="24"/>
              </w:rPr>
              <w:t>Ils concernent les points suivants :</w:t>
            </w:r>
          </w:p>
          <w:p w14:paraId="01A6A61E" w14:textId="77777777" w:rsidR="00525E56" w:rsidRPr="006C21DC" w:rsidRDefault="00525E56" w:rsidP="007B628A">
            <w:pPr>
              <w:spacing w:before="120" w:after="0" w:line="240" w:lineRule="auto"/>
              <w:jc w:val="both"/>
              <w:rPr>
                <w:rFonts w:eastAsia="Batang"/>
                <w:b/>
                <w:bCs/>
                <w:sz w:val="22"/>
                <w:szCs w:val="22"/>
                <w:lang w:val="fr-CM"/>
              </w:rPr>
            </w:pPr>
            <w:r w:rsidRPr="006C21DC">
              <w:rPr>
                <w:rFonts w:eastAsia="Batang"/>
                <w:sz w:val="22"/>
                <w:szCs w:val="22"/>
                <w:lang w:val="fr-CM"/>
              </w:rPr>
              <w:t xml:space="preserve">B1.  </w:t>
            </w:r>
            <w:r w:rsidRPr="006C21DC">
              <w:rPr>
                <w:sz w:val="24"/>
                <w:szCs w:val="22"/>
              </w:rPr>
              <w:t>Présentation de l’offre ;</w:t>
            </w:r>
          </w:p>
          <w:p w14:paraId="713F8A69" w14:textId="77777777" w:rsidR="00525E56" w:rsidRPr="006C21DC" w:rsidRDefault="00525E56" w:rsidP="007B628A">
            <w:pPr>
              <w:spacing w:before="120" w:after="0" w:line="240" w:lineRule="auto"/>
              <w:jc w:val="both"/>
              <w:rPr>
                <w:rFonts w:eastAsia="Batang"/>
                <w:sz w:val="22"/>
                <w:szCs w:val="22"/>
                <w:lang w:val="fr-CM"/>
              </w:rPr>
            </w:pPr>
            <w:r w:rsidRPr="006C21DC">
              <w:rPr>
                <w:rFonts w:eastAsia="Batang"/>
                <w:sz w:val="22"/>
                <w:szCs w:val="22"/>
                <w:lang w:val="fr-CM"/>
              </w:rPr>
              <w:t xml:space="preserve">B2. </w:t>
            </w:r>
            <w:r w:rsidRPr="006C21DC">
              <w:rPr>
                <w:sz w:val="24"/>
                <w:szCs w:val="22"/>
              </w:rPr>
              <w:t>Les références de l’entreprise </w:t>
            </w:r>
          </w:p>
          <w:p w14:paraId="2DADE338" w14:textId="77777777" w:rsidR="00525E56" w:rsidRPr="006C21DC" w:rsidRDefault="00525E56" w:rsidP="007B628A">
            <w:pPr>
              <w:spacing w:before="120" w:after="0" w:line="240" w:lineRule="auto"/>
              <w:jc w:val="both"/>
              <w:rPr>
                <w:rFonts w:eastAsia="Batang"/>
                <w:sz w:val="22"/>
                <w:szCs w:val="22"/>
                <w:lang w:val="fr-CM"/>
              </w:rPr>
            </w:pPr>
            <w:r w:rsidRPr="006C21DC">
              <w:rPr>
                <w:rFonts w:eastAsia="Batang"/>
                <w:sz w:val="22"/>
                <w:szCs w:val="22"/>
                <w:lang w:val="fr-CM"/>
              </w:rPr>
              <w:t xml:space="preserve">B5. </w:t>
            </w:r>
            <w:r w:rsidRPr="006C21DC">
              <w:rPr>
                <w:sz w:val="24"/>
                <w:szCs w:val="22"/>
              </w:rPr>
              <w:t>Méthodologie d’exécution ;</w:t>
            </w:r>
          </w:p>
          <w:p w14:paraId="02F2B124" w14:textId="77777777" w:rsidR="00525E56" w:rsidRPr="006C21DC" w:rsidRDefault="00525E56" w:rsidP="007B628A">
            <w:pPr>
              <w:spacing w:before="120" w:after="0" w:line="240" w:lineRule="auto"/>
              <w:jc w:val="both"/>
              <w:rPr>
                <w:rFonts w:eastAsia="Batang"/>
                <w:sz w:val="22"/>
                <w:szCs w:val="22"/>
                <w:lang w:val="fr-CM"/>
              </w:rPr>
            </w:pPr>
            <w:r w:rsidRPr="006C21DC">
              <w:rPr>
                <w:rFonts w:eastAsia="Batang"/>
                <w:sz w:val="22"/>
                <w:szCs w:val="22"/>
                <w:lang w:val="fr-CM"/>
              </w:rPr>
              <w:t>B6. Chiffres d’affaires et capacité financière ;</w:t>
            </w:r>
          </w:p>
          <w:p w14:paraId="338264BB" w14:textId="77777777" w:rsidR="00525E56" w:rsidRPr="006C21DC" w:rsidRDefault="00525E56" w:rsidP="007B628A">
            <w:pPr>
              <w:spacing w:before="120" w:after="0" w:line="240" w:lineRule="auto"/>
              <w:jc w:val="both"/>
              <w:rPr>
                <w:rFonts w:eastAsia="Batang"/>
                <w:sz w:val="22"/>
                <w:szCs w:val="22"/>
                <w:lang w:val="fr-CM"/>
              </w:rPr>
            </w:pPr>
            <w:r w:rsidRPr="006C21DC">
              <w:rPr>
                <w:rFonts w:eastAsia="Batang"/>
                <w:sz w:val="22"/>
                <w:szCs w:val="22"/>
                <w:lang w:val="fr-CM"/>
              </w:rPr>
              <w:t>B7. Preuve d’acceptation des conditions du marché (CCAP ET CCTP paraphés et signés à la dernière page).</w:t>
            </w:r>
          </w:p>
          <w:p w14:paraId="2C5F2BAF" w14:textId="77777777" w:rsidR="00525E56" w:rsidRDefault="00525E56" w:rsidP="007B628A">
            <w:pPr>
              <w:spacing w:after="0"/>
              <w:jc w:val="both"/>
              <w:rPr>
                <w:rFonts w:eastAsia="Batang"/>
                <w:color w:val="000000" w:themeColor="text1"/>
                <w:sz w:val="24"/>
                <w:szCs w:val="24"/>
                <w:lang w:val="fr-CM"/>
              </w:rPr>
            </w:pPr>
          </w:p>
          <w:p w14:paraId="5A1BA992" w14:textId="77777777" w:rsidR="00525E56" w:rsidRPr="00E43229" w:rsidRDefault="00525E56" w:rsidP="007B628A">
            <w:pPr>
              <w:spacing w:after="0"/>
              <w:jc w:val="both"/>
              <w:rPr>
                <w:rFonts w:eastAsia="Batang"/>
                <w:color w:val="000000" w:themeColor="text1"/>
                <w:sz w:val="24"/>
                <w:szCs w:val="24"/>
                <w:lang w:val="fr-CM"/>
              </w:rPr>
            </w:pPr>
            <w:r w:rsidRPr="00E43229">
              <w:rPr>
                <w:rFonts w:eastAsia="Batang"/>
                <w:color w:val="000000" w:themeColor="text1"/>
                <w:sz w:val="24"/>
                <w:szCs w:val="24"/>
                <w:lang w:val="fr-CM"/>
              </w:rPr>
              <w:t>Seules les offres jugées conformes pour l’essentiel à l’issue de l’évaluation technique seront prises en compte dans l’évaluation financière.</w:t>
            </w:r>
          </w:p>
          <w:p w14:paraId="72452D70" w14:textId="77777777" w:rsidR="00525E56" w:rsidRPr="00E43229" w:rsidRDefault="00525E56" w:rsidP="007B628A">
            <w:pPr>
              <w:spacing w:after="0"/>
              <w:jc w:val="both"/>
              <w:rPr>
                <w:rFonts w:eastAsia="Batang"/>
                <w:color w:val="000000" w:themeColor="text1"/>
                <w:sz w:val="24"/>
                <w:szCs w:val="24"/>
                <w:lang w:val="fr-CM"/>
              </w:rPr>
            </w:pPr>
          </w:p>
          <w:p w14:paraId="62ED1500" w14:textId="77777777" w:rsidR="00525E56" w:rsidRPr="00E43229" w:rsidRDefault="00525E56" w:rsidP="007B628A">
            <w:pPr>
              <w:widowControl w:val="0"/>
              <w:suppressAutoHyphens/>
              <w:autoSpaceDE w:val="0"/>
              <w:autoSpaceDN w:val="0"/>
              <w:spacing w:after="0"/>
              <w:ind w:right="-20"/>
              <w:jc w:val="both"/>
              <w:textAlignment w:val="baseline"/>
              <w:rPr>
                <w:color w:val="000000" w:themeColor="text1"/>
                <w:sz w:val="24"/>
                <w:szCs w:val="24"/>
              </w:rPr>
            </w:pPr>
            <w:r w:rsidRPr="00E43229">
              <w:rPr>
                <w:color w:val="000000" w:themeColor="text1"/>
                <w:sz w:val="24"/>
                <w:szCs w:val="24"/>
              </w:rPr>
              <w:t xml:space="preserve">Le non-respect de 80% des oui des critères essentiels entraine l’élimination du candidat. Chaque offre pour être déclarée conforme techniquement, doit avoir satisfait à tous les critères éliminatoires et obtenu au </w:t>
            </w:r>
            <w:r w:rsidRPr="00AC208F">
              <w:rPr>
                <w:color w:val="00B050"/>
                <w:sz w:val="24"/>
                <w:szCs w:val="24"/>
              </w:rPr>
              <w:t xml:space="preserve">moins </w:t>
            </w:r>
            <w:r w:rsidRPr="00AC208F">
              <w:rPr>
                <w:b/>
                <w:bCs/>
                <w:color w:val="00B050"/>
                <w:sz w:val="24"/>
                <w:szCs w:val="24"/>
              </w:rPr>
              <w:t>14 Oui /17</w:t>
            </w:r>
            <w:r w:rsidRPr="00AC208F">
              <w:rPr>
                <w:bCs/>
                <w:color w:val="00B050"/>
                <w:sz w:val="24"/>
                <w:szCs w:val="24"/>
              </w:rPr>
              <w:t xml:space="preserve"> soit au </w:t>
            </w:r>
            <w:r w:rsidRPr="00AC208F">
              <w:rPr>
                <w:color w:val="00B050"/>
                <w:sz w:val="24"/>
                <w:szCs w:val="24"/>
              </w:rPr>
              <w:t>moins</w:t>
            </w:r>
            <w:r w:rsidRPr="00AC208F">
              <w:rPr>
                <w:b/>
                <w:color w:val="00B050"/>
                <w:sz w:val="24"/>
                <w:szCs w:val="24"/>
              </w:rPr>
              <w:t xml:space="preserve"> 80% des critères </w:t>
            </w:r>
            <w:r w:rsidRPr="00E43229">
              <w:rPr>
                <w:b/>
                <w:color w:val="000000" w:themeColor="text1"/>
                <w:sz w:val="24"/>
                <w:szCs w:val="24"/>
              </w:rPr>
              <w:t>essentiels</w:t>
            </w:r>
            <w:r w:rsidRPr="00E43229">
              <w:rPr>
                <w:color w:val="000000" w:themeColor="text1"/>
                <w:sz w:val="24"/>
                <w:szCs w:val="24"/>
              </w:rPr>
              <w:t xml:space="preserve"> énumérés ci-dessus, évaluée conformément à la Grille de notation des Offres techniques.</w:t>
            </w:r>
          </w:p>
        </w:tc>
      </w:tr>
      <w:tr w:rsidR="00525E56" w:rsidRPr="00134850" w14:paraId="78BDDBFC"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93791"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lastRenderedPageBreak/>
              <w:t>6.2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58C11" w14:textId="77777777" w:rsidR="00525E56" w:rsidRDefault="00525E56" w:rsidP="007B628A">
            <w:pPr>
              <w:widowControl w:val="0"/>
              <w:suppressAutoHyphens/>
              <w:autoSpaceDE w:val="0"/>
              <w:autoSpaceDN w:val="0"/>
              <w:spacing w:after="0"/>
              <w:ind w:right="-20"/>
              <w:jc w:val="both"/>
              <w:textAlignment w:val="baseline"/>
              <w:rPr>
                <w:color w:val="000000" w:themeColor="text1"/>
                <w:sz w:val="24"/>
                <w:szCs w:val="24"/>
              </w:rPr>
            </w:pPr>
            <w:r w:rsidRPr="00B30C01">
              <w:rPr>
                <w:sz w:val="24"/>
                <w:szCs w:val="24"/>
              </w:rPr>
              <w:t xml:space="preserve">En cas de groupement d’entreprises, chaque membre du groupement doit présenter un dossier </w:t>
            </w:r>
            <w:r w:rsidRPr="004553A0">
              <w:rPr>
                <w:color w:val="000000" w:themeColor="text1"/>
                <w:sz w:val="24"/>
                <w:szCs w:val="24"/>
              </w:rPr>
              <w:t>administratif complet, les pièces ci-après seront présentées uniquement présentés par le mandataire du groupement. Il s’agit du :</w:t>
            </w:r>
          </w:p>
          <w:p w14:paraId="6A4B5292" w14:textId="77777777" w:rsidR="00525E56" w:rsidRPr="004553A0" w:rsidRDefault="00525E56" w:rsidP="007B628A">
            <w:pPr>
              <w:widowControl w:val="0"/>
              <w:suppressAutoHyphens/>
              <w:autoSpaceDE w:val="0"/>
              <w:autoSpaceDN w:val="0"/>
              <w:spacing w:after="0"/>
              <w:ind w:right="-20"/>
              <w:jc w:val="both"/>
              <w:textAlignment w:val="baseline"/>
              <w:rPr>
                <w:color w:val="000000" w:themeColor="text1"/>
                <w:sz w:val="24"/>
                <w:szCs w:val="24"/>
              </w:rPr>
            </w:pPr>
          </w:p>
          <w:p w14:paraId="66ABA88B" w14:textId="77777777" w:rsidR="00525E56" w:rsidRPr="004553A0" w:rsidRDefault="00525E56" w:rsidP="009914AB">
            <w:pPr>
              <w:pStyle w:val="Paragraphedeliste"/>
              <w:widowControl w:val="0"/>
              <w:numPr>
                <w:ilvl w:val="1"/>
                <w:numId w:val="16"/>
              </w:numPr>
              <w:suppressAutoHyphens/>
              <w:autoSpaceDE w:val="0"/>
              <w:autoSpaceDN w:val="0"/>
              <w:spacing w:after="0"/>
              <w:ind w:left="489" w:right="-20"/>
              <w:jc w:val="both"/>
              <w:textAlignment w:val="baseline"/>
              <w:rPr>
                <w:color w:val="000000" w:themeColor="text1"/>
                <w:sz w:val="24"/>
                <w:szCs w:val="24"/>
              </w:rPr>
            </w:pPr>
            <w:r w:rsidRPr="004553A0">
              <w:rPr>
                <w:color w:val="000000" w:themeColor="text1"/>
                <w:sz w:val="22"/>
                <w:szCs w:val="22"/>
              </w:rPr>
              <w:t>Du cautionne</w:t>
            </w:r>
            <w:r>
              <w:rPr>
                <w:color w:val="000000" w:themeColor="text1"/>
                <w:sz w:val="22"/>
                <w:szCs w:val="22"/>
              </w:rPr>
              <w:t xml:space="preserve">ment de soumission </w:t>
            </w:r>
          </w:p>
          <w:p w14:paraId="626DBFD9" w14:textId="77777777" w:rsidR="00525E56" w:rsidRDefault="00525E56" w:rsidP="009914AB">
            <w:pPr>
              <w:pStyle w:val="Paragraphedeliste"/>
              <w:widowControl w:val="0"/>
              <w:numPr>
                <w:ilvl w:val="1"/>
                <w:numId w:val="16"/>
              </w:numPr>
              <w:suppressAutoHyphens/>
              <w:autoSpaceDE w:val="0"/>
              <w:autoSpaceDN w:val="0"/>
              <w:spacing w:after="0"/>
              <w:ind w:left="489" w:right="-20"/>
              <w:jc w:val="both"/>
              <w:textAlignment w:val="baseline"/>
              <w:rPr>
                <w:sz w:val="24"/>
                <w:szCs w:val="24"/>
              </w:rPr>
            </w:pPr>
            <w:r w:rsidRPr="004553A0">
              <w:rPr>
                <w:color w:val="000000" w:themeColor="text1"/>
                <w:sz w:val="24"/>
                <w:szCs w:val="24"/>
              </w:rPr>
              <w:t xml:space="preserve">De l’attestation de domiciliation </w:t>
            </w:r>
            <w:r w:rsidRPr="00134850">
              <w:rPr>
                <w:sz w:val="24"/>
                <w:szCs w:val="24"/>
              </w:rPr>
              <w:t>bancaire du soumissionnaire délivrée par une banque de premier ordre agréée par la COBAC</w:t>
            </w:r>
            <w:r>
              <w:rPr>
                <w:sz w:val="24"/>
                <w:szCs w:val="24"/>
              </w:rPr>
              <w:t> ;</w:t>
            </w:r>
          </w:p>
          <w:p w14:paraId="2765E27E" w14:textId="77777777" w:rsidR="00525E56" w:rsidRDefault="00525E56" w:rsidP="009914AB">
            <w:pPr>
              <w:pStyle w:val="Paragraphedeliste"/>
              <w:widowControl w:val="0"/>
              <w:numPr>
                <w:ilvl w:val="1"/>
                <w:numId w:val="16"/>
              </w:numPr>
              <w:suppressAutoHyphens/>
              <w:autoSpaceDE w:val="0"/>
              <w:autoSpaceDN w:val="0"/>
              <w:spacing w:after="0"/>
              <w:ind w:left="489" w:right="-20"/>
              <w:jc w:val="both"/>
              <w:textAlignment w:val="baseline"/>
              <w:rPr>
                <w:sz w:val="24"/>
                <w:szCs w:val="24"/>
              </w:rPr>
            </w:pPr>
            <w:r>
              <w:rPr>
                <w:sz w:val="24"/>
                <w:szCs w:val="24"/>
              </w:rPr>
              <w:t xml:space="preserve">Du </w:t>
            </w:r>
            <w:r w:rsidRPr="00134850">
              <w:rPr>
                <w:sz w:val="24"/>
                <w:szCs w:val="24"/>
              </w:rPr>
              <w:t>reçu de versement des frais d’acquisition du Dossier d’Appel d’Offres</w:t>
            </w:r>
            <w:r>
              <w:rPr>
                <w:sz w:val="24"/>
                <w:szCs w:val="24"/>
              </w:rPr>
              <w:t> ;</w:t>
            </w:r>
          </w:p>
          <w:p w14:paraId="0AAEBC84" w14:textId="77777777" w:rsidR="00525E56" w:rsidRDefault="00525E56" w:rsidP="009914AB">
            <w:pPr>
              <w:pStyle w:val="Paragraphedeliste"/>
              <w:widowControl w:val="0"/>
              <w:numPr>
                <w:ilvl w:val="1"/>
                <w:numId w:val="16"/>
              </w:numPr>
              <w:suppressAutoHyphens/>
              <w:autoSpaceDE w:val="0"/>
              <w:autoSpaceDN w:val="0"/>
              <w:spacing w:after="0"/>
              <w:ind w:left="489" w:right="-20"/>
              <w:jc w:val="both"/>
              <w:textAlignment w:val="baseline"/>
              <w:rPr>
                <w:sz w:val="24"/>
                <w:szCs w:val="24"/>
              </w:rPr>
            </w:pPr>
            <w:r>
              <w:rPr>
                <w:sz w:val="24"/>
                <w:szCs w:val="24"/>
              </w:rPr>
              <w:t xml:space="preserve">Du </w:t>
            </w:r>
            <w:r w:rsidRPr="00134850">
              <w:rPr>
                <w:sz w:val="24"/>
                <w:szCs w:val="24"/>
              </w:rPr>
              <w:t>plan de localisation de l’entreprise signé, daté et timbré</w:t>
            </w:r>
            <w:r>
              <w:rPr>
                <w:sz w:val="24"/>
                <w:szCs w:val="24"/>
              </w:rPr>
              <w:t>.</w:t>
            </w:r>
          </w:p>
          <w:p w14:paraId="6C82C507" w14:textId="77777777" w:rsidR="00525E56" w:rsidRPr="00134850" w:rsidRDefault="00525E56" w:rsidP="007B628A">
            <w:pPr>
              <w:widowControl w:val="0"/>
              <w:suppressAutoHyphens/>
              <w:autoSpaceDE w:val="0"/>
              <w:autoSpaceDN w:val="0"/>
              <w:spacing w:before="59" w:after="0" w:line="240" w:lineRule="auto"/>
              <w:ind w:right="-20"/>
              <w:textAlignment w:val="baseline"/>
              <w:rPr>
                <w:sz w:val="24"/>
                <w:szCs w:val="24"/>
              </w:rPr>
            </w:pPr>
          </w:p>
          <w:p w14:paraId="6FCD9CC5" w14:textId="77777777" w:rsidR="00525E56" w:rsidRPr="00464819" w:rsidRDefault="00525E56" w:rsidP="007B628A">
            <w:pPr>
              <w:spacing w:after="0" w:line="240" w:lineRule="auto"/>
              <w:jc w:val="both"/>
              <w:rPr>
                <w:sz w:val="24"/>
                <w:szCs w:val="24"/>
              </w:rPr>
            </w:pPr>
            <w:r w:rsidRPr="00464819">
              <w:rPr>
                <w:sz w:val="24"/>
                <w:szCs w:val="24"/>
              </w:rPr>
              <w:t>L’offre et le marché doivent être signés de façon à obliger tous les membres du groupement ;</w:t>
            </w:r>
          </w:p>
          <w:p w14:paraId="3E041BE4" w14:textId="77777777" w:rsidR="00525E56" w:rsidRDefault="00525E56" w:rsidP="007B628A">
            <w:pPr>
              <w:spacing w:after="0" w:line="240" w:lineRule="auto"/>
              <w:jc w:val="both"/>
              <w:rPr>
                <w:sz w:val="24"/>
                <w:szCs w:val="24"/>
              </w:rPr>
            </w:pPr>
          </w:p>
          <w:p w14:paraId="3EAECA14" w14:textId="77777777" w:rsidR="00525E56" w:rsidRPr="00464819" w:rsidRDefault="00525E56" w:rsidP="007B628A">
            <w:pPr>
              <w:spacing w:after="0" w:line="240" w:lineRule="auto"/>
              <w:jc w:val="both"/>
              <w:rPr>
                <w:sz w:val="24"/>
                <w:szCs w:val="24"/>
              </w:rPr>
            </w:pPr>
            <w:r w:rsidRPr="00464819">
              <w:rPr>
                <w:sz w:val="24"/>
                <w:szCs w:val="24"/>
              </w:rPr>
              <w:t>La nature ou groupement (conjoint ou solidaire) doit être précisée et justifiée par la production d’une copie de l’accord de groupement en bonne et due forme ;</w:t>
            </w:r>
          </w:p>
          <w:p w14:paraId="528B2959" w14:textId="77777777" w:rsidR="00525E56" w:rsidRDefault="00525E56" w:rsidP="007B628A">
            <w:pPr>
              <w:widowControl w:val="0"/>
              <w:suppressAutoHyphens/>
              <w:autoSpaceDE w:val="0"/>
              <w:autoSpaceDN w:val="0"/>
              <w:spacing w:after="0"/>
              <w:ind w:right="-20"/>
              <w:jc w:val="both"/>
              <w:textAlignment w:val="baseline"/>
              <w:rPr>
                <w:sz w:val="24"/>
                <w:szCs w:val="24"/>
              </w:rPr>
            </w:pPr>
          </w:p>
          <w:p w14:paraId="3FBE0B22" w14:textId="77777777" w:rsidR="00525E56" w:rsidRPr="00464819" w:rsidRDefault="00525E56" w:rsidP="007B628A">
            <w:pPr>
              <w:widowControl w:val="0"/>
              <w:suppressAutoHyphens/>
              <w:autoSpaceDE w:val="0"/>
              <w:autoSpaceDN w:val="0"/>
              <w:spacing w:after="0"/>
              <w:ind w:right="-20"/>
              <w:jc w:val="both"/>
              <w:textAlignment w:val="baseline"/>
              <w:rPr>
                <w:sz w:val="24"/>
                <w:szCs w:val="24"/>
              </w:rPr>
            </w:pPr>
            <w:r w:rsidRPr="00134850">
              <w:rPr>
                <w:sz w:val="24"/>
                <w:szCs w:val="24"/>
              </w:rPr>
              <w:t>Le membre du groupement désigné comme mandataire, représentera l’ensemble des entreprises vis-à-vis de l’autorité contractante pour l’exécution du marché ; En cas de groupement solidaire, les cotraitants se répartissent les sommes qui sont réglées par le Maitre d’Ouvrage dans un compte unique en revanche chaque entreprise est payée par le Maitre d’Ouvrage dans son propre compte, lorsqu’il s’agit d’un groupement conjoint.</w:t>
            </w:r>
          </w:p>
        </w:tc>
      </w:tr>
      <w:tr w:rsidR="00525E56" w:rsidRPr="00134850" w14:paraId="1E852F2C"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D3B13"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t>7.3</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00A5D" w14:textId="77777777" w:rsidR="00525E56" w:rsidRPr="00E52D51" w:rsidRDefault="00525E56" w:rsidP="007B628A">
            <w:pPr>
              <w:widowControl w:val="0"/>
              <w:suppressAutoHyphens/>
              <w:autoSpaceDE w:val="0"/>
              <w:autoSpaceDN w:val="0"/>
              <w:spacing w:after="0" w:line="240" w:lineRule="auto"/>
              <w:ind w:right="-20"/>
              <w:textAlignment w:val="baseline"/>
              <w:rPr>
                <w:b/>
                <w:bCs/>
                <w:sz w:val="24"/>
                <w:szCs w:val="24"/>
              </w:rPr>
            </w:pPr>
            <w:r>
              <w:rPr>
                <w:b/>
                <w:bCs/>
                <w:sz w:val="24"/>
                <w:szCs w:val="24"/>
              </w:rPr>
              <w:t>Visite du site</w:t>
            </w:r>
          </w:p>
          <w:p w14:paraId="085A700C" w14:textId="77777777" w:rsidR="00525E56" w:rsidRDefault="00525E56" w:rsidP="007B628A">
            <w:pPr>
              <w:widowControl w:val="0"/>
              <w:suppressAutoHyphens/>
              <w:autoSpaceDE w:val="0"/>
              <w:autoSpaceDN w:val="0"/>
              <w:spacing w:after="0" w:line="240" w:lineRule="auto"/>
              <w:ind w:right="-20"/>
              <w:textAlignment w:val="baseline"/>
              <w:rPr>
                <w:sz w:val="24"/>
                <w:szCs w:val="24"/>
              </w:rPr>
            </w:pPr>
            <w:r>
              <w:rPr>
                <w:sz w:val="24"/>
                <w:szCs w:val="24"/>
              </w:rPr>
              <w:t>Le soumissionnaire devra justifier par des photos qu’il a visité le site.</w:t>
            </w:r>
          </w:p>
          <w:p w14:paraId="1089432B" w14:textId="77777777" w:rsidR="00525E56" w:rsidRDefault="00525E56" w:rsidP="007B628A">
            <w:pPr>
              <w:widowControl w:val="0"/>
              <w:suppressAutoHyphens/>
              <w:autoSpaceDE w:val="0"/>
              <w:autoSpaceDN w:val="0"/>
              <w:spacing w:after="0" w:line="240" w:lineRule="auto"/>
              <w:ind w:right="-20"/>
              <w:textAlignment w:val="baseline"/>
              <w:rPr>
                <w:sz w:val="24"/>
                <w:szCs w:val="24"/>
              </w:rPr>
            </w:pPr>
          </w:p>
          <w:p w14:paraId="7CE2950B" w14:textId="77777777" w:rsidR="00525E56" w:rsidRDefault="00525E56" w:rsidP="007B628A">
            <w:pPr>
              <w:widowControl w:val="0"/>
              <w:suppressAutoHyphens/>
              <w:autoSpaceDE w:val="0"/>
              <w:autoSpaceDN w:val="0"/>
              <w:spacing w:after="0" w:line="240" w:lineRule="auto"/>
              <w:ind w:right="-20"/>
              <w:jc w:val="both"/>
              <w:textAlignment w:val="baseline"/>
              <w:rPr>
                <w:sz w:val="24"/>
                <w:szCs w:val="24"/>
              </w:rPr>
            </w:pPr>
            <w:r>
              <w:rPr>
                <w:sz w:val="24"/>
                <w:szCs w:val="24"/>
              </w:rPr>
              <w:t xml:space="preserve">A cet effet, </w:t>
            </w:r>
            <w:r w:rsidRPr="007A1509">
              <w:rPr>
                <w:sz w:val="24"/>
                <w:szCs w:val="24"/>
              </w:rPr>
              <w:t>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w:t>
            </w:r>
          </w:p>
          <w:p w14:paraId="1B7CD1B1" w14:textId="77777777" w:rsidR="00525E56" w:rsidRPr="00134850" w:rsidRDefault="00525E56" w:rsidP="007B628A">
            <w:pPr>
              <w:widowControl w:val="0"/>
              <w:suppressAutoHyphens/>
              <w:autoSpaceDE w:val="0"/>
              <w:autoSpaceDN w:val="0"/>
              <w:spacing w:after="0" w:line="240" w:lineRule="auto"/>
              <w:ind w:right="-20"/>
              <w:textAlignment w:val="baseline"/>
              <w:rPr>
                <w:sz w:val="24"/>
                <w:szCs w:val="24"/>
              </w:rPr>
            </w:pPr>
          </w:p>
        </w:tc>
      </w:tr>
      <w:tr w:rsidR="00525E56" w:rsidRPr="00134850" w14:paraId="6460AEA5"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F637A"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lastRenderedPageBreak/>
              <w:t>9</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83DE0" w14:textId="77777777" w:rsidR="00525E56" w:rsidRPr="007A1509" w:rsidRDefault="00525E56" w:rsidP="007B628A">
            <w:pPr>
              <w:widowControl w:val="0"/>
              <w:suppressAutoHyphens/>
              <w:autoSpaceDE w:val="0"/>
              <w:autoSpaceDN w:val="0"/>
              <w:spacing w:after="0" w:line="240" w:lineRule="auto"/>
              <w:ind w:left="352" w:right="-20"/>
              <w:textAlignment w:val="baseline"/>
              <w:rPr>
                <w:b/>
                <w:bCs/>
                <w:sz w:val="24"/>
                <w:szCs w:val="24"/>
              </w:rPr>
            </w:pPr>
            <w:r w:rsidRPr="007A1509">
              <w:rPr>
                <w:b/>
                <w:bCs/>
                <w:sz w:val="24"/>
                <w:szCs w:val="24"/>
              </w:rPr>
              <w:t>Renseignements complémentaires</w:t>
            </w:r>
          </w:p>
          <w:p w14:paraId="307A8C46" w14:textId="77777777" w:rsidR="00525E56" w:rsidRDefault="00525E56" w:rsidP="007B628A">
            <w:pPr>
              <w:widowControl w:val="0"/>
              <w:suppressAutoHyphens/>
              <w:autoSpaceDE w:val="0"/>
              <w:autoSpaceDN w:val="0"/>
              <w:spacing w:after="0" w:line="240" w:lineRule="auto"/>
              <w:ind w:right="-20"/>
              <w:textAlignment w:val="baseline"/>
              <w:rPr>
                <w:sz w:val="24"/>
                <w:szCs w:val="24"/>
              </w:rPr>
            </w:pPr>
          </w:p>
          <w:p w14:paraId="6864215C" w14:textId="77777777" w:rsidR="00525E56" w:rsidRPr="007A1509" w:rsidRDefault="00525E56" w:rsidP="007B628A">
            <w:pPr>
              <w:pStyle w:val="Corpsdetexte"/>
              <w:ind w:right="107"/>
              <w:rPr>
                <w:color w:val="000000" w:themeColor="text1"/>
                <w:spacing w:val="-1"/>
              </w:rPr>
            </w:pPr>
            <w:r w:rsidRPr="009A79AA">
              <w:rPr>
                <w:bCs/>
                <w:color w:val="000000" w:themeColor="text1"/>
              </w:rPr>
              <w:t>Les renseignements complémentaires d'ordre technique peuvent être obtenus tous les jours, aux heures ouvrables, au Service des Marchés du CONSEIL REGIONAL DU LITTORAL</w:t>
            </w:r>
            <w:r w:rsidRPr="009A79AA">
              <w:rPr>
                <w:color w:val="000000" w:themeColor="text1"/>
                <w:spacing w:val="-1"/>
              </w:rPr>
              <w:t xml:space="preserve"> ou</w:t>
            </w:r>
            <w:r w:rsidRPr="009A79AA">
              <w:rPr>
                <w:color w:val="000000" w:themeColor="text1"/>
                <w:spacing w:val="25"/>
              </w:rPr>
              <w:t xml:space="preserve"> </w:t>
            </w:r>
            <w:r w:rsidRPr="009A79AA">
              <w:rPr>
                <w:color w:val="000000" w:themeColor="text1"/>
                <w:spacing w:val="-1"/>
              </w:rPr>
              <w:t>en</w:t>
            </w:r>
            <w:r w:rsidRPr="009A79AA">
              <w:rPr>
                <w:color w:val="000000" w:themeColor="text1"/>
                <w:spacing w:val="22"/>
              </w:rPr>
              <w:t xml:space="preserve"> </w:t>
            </w:r>
            <w:r w:rsidRPr="009A79AA">
              <w:rPr>
                <w:color w:val="000000" w:themeColor="text1"/>
                <w:spacing w:val="-1"/>
              </w:rPr>
              <w:t>ligne</w:t>
            </w:r>
            <w:r w:rsidRPr="009A79AA">
              <w:rPr>
                <w:color w:val="000000" w:themeColor="text1"/>
                <w:spacing w:val="22"/>
              </w:rPr>
              <w:t xml:space="preserve"> </w:t>
            </w:r>
            <w:r w:rsidRPr="009A79AA">
              <w:rPr>
                <w:color w:val="000000" w:themeColor="text1"/>
                <w:spacing w:val="-1"/>
              </w:rPr>
              <w:t>sur</w:t>
            </w:r>
            <w:r w:rsidRPr="009A79AA">
              <w:rPr>
                <w:color w:val="000000" w:themeColor="text1"/>
                <w:spacing w:val="22"/>
              </w:rPr>
              <w:t xml:space="preserve"> </w:t>
            </w:r>
            <w:r w:rsidRPr="009A79AA">
              <w:rPr>
                <w:color w:val="000000" w:themeColor="text1"/>
                <w:spacing w:val="-1"/>
              </w:rPr>
              <w:t>la</w:t>
            </w:r>
            <w:r w:rsidRPr="009A79AA">
              <w:rPr>
                <w:color w:val="000000" w:themeColor="text1"/>
                <w:spacing w:val="22"/>
              </w:rPr>
              <w:t xml:space="preserve"> </w:t>
            </w:r>
            <w:r w:rsidRPr="009A79AA">
              <w:rPr>
                <w:color w:val="000000" w:themeColor="text1"/>
                <w:spacing w:val="-1"/>
              </w:rPr>
              <w:t>plateforme</w:t>
            </w:r>
            <w:r w:rsidRPr="009A79AA">
              <w:rPr>
                <w:color w:val="000000" w:themeColor="text1"/>
                <w:spacing w:val="25"/>
              </w:rPr>
              <w:t xml:space="preserve"> </w:t>
            </w:r>
            <w:r w:rsidRPr="009A79AA">
              <w:rPr>
                <w:color w:val="000000" w:themeColor="text1"/>
                <w:spacing w:val="-1"/>
              </w:rPr>
              <w:t>COLEPS</w:t>
            </w:r>
            <w:r w:rsidRPr="009A79AA">
              <w:rPr>
                <w:color w:val="000000" w:themeColor="text1"/>
                <w:spacing w:val="22"/>
              </w:rPr>
              <w:t xml:space="preserve"> </w:t>
            </w:r>
            <w:r w:rsidRPr="009A79AA">
              <w:rPr>
                <w:color w:val="000000" w:themeColor="text1"/>
                <w:spacing w:val="-1"/>
              </w:rPr>
              <w:t>aux</w:t>
            </w:r>
            <w:r w:rsidRPr="009A79AA">
              <w:rPr>
                <w:color w:val="000000" w:themeColor="text1"/>
                <w:spacing w:val="22"/>
              </w:rPr>
              <w:t xml:space="preserve"> </w:t>
            </w:r>
            <w:r w:rsidRPr="009A79AA">
              <w:rPr>
                <w:color w:val="000000" w:themeColor="text1"/>
                <w:spacing w:val="-1"/>
              </w:rPr>
              <w:t>adresses</w:t>
            </w:r>
            <w:r w:rsidRPr="009A79AA">
              <w:rPr>
                <w:color w:val="000000" w:themeColor="text1"/>
                <w:spacing w:val="69"/>
              </w:rPr>
              <w:t xml:space="preserve"> </w:t>
            </w:r>
            <w:hyperlink r:id="rId22">
              <w:r w:rsidRPr="007A1509">
                <w:rPr>
                  <w:color w:val="0000FF"/>
                  <w:u w:val="single"/>
                </w:rPr>
                <w:t>http://www.marchespublics.cm</w:t>
              </w:r>
              <w:r w:rsidRPr="009A79AA">
                <w:rPr>
                  <w:color w:val="000000" w:themeColor="text1"/>
                  <w:spacing w:val="48"/>
                </w:rPr>
                <w:t xml:space="preserve"> </w:t>
              </w:r>
            </w:hyperlink>
            <w:r w:rsidRPr="009A79AA">
              <w:rPr>
                <w:color w:val="000000" w:themeColor="text1"/>
              </w:rPr>
              <w:t>et</w:t>
            </w:r>
            <w:r w:rsidRPr="009A79AA">
              <w:rPr>
                <w:color w:val="000000" w:themeColor="text1"/>
                <w:spacing w:val="47"/>
              </w:rPr>
              <w:t xml:space="preserve"> </w:t>
            </w:r>
            <w:hyperlink r:id="rId23" w:history="1">
              <w:r w:rsidRPr="007A1509">
                <w:rPr>
                  <w:color w:val="0000FF"/>
                  <w:u w:val="single"/>
                </w:rPr>
                <w:t>http://www.publiccontracts.cm</w:t>
              </w:r>
            </w:hyperlink>
            <w:r w:rsidRPr="007A1509">
              <w:rPr>
                <w:color w:val="0000FF"/>
                <w:u w:val="single"/>
              </w:rPr>
              <w:t>.</w:t>
            </w:r>
          </w:p>
        </w:tc>
      </w:tr>
      <w:tr w:rsidR="00525E56" w:rsidRPr="00134850" w14:paraId="11D0437D" w14:textId="77777777" w:rsidTr="007B628A">
        <w:trPr>
          <w:gridAfter w:val="1"/>
          <w:wAfter w:w="8788" w:type="dxa"/>
          <w:trHeight w:val="392"/>
        </w:trPr>
        <w:tc>
          <w:tcPr>
            <w:tcW w:w="101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8E32E" w14:textId="77777777" w:rsidR="00525E56" w:rsidRPr="007A1509" w:rsidRDefault="00525E56" w:rsidP="007B628A">
            <w:pPr>
              <w:widowControl w:val="0"/>
              <w:suppressAutoHyphens/>
              <w:autoSpaceDE w:val="0"/>
              <w:autoSpaceDN w:val="0"/>
              <w:spacing w:after="0" w:line="240" w:lineRule="auto"/>
              <w:ind w:left="352" w:right="-20"/>
              <w:jc w:val="center"/>
              <w:textAlignment w:val="baseline"/>
              <w:rPr>
                <w:b/>
                <w:bCs/>
                <w:sz w:val="24"/>
                <w:szCs w:val="24"/>
              </w:rPr>
            </w:pPr>
            <w:r w:rsidRPr="007A1509">
              <w:rPr>
                <w:b/>
                <w:bCs/>
                <w:sz w:val="24"/>
                <w:szCs w:val="24"/>
              </w:rPr>
              <w:t>C – PREPARATION DES OFFRES</w:t>
            </w:r>
          </w:p>
        </w:tc>
      </w:tr>
      <w:tr w:rsidR="00525E56" w:rsidRPr="00134850" w14:paraId="786B7277"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9DBE9"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t>12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6811D" w14:textId="77777777" w:rsidR="00525E56" w:rsidRPr="004553A0" w:rsidRDefault="00525E56" w:rsidP="007B628A">
            <w:pPr>
              <w:widowControl w:val="0"/>
              <w:suppressAutoHyphens/>
              <w:autoSpaceDE w:val="0"/>
              <w:autoSpaceDN w:val="0"/>
              <w:spacing w:after="0" w:line="240" w:lineRule="auto"/>
              <w:ind w:left="352" w:right="-20"/>
              <w:textAlignment w:val="baseline"/>
              <w:rPr>
                <w:b/>
                <w:bCs/>
                <w:sz w:val="24"/>
                <w:szCs w:val="24"/>
              </w:rPr>
            </w:pPr>
            <w:r w:rsidRPr="004553A0">
              <w:rPr>
                <w:b/>
                <w:bCs/>
                <w:sz w:val="24"/>
                <w:szCs w:val="24"/>
              </w:rPr>
              <w:t>Langue de soumission</w:t>
            </w:r>
          </w:p>
          <w:p w14:paraId="6C041EF5" w14:textId="77777777" w:rsidR="00525E56" w:rsidRDefault="00525E56" w:rsidP="007B628A">
            <w:pPr>
              <w:widowControl w:val="0"/>
              <w:suppressAutoHyphens/>
              <w:autoSpaceDE w:val="0"/>
              <w:autoSpaceDN w:val="0"/>
              <w:spacing w:after="0" w:line="240" w:lineRule="auto"/>
              <w:ind w:left="352" w:right="-20"/>
              <w:textAlignment w:val="baseline"/>
              <w:rPr>
                <w:sz w:val="24"/>
                <w:szCs w:val="24"/>
              </w:rPr>
            </w:pPr>
          </w:p>
          <w:p w14:paraId="75248CA5" w14:textId="77777777" w:rsidR="00525E56" w:rsidRDefault="00525E56" w:rsidP="007B628A">
            <w:pPr>
              <w:widowControl w:val="0"/>
              <w:suppressAutoHyphens/>
              <w:autoSpaceDE w:val="0"/>
              <w:autoSpaceDN w:val="0"/>
              <w:spacing w:after="0" w:line="240" w:lineRule="auto"/>
              <w:ind w:right="-20"/>
              <w:textAlignment w:val="baseline"/>
              <w:rPr>
                <w:sz w:val="24"/>
                <w:szCs w:val="24"/>
              </w:rPr>
            </w:pPr>
            <w:r>
              <w:rPr>
                <w:sz w:val="24"/>
                <w:szCs w:val="24"/>
              </w:rPr>
              <w:t>La langue de soumission est le Français ou l’Anglais.</w:t>
            </w:r>
          </w:p>
          <w:p w14:paraId="163488A9" w14:textId="77777777" w:rsidR="00525E56" w:rsidRPr="00134850" w:rsidRDefault="00525E56" w:rsidP="007B628A">
            <w:pPr>
              <w:widowControl w:val="0"/>
              <w:suppressAutoHyphens/>
              <w:autoSpaceDE w:val="0"/>
              <w:autoSpaceDN w:val="0"/>
              <w:spacing w:after="0" w:line="240" w:lineRule="auto"/>
              <w:ind w:right="-20"/>
              <w:textAlignment w:val="baseline"/>
              <w:rPr>
                <w:sz w:val="24"/>
                <w:szCs w:val="24"/>
              </w:rPr>
            </w:pPr>
          </w:p>
        </w:tc>
      </w:tr>
      <w:tr w:rsidR="00525E56" w:rsidRPr="00134850" w14:paraId="32D268F8" w14:textId="77777777" w:rsidTr="007B628A">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32C7A"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Pr>
                <w:sz w:val="24"/>
                <w:szCs w:val="24"/>
              </w:rPr>
              <w:t>13.3</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E17DD" w14:textId="77777777" w:rsidR="00525E56" w:rsidRDefault="00525E56" w:rsidP="007B628A">
            <w:pPr>
              <w:widowControl w:val="0"/>
              <w:adjustRightInd w:val="0"/>
              <w:spacing w:after="0"/>
              <w:ind w:right="-20"/>
              <w:jc w:val="both"/>
              <w:rPr>
                <w:b/>
                <w:bCs/>
                <w:sz w:val="24"/>
                <w:szCs w:val="24"/>
              </w:rPr>
            </w:pPr>
            <w:r w:rsidRPr="00134850">
              <w:rPr>
                <w:b/>
                <w:bCs/>
                <w:sz w:val="24"/>
                <w:szCs w:val="24"/>
              </w:rPr>
              <w:t>Présentation générale des offres</w:t>
            </w:r>
          </w:p>
          <w:p w14:paraId="1306676F" w14:textId="77777777" w:rsidR="00525E56" w:rsidRPr="00134850" w:rsidRDefault="00525E56" w:rsidP="007B628A">
            <w:pPr>
              <w:widowControl w:val="0"/>
              <w:adjustRightInd w:val="0"/>
              <w:spacing w:after="0"/>
              <w:ind w:right="-20"/>
              <w:jc w:val="both"/>
              <w:rPr>
                <w:b/>
                <w:bCs/>
                <w:sz w:val="24"/>
                <w:szCs w:val="24"/>
              </w:rPr>
            </w:pPr>
          </w:p>
          <w:p w14:paraId="77BAC165" w14:textId="77777777" w:rsidR="00525E56" w:rsidRDefault="00525E56" w:rsidP="007B628A">
            <w:pPr>
              <w:widowControl w:val="0"/>
              <w:suppressAutoHyphens/>
              <w:autoSpaceDE w:val="0"/>
              <w:autoSpaceDN w:val="0"/>
              <w:spacing w:after="0" w:line="240" w:lineRule="auto"/>
              <w:ind w:right="-20"/>
              <w:textAlignment w:val="baseline"/>
              <w:rPr>
                <w:b/>
                <w:bCs/>
                <w:sz w:val="24"/>
                <w:szCs w:val="24"/>
              </w:rPr>
            </w:pPr>
            <w:r w:rsidRPr="00134850">
              <w:rPr>
                <w:sz w:val="24"/>
                <w:szCs w:val="24"/>
              </w:rPr>
              <w:t>La liste des documents sur la qualification visée à l’article 12 du RGAO devra être complétée et regroupée en trois volumes insérés respectivement dans des enveloppes intérieures et détaillée comme suit </w:t>
            </w:r>
            <w:proofErr w:type="gramStart"/>
            <w:r w:rsidRPr="00134850">
              <w:rPr>
                <w:sz w:val="24"/>
                <w:szCs w:val="24"/>
              </w:rPr>
              <w:t>:</w:t>
            </w:r>
            <w:r w:rsidRPr="00AB4E8E">
              <w:rPr>
                <w:b/>
                <w:bCs/>
                <w:sz w:val="24"/>
                <w:szCs w:val="24"/>
              </w:rPr>
              <w:t>A</w:t>
            </w:r>
            <w:proofErr w:type="gramEnd"/>
            <w:r w:rsidRPr="00AB4E8E">
              <w:rPr>
                <w:b/>
                <w:bCs/>
                <w:sz w:val="24"/>
                <w:szCs w:val="24"/>
              </w:rPr>
              <w:t>–Volume I</w:t>
            </w:r>
            <w:r>
              <w:rPr>
                <w:b/>
                <w:bCs/>
                <w:sz w:val="24"/>
                <w:szCs w:val="24"/>
              </w:rPr>
              <w:t> </w:t>
            </w:r>
            <w:r w:rsidRPr="00AB4E8E">
              <w:rPr>
                <w:b/>
                <w:bCs/>
                <w:sz w:val="24"/>
                <w:szCs w:val="24"/>
              </w:rPr>
              <w:t>: Pièces administratives</w:t>
            </w:r>
          </w:p>
          <w:p w14:paraId="529A491C" w14:textId="77777777" w:rsidR="00525E56" w:rsidRPr="00AB4E8E" w:rsidRDefault="00525E56" w:rsidP="007B628A">
            <w:pPr>
              <w:widowControl w:val="0"/>
              <w:suppressAutoHyphens/>
              <w:autoSpaceDE w:val="0"/>
              <w:autoSpaceDN w:val="0"/>
              <w:spacing w:after="0" w:line="240" w:lineRule="auto"/>
              <w:ind w:right="-20"/>
              <w:textAlignment w:val="baseline"/>
              <w:rPr>
                <w:b/>
                <w:bCs/>
                <w:sz w:val="24"/>
                <w:szCs w:val="24"/>
              </w:rPr>
            </w:pPr>
          </w:p>
        </w:tc>
        <w:tc>
          <w:tcPr>
            <w:tcW w:w="8788" w:type="dxa"/>
          </w:tcPr>
          <w:p w14:paraId="03F3961C" w14:textId="77777777" w:rsidR="00525E56" w:rsidRPr="00134850" w:rsidRDefault="00525E56" w:rsidP="007B628A"/>
        </w:tc>
      </w:tr>
      <w:tr w:rsidR="00525E56" w:rsidRPr="00134850" w14:paraId="5A61120E"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1BFCB"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7B673" w14:textId="77777777" w:rsidR="00525E56" w:rsidRDefault="00525E56" w:rsidP="007B628A">
            <w:pPr>
              <w:spacing w:after="0"/>
              <w:jc w:val="both"/>
              <w:rPr>
                <w:b/>
                <w:sz w:val="24"/>
                <w:szCs w:val="24"/>
              </w:rPr>
            </w:pPr>
          </w:p>
          <w:p w14:paraId="061F1C3E" w14:textId="77777777" w:rsidR="00525E56" w:rsidRDefault="00525E56" w:rsidP="007B628A">
            <w:pPr>
              <w:widowControl w:val="0"/>
              <w:adjustRightInd w:val="0"/>
              <w:spacing w:after="0"/>
              <w:ind w:right="-20"/>
              <w:jc w:val="both"/>
              <w:rPr>
                <w:b/>
                <w:bCs/>
                <w:sz w:val="24"/>
                <w:szCs w:val="24"/>
              </w:rPr>
            </w:pPr>
            <w:r w:rsidRPr="00134850">
              <w:rPr>
                <w:b/>
                <w:bCs/>
                <w:sz w:val="24"/>
                <w:szCs w:val="24"/>
              </w:rPr>
              <w:t>Présentation générale des offres</w:t>
            </w:r>
          </w:p>
          <w:p w14:paraId="728B2E6B" w14:textId="77777777" w:rsidR="00525E56" w:rsidRPr="00134850" w:rsidRDefault="00525E56" w:rsidP="007B628A">
            <w:pPr>
              <w:widowControl w:val="0"/>
              <w:adjustRightInd w:val="0"/>
              <w:spacing w:after="0"/>
              <w:ind w:right="-20"/>
              <w:jc w:val="both"/>
              <w:rPr>
                <w:b/>
                <w:bCs/>
                <w:sz w:val="24"/>
                <w:szCs w:val="24"/>
              </w:rPr>
            </w:pPr>
          </w:p>
          <w:p w14:paraId="6080AC0A" w14:textId="77777777" w:rsidR="00525E56" w:rsidRDefault="00525E56" w:rsidP="007B628A">
            <w:pPr>
              <w:widowControl w:val="0"/>
              <w:suppressAutoHyphens/>
              <w:autoSpaceDE w:val="0"/>
              <w:autoSpaceDN w:val="0"/>
              <w:spacing w:after="0" w:line="240" w:lineRule="auto"/>
              <w:ind w:right="-20"/>
              <w:textAlignment w:val="baseline"/>
              <w:rPr>
                <w:b/>
                <w:bCs/>
                <w:sz w:val="24"/>
                <w:szCs w:val="24"/>
              </w:rPr>
            </w:pPr>
            <w:r w:rsidRPr="00134850">
              <w:rPr>
                <w:sz w:val="24"/>
                <w:szCs w:val="24"/>
              </w:rPr>
              <w:t>La liste des documents sur la qualification visée à l’article 12 du RGAO devra être complétée et regroupée en trois volumes insérés respectivement dans des enveloppes intérieures et détaillée comme suit :</w:t>
            </w:r>
          </w:p>
          <w:p w14:paraId="4354EE7F" w14:textId="77777777" w:rsidR="00525E56" w:rsidRDefault="00525E56" w:rsidP="007B628A">
            <w:pPr>
              <w:spacing w:after="0"/>
              <w:jc w:val="both"/>
              <w:rPr>
                <w:b/>
                <w:sz w:val="24"/>
                <w:szCs w:val="24"/>
              </w:rPr>
            </w:pPr>
          </w:p>
          <w:p w14:paraId="2C4E6970" w14:textId="62E309D7" w:rsidR="00525E56" w:rsidRDefault="00525E56" w:rsidP="007B628A">
            <w:pPr>
              <w:spacing w:after="0"/>
              <w:jc w:val="both"/>
              <w:rPr>
                <w:sz w:val="24"/>
                <w:szCs w:val="24"/>
              </w:rPr>
            </w:pPr>
            <w:r w:rsidRPr="00134850">
              <w:rPr>
                <w:b/>
                <w:sz w:val="24"/>
                <w:szCs w:val="24"/>
              </w:rPr>
              <w:t>"Enveloppe A"</w:t>
            </w:r>
            <w:r w:rsidRPr="00134850">
              <w:rPr>
                <w:sz w:val="24"/>
                <w:szCs w:val="24"/>
              </w:rPr>
              <w:t xml:space="preserve"> portera la mention </w:t>
            </w:r>
            <w:r w:rsidRPr="00134850">
              <w:rPr>
                <w:b/>
                <w:sz w:val="24"/>
                <w:szCs w:val="24"/>
              </w:rPr>
              <w:t>"Pièces Administratives"</w:t>
            </w:r>
            <w:r w:rsidRPr="00134850">
              <w:rPr>
                <w:sz w:val="24"/>
                <w:szCs w:val="24"/>
              </w:rPr>
              <w:t xml:space="preserve"> et contiendra les documents ci-après :</w:t>
            </w:r>
          </w:p>
          <w:p w14:paraId="599B0E8B" w14:textId="77777777" w:rsidR="000B1A1B" w:rsidRPr="00134850" w:rsidRDefault="000B1A1B" w:rsidP="000B1A1B">
            <w:pPr>
              <w:pStyle w:val="Paragraphedeliste"/>
              <w:numPr>
                <w:ilvl w:val="0"/>
                <w:numId w:val="5"/>
              </w:numPr>
              <w:spacing w:after="0"/>
              <w:jc w:val="both"/>
              <w:rPr>
                <w:sz w:val="24"/>
                <w:szCs w:val="24"/>
              </w:rPr>
            </w:pPr>
            <w:r w:rsidRPr="00134850">
              <w:rPr>
                <w:sz w:val="24"/>
                <w:szCs w:val="24"/>
              </w:rPr>
              <w:t>Une déclaration d’intention de soumissionner timbrée à 2000 francs CFA (fiscal et communal) faisant apparaitre les noms, prénoms, qualité, domicile, nationalité et les pouvoirs qui lui sont délégués s’il s’agit d’une société, la raison sociale et l’adresse du siège social</w:t>
            </w:r>
            <w:r>
              <w:rPr>
                <w:sz w:val="24"/>
                <w:szCs w:val="24"/>
              </w:rPr>
              <w:t xml:space="preserve"> </w:t>
            </w:r>
            <w:r w:rsidRPr="00134850">
              <w:rPr>
                <w:sz w:val="24"/>
                <w:szCs w:val="24"/>
              </w:rPr>
              <w:t>du soumissionnaire ;</w:t>
            </w:r>
          </w:p>
          <w:p w14:paraId="3AFD55E5" w14:textId="77777777" w:rsidR="000B1A1B" w:rsidRPr="00134850" w:rsidRDefault="000B1A1B" w:rsidP="007B628A">
            <w:pPr>
              <w:spacing w:after="0"/>
              <w:jc w:val="both"/>
              <w:rPr>
                <w:sz w:val="24"/>
                <w:szCs w:val="24"/>
              </w:rPr>
            </w:pPr>
          </w:p>
          <w:p w14:paraId="572FA55C" w14:textId="591DC2AA" w:rsidR="00525E56" w:rsidRPr="00AC208F" w:rsidRDefault="00525E56" w:rsidP="007B628A">
            <w:r w:rsidRPr="00C347DC">
              <w:rPr>
                <w:color w:val="000000" w:themeColor="text1"/>
                <w:sz w:val="22"/>
                <w:szCs w:val="22"/>
              </w:rPr>
              <w:t>Le cautionnement de soumission timbré à 2000FCFA (suivant</w:t>
            </w:r>
            <w:r>
              <w:rPr>
                <w:color w:val="000000" w:themeColor="text1"/>
                <w:sz w:val="22"/>
                <w:szCs w:val="22"/>
              </w:rPr>
              <w:t xml:space="preserve"> modèle joint), d’un montant de </w:t>
            </w:r>
            <w:r w:rsidR="000B110C" w:rsidRPr="001402DC">
              <w:rPr>
                <w:rFonts w:eastAsia="Arial Narrow"/>
                <w:color w:val="FF0000"/>
                <w:sz w:val="24"/>
                <w:szCs w:val="24"/>
              </w:rPr>
              <w:t>Sept</w:t>
            </w:r>
            <w:r w:rsidR="000B110C">
              <w:rPr>
                <w:rFonts w:ascii="Arial Narrow" w:hAnsi="Arial Narrow"/>
                <w:b/>
                <w:color w:val="FF0000"/>
                <w:sz w:val="24"/>
                <w:szCs w:val="24"/>
              </w:rPr>
              <w:t xml:space="preserve"> million sept cent quatre-vingt</w:t>
            </w:r>
            <w:r w:rsidR="000B110C" w:rsidRPr="00A86CB4">
              <w:rPr>
                <w:rFonts w:ascii="Arial Narrow" w:hAnsi="Arial Narrow"/>
                <w:b/>
                <w:color w:val="FF0000"/>
                <w:sz w:val="24"/>
                <w:szCs w:val="24"/>
              </w:rPr>
              <w:t>-</w:t>
            </w:r>
            <w:r w:rsidR="000B110C">
              <w:rPr>
                <w:rFonts w:ascii="Arial Narrow" w:hAnsi="Arial Narrow"/>
                <w:b/>
                <w:color w:val="FF0000"/>
                <w:sz w:val="24"/>
                <w:szCs w:val="24"/>
              </w:rPr>
              <w:t>deux mille huit</w:t>
            </w:r>
            <w:r w:rsidR="000B110C" w:rsidRPr="00A86CB4">
              <w:rPr>
                <w:rFonts w:ascii="Arial Narrow" w:hAnsi="Arial Narrow"/>
                <w:b/>
                <w:color w:val="FF0000"/>
                <w:sz w:val="24"/>
                <w:szCs w:val="24"/>
              </w:rPr>
              <w:t xml:space="preserve"> cen</w:t>
            </w:r>
            <w:r w:rsidR="000B110C">
              <w:rPr>
                <w:rFonts w:ascii="Arial Narrow" w:hAnsi="Arial Narrow"/>
                <w:b/>
                <w:color w:val="FF0000"/>
                <w:sz w:val="24"/>
                <w:szCs w:val="24"/>
              </w:rPr>
              <w:t>t soixante-quinze (7 782 875</w:t>
            </w:r>
            <w:r w:rsidR="000B110C" w:rsidRPr="00A86CB4">
              <w:rPr>
                <w:rFonts w:ascii="Arial Narrow" w:hAnsi="Arial Narrow"/>
                <w:b/>
                <w:color w:val="FF0000"/>
                <w:sz w:val="24"/>
                <w:szCs w:val="24"/>
              </w:rPr>
              <w:t xml:space="preserve">) </w:t>
            </w:r>
            <w:r w:rsidRPr="00AC208F">
              <w:rPr>
                <w:b/>
                <w:color w:val="000000" w:themeColor="text1"/>
                <w:sz w:val="24"/>
                <w:szCs w:val="24"/>
              </w:rPr>
              <w:t>FCFA</w:t>
            </w:r>
            <w:r w:rsidRPr="00AC208F">
              <w:rPr>
                <w:color w:val="000000" w:themeColor="text1"/>
                <w:sz w:val="24"/>
                <w:szCs w:val="24"/>
              </w:rPr>
              <w:t xml:space="preserve"> </w:t>
            </w:r>
            <w:r w:rsidRPr="00AC208F">
              <w:rPr>
                <w:color w:val="000000" w:themeColor="text1"/>
                <w:sz w:val="22"/>
                <w:szCs w:val="22"/>
              </w:rPr>
              <w:t>et d’une</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durée</w:t>
            </w:r>
            <w:r w:rsidRPr="00AC208F">
              <w:rPr>
                <w:rFonts w:eastAsia="Arial Narrow"/>
                <w:color w:val="000000" w:themeColor="text1"/>
                <w:sz w:val="22"/>
                <w:szCs w:val="22"/>
              </w:rPr>
              <w:t xml:space="preserve"> </w:t>
            </w:r>
            <w:r w:rsidRPr="00AC208F">
              <w:rPr>
                <w:rFonts w:eastAsia="Arial Narrow"/>
                <w:color w:val="000000" w:themeColor="text1"/>
                <w:spacing w:val="-1"/>
                <w:sz w:val="22"/>
                <w:szCs w:val="22"/>
              </w:rPr>
              <w:t>de</w:t>
            </w:r>
            <w:r w:rsidRPr="00AC208F">
              <w:rPr>
                <w:rFonts w:eastAsia="Arial Narrow"/>
                <w:color w:val="000000" w:themeColor="text1"/>
                <w:sz w:val="22"/>
                <w:szCs w:val="22"/>
              </w:rPr>
              <w:t xml:space="preserve"> </w:t>
            </w:r>
            <w:r w:rsidRPr="00AC208F">
              <w:rPr>
                <w:rFonts w:eastAsia="Arial Narrow"/>
                <w:color w:val="000000" w:themeColor="text1"/>
                <w:spacing w:val="-1"/>
                <w:sz w:val="22"/>
                <w:szCs w:val="22"/>
              </w:rPr>
              <w:t>validité</w:t>
            </w:r>
            <w:r w:rsidRPr="00AC208F">
              <w:rPr>
                <w:rFonts w:eastAsia="Arial Narrow"/>
                <w:color w:val="000000" w:themeColor="text1"/>
                <w:sz w:val="22"/>
                <w:szCs w:val="22"/>
              </w:rPr>
              <w:t xml:space="preserve"> </w:t>
            </w:r>
            <w:r w:rsidRPr="00AC208F">
              <w:rPr>
                <w:rFonts w:eastAsia="Arial Narrow"/>
                <w:color w:val="000000" w:themeColor="text1"/>
                <w:spacing w:val="-1"/>
                <w:sz w:val="22"/>
                <w:szCs w:val="22"/>
              </w:rPr>
              <w:t>de</w:t>
            </w:r>
            <w:r w:rsidRPr="00AC208F">
              <w:rPr>
                <w:color w:val="000000" w:themeColor="text1"/>
                <w:spacing w:val="-1"/>
                <w:sz w:val="22"/>
                <w:szCs w:val="22"/>
              </w:rPr>
              <w:t xml:space="preserve"> cent vingt</w:t>
            </w:r>
            <w:r w:rsidRPr="00AC208F">
              <w:rPr>
                <w:color w:val="000000" w:themeColor="text1"/>
                <w:spacing w:val="18"/>
                <w:sz w:val="22"/>
                <w:szCs w:val="22"/>
              </w:rPr>
              <w:t xml:space="preserve"> </w:t>
            </w:r>
            <w:r w:rsidRPr="00AC208F">
              <w:rPr>
                <w:color w:val="000000" w:themeColor="text1"/>
                <w:sz w:val="22"/>
                <w:szCs w:val="22"/>
              </w:rPr>
              <w:t>(120)</w:t>
            </w:r>
            <w:r w:rsidRPr="00AC208F">
              <w:rPr>
                <w:color w:val="000000" w:themeColor="text1"/>
                <w:spacing w:val="18"/>
                <w:sz w:val="22"/>
                <w:szCs w:val="22"/>
              </w:rPr>
              <w:t xml:space="preserve"> </w:t>
            </w:r>
            <w:r w:rsidRPr="00AC208F">
              <w:rPr>
                <w:color w:val="000000" w:themeColor="text1"/>
                <w:spacing w:val="-1"/>
                <w:sz w:val="22"/>
                <w:szCs w:val="22"/>
              </w:rPr>
              <w:t>jours</w:t>
            </w:r>
            <w:r w:rsidRPr="00AC208F">
              <w:rPr>
                <w:rFonts w:eastAsia="Arial Narrow"/>
                <w:color w:val="000000" w:themeColor="text1"/>
                <w:spacing w:val="-1"/>
                <w:sz w:val="22"/>
                <w:szCs w:val="22"/>
              </w:rPr>
              <w:t>,</w:t>
            </w:r>
            <w:r w:rsidRPr="00AC208F">
              <w:rPr>
                <w:rFonts w:eastAsia="Arial Narrow"/>
                <w:color w:val="000000" w:themeColor="text1"/>
                <w:spacing w:val="-13"/>
                <w:sz w:val="22"/>
                <w:szCs w:val="22"/>
              </w:rPr>
              <w:t xml:space="preserve"> </w:t>
            </w:r>
            <w:r w:rsidRPr="00AC208F">
              <w:rPr>
                <w:rFonts w:eastAsia="Arial Narrow"/>
                <w:color w:val="000000" w:themeColor="text1"/>
                <w:spacing w:val="-1"/>
                <w:sz w:val="22"/>
                <w:szCs w:val="22"/>
              </w:rPr>
              <w:t>établi</w:t>
            </w:r>
            <w:r w:rsidRPr="00AC208F">
              <w:rPr>
                <w:rFonts w:eastAsia="Arial Narrow"/>
                <w:color w:val="000000" w:themeColor="text1"/>
                <w:spacing w:val="-13"/>
                <w:sz w:val="22"/>
                <w:szCs w:val="22"/>
              </w:rPr>
              <w:t xml:space="preserve"> </w:t>
            </w:r>
            <w:r w:rsidRPr="00AC208F">
              <w:rPr>
                <w:rFonts w:eastAsia="Arial Narrow"/>
                <w:color w:val="000000" w:themeColor="text1"/>
                <w:sz w:val="22"/>
                <w:szCs w:val="22"/>
              </w:rPr>
              <w:t>par</w:t>
            </w:r>
            <w:r w:rsidRPr="00AC208F">
              <w:rPr>
                <w:rFonts w:eastAsia="Arial Narrow"/>
                <w:color w:val="000000" w:themeColor="text1"/>
                <w:spacing w:val="-9"/>
                <w:sz w:val="22"/>
                <w:szCs w:val="22"/>
              </w:rPr>
              <w:t xml:space="preserve"> </w:t>
            </w:r>
            <w:r w:rsidRPr="00AC208F">
              <w:rPr>
                <w:rFonts w:eastAsia="Arial Narrow"/>
                <w:i/>
                <w:color w:val="000000" w:themeColor="text1"/>
                <w:spacing w:val="-1"/>
                <w:sz w:val="22"/>
                <w:szCs w:val="22"/>
              </w:rPr>
              <w:t>une</w:t>
            </w:r>
            <w:r w:rsidRPr="00AC208F">
              <w:rPr>
                <w:rFonts w:eastAsia="Arial Narrow"/>
                <w:i/>
                <w:color w:val="000000" w:themeColor="text1"/>
                <w:spacing w:val="-9"/>
                <w:sz w:val="22"/>
                <w:szCs w:val="22"/>
              </w:rPr>
              <w:t xml:space="preserve"> </w:t>
            </w:r>
            <w:r w:rsidRPr="00AC208F">
              <w:rPr>
                <w:rFonts w:eastAsia="Arial Narrow"/>
                <w:i/>
                <w:color w:val="000000" w:themeColor="text1"/>
                <w:spacing w:val="-1"/>
                <w:sz w:val="22"/>
                <w:szCs w:val="22"/>
              </w:rPr>
              <w:t>banque</w:t>
            </w:r>
            <w:r w:rsidRPr="00AC208F">
              <w:rPr>
                <w:rFonts w:eastAsia="Arial Narrow"/>
                <w:i/>
                <w:color w:val="000000" w:themeColor="text1"/>
                <w:spacing w:val="-11"/>
                <w:sz w:val="22"/>
                <w:szCs w:val="22"/>
              </w:rPr>
              <w:t xml:space="preserve"> </w:t>
            </w:r>
            <w:r w:rsidRPr="00AC208F">
              <w:rPr>
                <w:rFonts w:eastAsia="Arial Narrow"/>
                <w:i/>
                <w:color w:val="000000" w:themeColor="text1"/>
                <w:spacing w:val="-1"/>
                <w:sz w:val="22"/>
                <w:szCs w:val="22"/>
              </w:rPr>
              <w:t>de</w:t>
            </w:r>
            <w:r w:rsidRPr="00AC208F">
              <w:rPr>
                <w:rFonts w:eastAsia="Arial Narrow"/>
                <w:i/>
                <w:color w:val="000000" w:themeColor="text1"/>
                <w:spacing w:val="-12"/>
                <w:sz w:val="22"/>
                <w:szCs w:val="22"/>
              </w:rPr>
              <w:t xml:space="preserve"> </w:t>
            </w:r>
            <w:r w:rsidRPr="00AC208F">
              <w:rPr>
                <w:rFonts w:eastAsia="Arial Narrow"/>
                <w:i/>
                <w:color w:val="000000" w:themeColor="text1"/>
                <w:spacing w:val="-1"/>
                <w:sz w:val="22"/>
                <w:szCs w:val="22"/>
              </w:rPr>
              <w:t>premier</w:t>
            </w:r>
            <w:r w:rsidRPr="00AC208F">
              <w:rPr>
                <w:rFonts w:eastAsia="Arial Narrow"/>
                <w:i/>
                <w:color w:val="000000" w:themeColor="text1"/>
                <w:spacing w:val="-10"/>
                <w:sz w:val="22"/>
                <w:szCs w:val="22"/>
              </w:rPr>
              <w:t xml:space="preserve"> </w:t>
            </w:r>
            <w:r w:rsidRPr="00AC208F">
              <w:rPr>
                <w:rFonts w:eastAsia="Arial Narrow"/>
                <w:i/>
                <w:color w:val="000000" w:themeColor="text1"/>
                <w:spacing w:val="-1"/>
                <w:sz w:val="22"/>
                <w:szCs w:val="22"/>
              </w:rPr>
              <w:t>ordre</w:t>
            </w:r>
            <w:r w:rsidRPr="00AC208F">
              <w:rPr>
                <w:rFonts w:eastAsia="Arial Narrow"/>
                <w:i/>
                <w:color w:val="000000" w:themeColor="text1"/>
                <w:spacing w:val="-12"/>
                <w:sz w:val="22"/>
                <w:szCs w:val="22"/>
              </w:rPr>
              <w:t xml:space="preserve"> </w:t>
            </w:r>
            <w:r w:rsidRPr="00AC208F">
              <w:rPr>
                <w:rFonts w:eastAsia="Arial Narrow"/>
                <w:i/>
                <w:color w:val="000000" w:themeColor="text1"/>
                <w:spacing w:val="-1"/>
                <w:sz w:val="22"/>
                <w:szCs w:val="22"/>
              </w:rPr>
              <w:t>ou</w:t>
            </w:r>
            <w:r w:rsidRPr="00AC208F">
              <w:rPr>
                <w:rFonts w:eastAsia="Arial Narrow"/>
                <w:i/>
                <w:color w:val="000000" w:themeColor="text1"/>
                <w:spacing w:val="-9"/>
                <w:sz w:val="22"/>
                <w:szCs w:val="22"/>
              </w:rPr>
              <w:t xml:space="preserve"> </w:t>
            </w:r>
            <w:r w:rsidRPr="00AC208F">
              <w:rPr>
                <w:rFonts w:eastAsia="Arial Narrow"/>
                <w:i/>
                <w:color w:val="000000" w:themeColor="text1"/>
                <w:spacing w:val="-1"/>
                <w:sz w:val="22"/>
                <w:szCs w:val="22"/>
              </w:rPr>
              <w:t>un</w:t>
            </w:r>
            <w:r w:rsidRPr="00AC208F">
              <w:rPr>
                <w:rFonts w:eastAsia="Arial Narrow"/>
                <w:i/>
                <w:color w:val="000000" w:themeColor="text1"/>
                <w:spacing w:val="51"/>
                <w:sz w:val="22"/>
                <w:szCs w:val="22"/>
              </w:rPr>
              <w:t xml:space="preserve"> </w:t>
            </w:r>
            <w:r w:rsidRPr="00AC208F">
              <w:rPr>
                <w:rFonts w:eastAsia="Arial Narrow"/>
                <w:color w:val="000000" w:themeColor="text1"/>
                <w:spacing w:val="-1"/>
                <w:sz w:val="22"/>
                <w:szCs w:val="22"/>
              </w:rPr>
              <w:t>organisme</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financier</w:t>
            </w:r>
            <w:r w:rsidRPr="00AC208F">
              <w:rPr>
                <w:rFonts w:eastAsia="Arial Narrow"/>
                <w:color w:val="000000" w:themeColor="text1"/>
                <w:spacing w:val="14"/>
                <w:sz w:val="22"/>
                <w:szCs w:val="22"/>
              </w:rPr>
              <w:t xml:space="preserve"> </w:t>
            </w:r>
            <w:r w:rsidRPr="00AC208F">
              <w:rPr>
                <w:rFonts w:eastAsia="Arial Narrow"/>
                <w:i/>
                <w:color w:val="000000" w:themeColor="text1"/>
                <w:sz w:val="22"/>
                <w:szCs w:val="22"/>
              </w:rPr>
              <w:t>de</w:t>
            </w:r>
            <w:r w:rsidRPr="00AC208F">
              <w:rPr>
                <w:rFonts w:eastAsia="Arial Narrow"/>
                <w:i/>
                <w:color w:val="000000" w:themeColor="text1"/>
                <w:spacing w:val="3"/>
                <w:sz w:val="22"/>
                <w:szCs w:val="22"/>
              </w:rPr>
              <w:t xml:space="preserve"> </w:t>
            </w:r>
            <w:r w:rsidRPr="00AC208F">
              <w:rPr>
                <w:rFonts w:eastAsia="Arial Narrow"/>
                <w:i/>
                <w:color w:val="000000" w:themeColor="text1"/>
                <w:spacing w:val="-1"/>
                <w:sz w:val="22"/>
                <w:szCs w:val="22"/>
              </w:rPr>
              <w:t>première</w:t>
            </w:r>
            <w:r w:rsidRPr="00AC208F">
              <w:rPr>
                <w:rFonts w:eastAsia="Arial Narrow"/>
                <w:i/>
                <w:color w:val="000000" w:themeColor="text1"/>
                <w:spacing w:val="5"/>
                <w:sz w:val="22"/>
                <w:szCs w:val="22"/>
              </w:rPr>
              <w:t xml:space="preserve"> </w:t>
            </w:r>
            <w:r w:rsidRPr="00AC208F">
              <w:rPr>
                <w:rFonts w:eastAsia="Arial Narrow"/>
                <w:i/>
                <w:color w:val="000000" w:themeColor="text1"/>
                <w:spacing w:val="-1"/>
                <w:sz w:val="22"/>
                <w:szCs w:val="22"/>
              </w:rPr>
              <w:t>catégorie</w:t>
            </w:r>
            <w:r w:rsidRPr="00AC208F">
              <w:rPr>
                <w:rFonts w:eastAsia="Arial Narrow"/>
                <w:i/>
                <w:color w:val="000000" w:themeColor="text1"/>
                <w:spacing w:val="6"/>
                <w:sz w:val="22"/>
                <w:szCs w:val="22"/>
              </w:rPr>
              <w:t xml:space="preserve"> </w:t>
            </w:r>
            <w:r w:rsidRPr="00AC208F">
              <w:rPr>
                <w:rFonts w:eastAsia="Arial Narrow"/>
                <w:color w:val="000000" w:themeColor="text1"/>
                <w:spacing w:val="-1"/>
                <w:sz w:val="22"/>
                <w:szCs w:val="22"/>
              </w:rPr>
              <w:t>habilité</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par</w:t>
            </w:r>
            <w:r w:rsidRPr="00AC208F">
              <w:rPr>
                <w:rFonts w:eastAsia="Arial Narrow"/>
                <w:color w:val="000000" w:themeColor="text1"/>
                <w:spacing w:val="1"/>
                <w:sz w:val="22"/>
                <w:szCs w:val="22"/>
              </w:rPr>
              <w:t xml:space="preserve"> </w:t>
            </w:r>
            <w:r w:rsidRPr="00AC208F">
              <w:rPr>
                <w:rFonts w:eastAsia="Arial Narrow"/>
                <w:color w:val="000000" w:themeColor="text1"/>
                <w:spacing w:val="-1"/>
                <w:sz w:val="22"/>
                <w:szCs w:val="22"/>
              </w:rPr>
              <w:t>le</w:t>
            </w:r>
            <w:r w:rsidRPr="00AC208F">
              <w:rPr>
                <w:rFonts w:eastAsia="Arial Narrow"/>
                <w:color w:val="000000" w:themeColor="text1"/>
                <w:spacing w:val="5"/>
                <w:sz w:val="22"/>
                <w:szCs w:val="22"/>
              </w:rPr>
              <w:t xml:space="preserve"> </w:t>
            </w:r>
            <w:r w:rsidRPr="00AC208F">
              <w:rPr>
                <w:rFonts w:eastAsia="Arial Narrow"/>
                <w:color w:val="000000" w:themeColor="text1"/>
                <w:spacing w:val="-1"/>
                <w:sz w:val="22"/>
                <w:szCs w:val="22"/>
              </w:rPr>
              <w:t>Ministre</w:t>
            </w:r>
            <w:r w:rsidRPr="00AC208F">
              <w:rPr>
                <w:rFonts w:eastAsia="Arial Narrow"/>
                <w:color w:val="000000" w:themeColor="text1"/>
                <w:spacing w:val="3"/>
                <w:sz w:val="22"/>
                <w:szCs w:val="22"/>
              </w:rPr>
              <w:t xml:space="preserve"> </w:t>
            </w:r>
            <w:r w:rsidRPr="00AC208F">
              <w:rPr>
                <w:rFonts w:eastAsia="Arial Narrow"/>
                <w:color w:val="000000" w:themeColor="text1"/>
                <w:sz w:val="22"/>
                <w:szCs w:val="22"/>
              </w:rPr>
              <w:t>en</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charge</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des</w:t>
            </w:r>
            <w:r w:rsidRPr="00AC208F">
              <w:rPr>
                <w:rFonts w:eastAsia="Arial Narrow"/>
                <w:color w:val="000000" w:themeColor="text1"/>
                <w:spacing w:val="5"/>
                <w:sz w:val="22"/>
                <w:szCs w:val="22"/>
              </w:rPr>
              <w:t xml:space="preserve"> </w:t>
            </w:r>
            <w:r w:rsidRPr="00AC208F">
              <w:rPr>
                <w:rFonts w:eastAsia="Arial Narrow"/>
                <w:color w:val="000000" w:themeColor="text1"/>
                <w:spacing w:val="-1"/>
                <w:sz w:val="22"/>
                <w:szCs w:val="22"/>
              </w:rPr>
              <w:t>Finances</w:t>
            </w:r>
            <w:r w:rsidRPr="00AC208F">
              <w:rPr>
                <w:rFonts w:eastAsia="Arial Narrow"/>
                <w:color w:val="000000" w:themeColor="text1"/>
                <w:spacing w:val="8"/>
                <w:sz w:val="22"/>
                <w:szCs w:val="22"/>
              </w:rPr>
              <w:t xml:space="preserve"> </w:t>
            </w:r>
            <w:r w:rsidRPr="00AC208F">
              <w:rPr>
                <w:rFonts w:eastAsia="Arial Narrow"/>
                <w:color w:val="000000" w:themeColor="text1"/>
                <w:spacing w:val="-2"/>
                <w:sz w:val="22"/>
                <w:szCs w:val="22"/>
              </w:rPr>
              <w:t>du</w:t>
            </w:r>
            <w:r w:rsidRPr="00AC208F">
              <w:rPr>
                <w:rFonts w:eastAsia="Arial Narrow"/>
                <w:color w:val="000000" w:themeColor="text1"/>
                <w:spacing w:val="47"/>
                <w:sz w:val="22"/>
                <w:szCs w:val="22"/>
              </w:rPr>
              <w:t xml:space="preserve"> </w:t>
            </w:r>
            <w:r w:rsidRPr="00AC208F">
              <w:rPr>
                <w:rFonts w:eastAsia="Arial Narrow"/>
                <w:color w:val="000000" w:themeColor="text1"/>
                <w:sz w:val="22"/>
                <w:szCs w:val="22"/>
              </w:rPr>
              <w:t>Cameroun</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pour</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émettre</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des</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cautions</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dans</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le</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cadre</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des</w:t>
            </w:r>
            <w:r w:rsidRPr="00AC208F">
              <w:rPr>
                <w:rFonts w:eastAsia="Arial Narrow"/>
                <w:color w:val="000000" w:themeColor="text1"/>
                <w:spacing w:val="-3"/>
                <w:sz w:val="22"/>
                <w:szCs w:val="22"/>
              </w:rPr>
              <w:t xml:space="preserve"> </w:t>
            </w:r>
            <w:r w:rsidRPr="00AC208F">
              <w:rPr>
                <w:rFonts w:eastAsia="Arial Narrow"/>
                <w:color w:val="000000" w:themeColor="text1"/>
                <w:spacing w:val="-1"/>
                <w:sz w:val="22"/>
                <w:szCs w:val="22"/>
              </w:rPr>
              <w:t>marchés</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publics</w:t>
            </w:r>
            <w:r w:rsidRPr="00AC208F">
              <w:rPr>
                <w:rFonts w:eastAsia="Arial Narrow"/>
                <w:color w:val="000000" w:themeColor="text1"/>
                <w:spacing w:val="-2"/>
                <w:sz w:val="22"/>
                <w:szCs w:val="22"/>
              </w:rPr>
              <w:t xml:space="preserve"> </w:t>
            </w:r>
            <w:r w:rsidRPr="00AC208F">
              <w:rPr>
                <w:rFonts w:eastAsia="Arial Narrow"/>
                <w:color w:val="000000" w:themeColor="text1"/>
                <w:sz w:val="22"/>
                <w:szCs w:val="22"/>
              </w:rPr>
              <w:t>ou</w:t>
            </w:r>
            <w:r w:rsidRPr="00AC208F">
              <w:rPr>
                <w:rFonts w:eastAsia="Arial Narrow"/>
                <w:color w:val="000000" w:themeColor="text1"/>
                <w:spacing w:val="-2"/>
                <w:sz w:val="22"/>
                <w:szCs w:val="22"/>
              </w:rPr>
              <w:t xml:space="preserve"> </w:t>
            </w:r>
            <w:r w:rsidRPr="00AC208F">
              <w:rPr>
                <w:rFonts w:eastAsia="Arial Narrow"/>
                <w:color w:val="000000" w:themeColor="text1"/>
                <w:spacing w:val="-1"/>
                <w:sz w:val="22"/>
                <w:szCs w:val="22"/>
              </w:rPr>
              <w:t>toute</w:t>
            </w:r>
            <w:r w:rsidRPr="00AC208F">
              <w:rPr>
                <w:rFonts w:eastAsia="Arial Narrow"/>
                <w:color w:val="000000" w:themeColor="text1"/>
                <w:spacing w:val="-2"/>
                <w:sz w:val="22"/>
                <w:szCs w:val="22"/>
              </w:rPr>
              <w:t xml:space="preserve"> </w:t>
            </w:r>
            <w:r w:rsidRPr="00AC208F">
              <w:rPr>
                <w:rFonts w:eastAsia="Arial Narrow"/>
                <w:color w:val="000000" w:themeColor="text1"/>
                <w:sz w:val="22"/>
                <w:szCs w:val="22"/>
              </w:rPr>
              <w:t>autre</w:t>
            </w:r>
            <w:r w:rsidRPr="00AC208F">
              <w:rPr>
                <w:rFonts w:eastAsia="Arial Narrow"/>
                <w:color w:val="000000" w:themeColor="text1"/>
                <w:spacing w:val="-2"/>
                <w:sz w:val="22"/>
                <w:szCs w:val="22"/>
              </w:rPr>
              <w:t xml:space="preserve"> forme</w:t>
            </w:r>
            <w:r w:rsidRPr="00AC208F">
              <w:rPr>
                <w:rFonts w:eastAsia="Arial Narrow"/>
                <w:color w:val="000000" w:themeColor="text1"/>
                <w:spacing w:val="65"/>
                <w:sz w:val="22"/>
                <w:szCs w:val="22"/>
              </w:rPr>
              <w:t xml:space="preserve"> </w:t>
            </w:r>
            <w:r w:rsidRPr="00AC208F">
              <w:rPr>
                <w:rFonts w:eastAsia="Arial Narrow"/>
                <w:color w:val="000000" w:themeColor="text1"/>
                <w:sz w:val="22"/>
                <w:szCs w:val="22"/>
              </w:rPr>
              <w:t>prévue</w:t>
            </w:r>
            <w:r w:rsidRPr="00AC208F">
              <w:rPr>
                <w:rFonts w:eastAsia="Arial Narrow"/>
                <w:color w:val="000000" w:themeColor="text1"/>
                <w:spacing w:val="-10"/>
                <w:sz w:val="22"/>
                <w:szCs w:val="22"/>
              </w:rPr>
              <w:t xml:space="preserve"> </w:t>
            </w:r>
            <w:r w:rsidRPr="00AC208F">
              <w:rPr>
                <w:rFonts w:eastAsia="Arial Narrow"/>
                <w:color w:val="000000" w:themeColor="text1"/>
                <w:sz w:val="22"/>
                <w:szCs w:val="22"/>
              </w:rPr>
              <w:t>par</w:t>
            </w:r>
            <w:r w:rsidRPr="00AC208F">
              <w:rPr>
                <w:rFonts w:eastAsia="Arial Narrow"/>
                <w:color w:val="000000" w:themeColor="text1"/>
                <w:spacing w:val="-10"/>
                <w:sz w:val="22"/>
                <w:szCs w:val="22"/>
              </w:rPr>
              <w:t xml:space="preserve"> </w:t>
            </w:r>
            <w:r w:rsidRPr="00AC208F">
              <w:rPr>
                <w:rFonts w:eastAsia="Arial Narrow"/>
                <w:color w:val="000000" w:themeColor="text1"/>
                <w:spacing w:val="-1"/>
                <w:sz w:val="22"/>
                <w:szCs w:val="22"/>
              </w:rPr>
              <w:t>la</w:t>
            </w:r>
            <w:r w:rsidRPr="00AC208F">
              <w:rPr>
                <w:rFonts w:eastAsia="Arial Narrow"/>
                <w:color w:val="000000" w:themeColor="text1"/>
                <w:spacing w:val="-7"/>
                <w:sz w:val="22"/>
                <w:szCs w:val="22"/>
              </w:rPr>
              <w:t xml:space="preserve"> </w:t>
            </w:r>
            <w:r w:rsidRPr="00AC208F">
              <w:rPr>
                <w:rFonts w:eastAsia="Arial Narrow"/>
                <w:color w:val="000000" w:themeColor="text1"/>
                <w:spacing w:val="-1"/>
                <w:sz w:val="22"/>
                <w:szCs w:val="22"/>
              </w:rPr>
              <w:t>règlementation</w:t>
            </w:r>
            <w:r w:rsidRPr="00AC208F">
              <w:rPr>
                <w:rFonts w:eastAsia="Arial Narrow"/>
                <w:color w:val="000000" w:themeColor="text1"/>
                <w:spacing w:val="-7"/>
                <w:sz w:val="22"/>
                <w:szCs w:val="22"/>
              </w:rPr>
              <w:t xml:space="preserve"> </w:t>
            </w:r>
            <w:r w:rsidRPr="00AC208F">
              <w:rPr>
                <w:rFonts w:eastAsia="Arial Narrow"/>
                <w:color w:val="000000" w:themeColor="text1"/>
                <w:spacing w:val="-1"/>
                <w:sz w:val="22"/>
                <w:szCs w:val="22"/>
              </w:rPr>
              <w:t>en</w:t>
            </w:r>
            <w:r w:rsidRPr="00AC208F">
              <w:rPr>
                <w:rFonts w:eastAsia="Arial Narrow"/>
                <w:color w:val="000000" w:themeColor="text1"/>
                <w:spacing w:val="-6"/>
                <w:sz w:val="22"/>
                <w:szCs w:val="22"/>
              </w:rPr>
              <w:t xml:space="preserve"> </w:t>
            </w:r>
            <w:r w:rsidRPr="00AC208F">
              <w:rPr>
                <w:rFonts w:eastAsia="Arial Narrow"/>
                <w:color w:val="000000" w:themeColor="text1"/>
                <w:spacing w:val="-1"/>
                <w:sz w:val="22"/>
                <w:szCs w:val="22"/>
              </w:rPr>
              <w:t>vigueur</w:t>
            </w:r>
            <w:r w:rsidRPr="00AC208F">
              <w:rPr>
                <w:rFonts w:eastAsia="Arial Narrow"/>
                <w:color w:val="000000" w:themeColor="text1"/>
                <w:spacing w:val="-10"/>
                <w:sz w:val="22"/>
                <w:szCs w:val="22"/>
              </w:rPr>
              <w:t xml:space="preserve"> </w:t>
            </w:r>
            <w:r w:rsidRPr="00AC208F">
              <w:rPr>
                <w:rFonts w:eastAsia="Arial Narrow"/>
                <w:color w:val="000000" w:themeColor="text1"/>
                <w:spacing w:val="-1"/>
                <w:sz w:val="22"/>
                <w:szCs w:val="22"/>
              </w:rPr>
              <w:t>(Chèque</w:t>
            </w:r>
            <w:r w:rsidRPr="00AC208F">
              <w:rPr>
                <w:rFonts w:eastAsia="Arial Narrow"/>
                <w:color w:val="000000" w:themeColor="text1"/>
                <w:spacing w:val="-9"/>
                <w:sz w:val="22"/>
                <w:szCs w:val="22"/>
              </w:rPr>
              <w:t xml:space="preserve"> </w:t>
            </w:r>
            <w:r w:rsidRPr="00AC208F">
              <w:rPr>
                <w:rFonts w:eastAsia="Arial Narrow"/>
                <w:color w:val="000000" w:themeColor="text1"/>
                <w:spacing w:val="-1"/>
                <w:sz w:val="22"/>
                <w:szCs w:val="22"/>
              </w:rPr>
              <w:t>certifié,</w:t>
            </w:r>
            <w:r w:rsidRPr="00AC208F">
              <w:rPr>
                <w:rFonts w:eastAsia="Arial Narrow"/>
                <w:color w:val="000000" w:themeColor="text1"/>
                <w:spacing w:val="-8"/>
                <w:sz w:val="22"/>
                <w:szCs w:val="22"/>
              </w:rPr>
              <w:t xml:space="preserve"> </w:t>
            </w:r>
            <w:r w:rsidRPr="00AC208F">
              <w:rPr>
                <w:rFonts w:eastAsia="Arial Narrow"/>
                <w:color w:val="000000" w:themeColor="text1"/>
                <w:spacing w:val="-1"/>
                <w:sz w:val="22"/>
                <w:szCs w:val="22"/>
              </w:rPr>
              <w:t>chèque</w:t>
            </w:r>
            <w:r w:rsidRPr="00AC208F">
              <w:rPr>
                <w:rFonts w:eastAsia="Arial Narrow"/>
                <w:color w:val="000000" w:themeColor="text1"/>
                <w:spacing w:val="-9"/>
                <w:sz w:val="22"/>
                <w:szCs w:val="22"/>
              </w:rPr>
              <w:t xml:space="preserve"> </w:t>
            </w:r>
            <w:r w:rsidRPr="00AC208F">
              <w:rPr>
                <w:rFonts w:eastAsia="Arial Narrow"/>
                <w:color w:val="000000" w:themeColor="text1"/>
                <w:spacing w:val="-1"/>
                <w:sz w:val="22"/>
                <w:szCs w:val="22"/>
              </w:rPr>
              <w:t>banque,</w:t>
            </w:r>
            <w:r w:rsidRPr="00AC208F">
              <w:rPr>
                <w:rFonts w:eastAsia="Arial Narrow"/>
                <w:color w:val="000000" w:themeColor="text1"/>
                <w:spacing w:val="-9"/>
                <w:sz w:val="22"/>
                <w:szCs w:val="22"/>
              </w:rPr>
              <w:t xml:space="preserve"> </w:t>
            </w:r>
            <w:r w:rsidRPr="00AC208F">
              <w:rPr>
                <w:rFonts w:eastAsia="Arial Narrow"/>
                <w:color w:val="000000" w:themeColor="text1"/>
                <w:spacing w:val="-1"/>
                <w:sz w:val="22"/>
                <w:szCs w:val="22"/>
              </w:rPr>
              <w:t>hypothèque</w:t>
            </w:r>
            <w:r w:rsidRPr="00AC208F">
              <w:rPr>
                <w:rFonts w:eastAsia="Arial Narrow"/>
                <w:color w:val="000000" w:themeColor="text1"/>
                <w:spacing w:val="-9"/>
                <w:sz w:val="22"/>
                <w:szCs w:val="22"/>
              </w:rPr>
              <w:t xml:space="preserve"> </w:t>
            </w:r>
            <w:r w:rsidRPr="00AC208F">
              <w:rPr>
                <w:rFonts w:eastAsia="Arial Narrow"/>
                <w:color w:val="000000" w:themeColor="text1"/>
                <w:spacing w:val="-1"/>
                <w:sz w:val="22"/>
                <w:szCs w:val="22"/>
              </w:rPr>
              <w:t>légale), accompagné du r</w:t>
            </w:r>
            <w:r w:rsidRPr="00AC208F">
              <w:rPr>
                <w:color w:val="000000" w:themeColor="text1"/>
                <w:sz w:val="22"/>
              </w:rPr>
              <w:t>écépissé de Consignation de la Caution de Soumission délivré par la CDEC (En application de la Lettre Circulaire N°00019/LC/MINMAP DU 05 JUIN 2024) ;</w:t>
            </w:r>
          </w:p>
          <w:p w14:paraId="4653BCC6"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lastRenderedPageBreak/>
              <w:t xml:space="preserve">Une attestation </w:t>
            </w:r>
            <w:r>
              <w:rPr>
                <w:sz w:val="24"/>
                <w:szCs w:val="24"/>
              </w:rPr>
              <w:t>de conformité</w:t>
            </w:r>
            <w:r w:rsidRPr="00134850">
              <w:rPr>
                <w:sz w:val="24"/>
                <w:szCs w:val="24"/>
              </w:rPr>
              <w:t xml:space="preserve"> fiscale en cours de validité</w:t>
            </w:r>
            <w:r>
              <w:rPr>
                <w:sz w:val="24"/>
                <w:szCs w:val="24"/>
              </w:rPr>
              <w:t>,</w:t>
            </w:r>
            <w:r w:rsidRPr="00134850">
              <w:rPr>
                <w:sz w:val="24"/>
                <w:szCs w:val="24"/>
              </w:rPr>
              <w:t xml:space="preserve"> délivrée par le Centre Divisionnaire</w:t>
            </w:r>
            <w:r>
              <w:rPr>
                <w:sz w:val="24"/>
                <w:szCs w:val="24"/>
              </w:rPr>
              <w:t xml:space="preserve"> </w:t>
            </w:r>
            <w:r w:rsidRPr="00134850">
              <w:rPr>
                <w:sz w:val="24"/>
                <w:szCs w:val="24"/>
              </w:rPr>
              <w:t>des Impôts compétent (original) timbrée à 2000f ;</w:t>
            </w:r>
          </w:p>
          <w:p w14:paraId="157DE4A7"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Une attestation d’immatriculation en cours de validité (original) timbrée à 2000f;</w:t>
            </w:r>
          </w:p>
          <w:p w14:paraId="19B9A3A7"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Une copie certifiée conforme du registre de commerce timbrée à 2000f;</w:t>
            </w:r>
          </w:p>
          <w:p w14:paraId="01C7EE00"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Une attestation de non faillite délivrée par le Greffe du Tribunal de Première Instance du domicile du soumissionnaire, datant de moins de trois (</w:t>
            </w:r>
            <w:r>
              <w:rPr>
                <w:sz w:val="24"/>
                <w:szCs w:val="24"/>
              </w:rPr>
              <w:t>03) mois (original) timbrée à 20</w:t>
            </w:r>
            <w:r w:rsidRPr="00134850">
              <w:rPr>
                <w:sz w:val="24"/>
                <w:szCs w:val="24"/>
              </w:rPr>
              <w:t>00fcfa ;</w:t>
            </w:r>
          </w:p>
          <w:p w14:paraId="6E022F8B"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 xml:space="preserve">Une attestation pour soumission délivrée par la Caisse Nationale de Prévoyance Sociale (CNPS), certifiant le reversement des cotisations sociales (original) ; </w:t>
            </w:r>
          </w:p>
          <w:p w14:paraId="64E6D484"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Une attestation de domiciliation bancaire du soumissionnaire délivrée par une banque de premier ordre agréée par la COBAC (original) ;</w:t>
            </w:r>
          </w:p>
          <w:p w14:paraId="0673C7D0"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 reçu de versement des frais d’acquisition du Dossier d’Appel d’Offres (original) ;</w:t>
            </w:r>
          </w:p>
          <w:p w14:paraId="22C533B5"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La délégation des pouvoirs dans le cas où le soumissionnaire agit comme mandataire d’un groupement, ainsi que la convention de groupement ;</w:t>
            </w:r>
          </w:p>
          <w:p w14:paraId="025D62A0" w14:textId="5C855803" w:rsidR="00525E56" w:rsidRDefault="00525E56" w:rsidP="007B628A">
            <w:pPr>
              <w:pStyle w:val="Paragraphedeliste"/>
              <w:numPr>
                <w:ilvl w:val="0"/>
                <w:numId w:val="5"/>
              </w:numPr>
              <w:spacing w:after="0"/>
              <w:jc w:val="both"/>
              <w:rPr>
                <w:sz w:val="24"/>
                <w:szCs w:val="24"/>
              </w:rPr>
            </w:pPr>
            <w:r w:rsidRPr="00134850">
              <w:rPr>
                <w:sz w:val="24"/>
                <w:szCs w:val="24"/>
              </w:rPr>
              <w:t>Un plan de localisation de l’entreprise signé, daté et timbré à 2000 (deux mille</w:t>
            </w:r>
            <w:r>
              <w:rPr>
                <w:sz w:val="24"/>
                <w:szCs w:val="24"/>
              </w:rPr>
              <w:t>s</w:t>
            </w:r>
            <w:r w:rsidRPr="00134850">
              <w:rPr>
                <w:sz w:val="24"/>
                <w:szCs w:val="24"/>
              </w:rPr>
              <w:t>) francs CFA ;</w:t>
            </w:r>
          </w:p>
          <w:p w14:paraId="1BA4BF8C" w14:textId="77777777" w:rsidR="006A6321" w:rsidRPr="00134850" w:rsidRDefault="006A6321" w:rsidP="006A6321">
            <w:pPr>
              <w:pStyle w:val="Paragraphedeliste"/>
              <w:numPr>
                <w:ilvl w:val="0"/>
                <w:numId w:val="5"/>
              </w:numPr>
              <w:spacing w:after="0"/>
              <w:jc w:val="both"/>
              <w:rPr>
                <w:sz w:val="24"/>
                <w:szCs w:val="24"/>
              </w:rPr>
            </w:pPr>
            <w:r w:rsidRPr="00134850">
              <w:rPr>
                <w:sz w:val="24"/>
                <w:szCs w:val="24"/>
              </w:rPr>
              <w:t>Une déclaration sur l’honneur par laquelle le soumissionnaire certifie n’avoir pas abandonné de Marché au cours des trois (03) dernières années, mais aussi, qu’il ne figure pas sur la liste des entreprises défaillantes annuellement établie par l’Autorité des Marchés et/ou l’Organisme chargé de la régulation ;</w:t>
            </w:r>
          </w:p>
          <w:p w14:paraId="028E478E" w14:textId="77777777" w:rsidR="006A6321" w:rsidRPr="00134850" w:rsidRDefault="006A6321" w:rsidP="007971E0">
            <w:pPr>
              <w:pStyle w:val="Paragraphedeliste"/>
              <w:spacing w:after="0"/>
              <w:ind w:left="360"/>
              <w:jc w:val="both"/>
              <w:rPr>
                <w:sz w:val="24"/>
                <w:szCs w:val="24"/>
              </w:rPr>
            </w:pPr>
          </w:p>
          <w:p w14:paraId="539D4C9F" w14:textId="77777777" w:rsidR="00525E56" w:rsidRPr="00134850" w:rsidRDefault="00525E56" w:rsidP="007B628A">
            <w:pPr>
              <w:pStyle w:val="Paragraphedeliste"/>
              <w:numPr>
                <w:ilvl w:val="0"/>
                <w:numId w:val="5"/>
              </w:numPr>
              <w:spacing w:after="0"/>
              <w:jc w:val="both"/>
              <w:rPr>
                <w:sz w:val="24"/>
                <w:szCs w:val="24"/>
              </w:rPr>
            </w:pPr>
            <w:r w:rsidRPr="00134850">
              <w:rPr>
                <w:sz w:val="24"/>
                <w:szCs w:val="24"/>
              </w:rPr>
              <w:t>Une attestation de non-exclusion des Marchés Publics délivrée par L’ARMP (original) ;</w:t>
            </w:r>
          </w:p>
          <w:p w14:paraId="549147F4" w14:textId="77777777" w:rsidR="00525E56" w:rsidRPr="00134850" w:rsidRDefault="00525E56" w:rsidP="007B628A">
            <w:pPr>
              <w:pStyle w:val="Paragraphedeliste"/>
              <w:numPr>
                <w:ilvl w:val="0"/>
                <w:numId w:val="5"/>
              </w:numPr>
              <w:tabs>
                <w:tab w:val="num" w:pos="2771"/>
              </w:tabs>
              <w:spacing w:after="0"/>
              <w:jc w:val="both"/>
              <w:rPr>
                <w:sz w:val="24"/>
                <w:szCs w:val="24"/>
              </w:rPr>
            </w:pPr>
            <w:r w:rsidRPr="00134850">
              <w:rPr>
                <w:sz w:val="24"/>
                <w:szCs w:val="24"/>
              </w:rPr>
              <w:t>L’accord de groupement notarié le cas échéant ;</w:t>
            </w:r>
          </w:p>
          <w:p w14:paraId="64824477" w14:textId="77777777" w:rsidR="00525E56" w:rsidRPr="00134850" w:rsidRDefault="00525E56" w:rsidP="007B628A">
            <w:pPr>
              <w:pStyle w:val="Paragraphedeliste"/>
              <w:numPr>
                <w:ilvl w:val="0"/>
                <w:numId w:val="5"/>
              </w:numPr>
              <w:tabs>
                <w:tab w:val="num" w:pos="2771"/>
              </w:tabs>
              <w:spacing w:after="0"/>
              <w:jc w:val="both"/>
              <w:rPr>
                <w:sz w:val="24"/>
                <w:szCs w:val="24"/>
              </w:rPr>
            </w:pPr>
            <w:r w:rsidRPr="00134850">
              <w:rPr>
                <w:spacing w:val="-1"/>
                <w:sz w:val="24"/>
                <w:szCs w:val="24"/>
              </w:rPr>
              <w:t>La charte d’intégrité datée et signée</w:t>
            </w:r>
          </w:p>
          <w:p w14:paraId="7489677D" w14:textId="77777777" w:rsidR="00525E56" w:rsidRDefault="00525E56" w:rsidP="007B628A">
            <w:pPr>
              <w:pStyle w:val="Paragraphedeliste"/>
              <w:widowControl w:val="0"/>
              <w:numPr>
                <w:ilvl w:val="0"/>
                <w:numId w:val="5"/>
              </w:numPr>
              <w:tabs>
                <w:tab w:val="left" w:pos="834"/>
              </w:tabs>
              <w:spacing w:before="21" w:after="0" w:line="311" w:lineRule="auto"/>
              <w:ind w:right="144"/>
              <w:rPr>
                <w:spacing w:val="-1"/>
                <w:sz w:val="24"/>
                <w:szCs w:val="24"/>
              </w:rPr>
            </w:pPr>
            <w:r w:rsidRPr="00B56DA8">
              <w:rPr>
                <w:spacing w:val="-1"/>
                <w:sz w:val="24"/>
                <w:szCs w:val="24"/>
              </w:rPr>
              <w:t>La déclaration d’engagement au respect des clauses environnementales et sociales datée et signée ;</w:t>
            </w:r>
          </w:p>
          <w:p w14:paraId="56541394" w14:textId="77777777" w:rsidR="00525E56" w:rsidRPr="00604A17" w:rsidRDefault="00525E56" w:rsidP="007B628A">
            <w:pPr>
              <w:pStyle w:val="Paragraphedeliste"/>
              <w:widowControl w:val="0"/>
              <w:numPr>
                <w:ilvl w:val="0"/>
                <w:numId w:val="5"/>
              </w:numPr>
              <w:tabs>
                <w:tab w:val="left" w:pos="834"/>
              </w:tabs>
              <w:spacing w:before="21" w:after="0" w:line="311" w:lineRule="auto"/>
              <w:ind w:right="144"/>
              <w:rPr>
                <w:spacing w:val="-1"/>
                <w:sz w:val="24"/>
                <w:szCs w:val="24"/>
              </w:rPr>
            </w:pPr>
            <w:r>
              <w:rPr>
                <w:spacing w:val="-1"/>
                <w:sz w:val="24"/>
                <w:szCs w:val="24"/>
              </w:rPr>
              <w:t>L’attestation de catégorisation minimum D pour les travaux ou récépissé conforme.</w:t>
            </w:r>
          </w:p>
          <w:p w14:paraId="728007A1" w14:textId="77777777" w:rsidR="00525E56" w:rsidRPr="00604A17" w:rsidRDefault="00525E56" w:rsidP="007B628A">
            <w:pPr>
              <w:widowControl w:val="0"/>
              <w:spacing w:before="138" w:after="0"/>
              <w:ind w:left="358"/>
              <w:jc w:val="both"/>
              <w:rPr>
                <w:rFonts w:eastAsia="Arial Narrow"/>
                <w:sz w:val="24"/>
                <w:szCs w:val="24"/>
                <w:lang w:eastAsia="en-US"/>
              </w:rPr>
            </w:pPr>
            <w:r w:rsidRPr="00604A17">
              <w:rPr>
                <w:rFonts w:eastAsia="Calibri"/>
                <w:i/>
                <w:sz w:val="24"/>
                <w:szCs w:val="22"/>
                <w:lang w:eastAsia="en-US"/>
              </w:rPr>
              <w:t>En</w:t>
            </w:r>
            <w:r w:rsidRPr="00604A17">
              <w:rPr>
                <w:rFonts w:eastAsia="Calibri"/>
                <w:i/>
                <w:spacing w:val="-1"/>
                <w:sz w:val="24"/>
                <w:szCs w:val="22"/>
                <w:lang w:eastAsia="en-US"/>
              </w:rPr>
              <w:t xml:space="preserve"> </w:t>
            </w:r>
            <w:r w:rsidRPr="00604A17">
              <w:rPr>
                <w:rFonts w:eastAsia="Calibri"/>
                <w:i/>
                <w:sz w:val="24"/>
                <w:szCs w:val="22"/>
                <w:lang w:eastAsia="en-US"/>
              </w:rPr>
              <w:t>cas</w:t>
            </w:r>
            <w:r w:rsidRPr="00604A17">
              <w:rPr>
                <w:rFonts w:eastAsia="Calibri"/>
                <w:i/>
                <w:spacing w:val="-2"/>
                <w:sz w:val="24"/>
                <w:szCs w:val="22"/>
                <w:lang w:eastAsia="en-US"/>
              </w:rPr>
              <w:t xml:space="preserve"> </w:t>
            </w:r>
            <w:r w:rsidRPr="00604A17">
              <w:rPr>
                <w:rFonts w:eastAsia="Calibri"/>
                <w:i/>
                <w:sz w:val="24"/>
                <w:szCs w:val="22"/>
                <w:lang w:eastAsia="en-US"/>
              </w:rPr>
              <w:t>de</w:t>
            </w:r>
            <w:r w:rsidRPr="00604A17">
              <w:rPr>
                <w:rFonts w:eastAsia="Calibri"/>
                <w:i/>
                <w:spacing w:val="-2"/>
                <w:sz w:val="24"/>
                <w:szCs w:val="22"/>
                <w:lang w:eastAsia="en-US"/>
              </w:rPr>
              <w:t xml:space="preserve"> </w:t>
            </w:r>
            <w:r w:rsidRPr="00604A17">
              <w:rPr>
                <w:rFonts w:eastAsia="Calibri"/>
                <w:i/>
                <w:spacing w:val="-1"/>
                <w:sz w:val="24"/>
                <w:szCs w:val="22"/>
                <w:lang w:eastAsia="en-US"/>
              </w:rPr>
              <w:t>groupement</w:t>
            </w:r>
            <w:r w:rsidRPr="00604A17">
              <w:rPr>
                <w:rFonts w:eastAsia="Calibri"/>
                <w:i/>
                <w:sz w:val="24"/>
                <w:szCs w:val="22"/>
                <w:lang w:eastAsia="en-US"/>
              </w:rPr>
              <w:t xml:space="preserve"> </w:t>
            </w:r>
            <w:r w:rsidRPr="00604A17">
              <w:rPr>
                <w:rFonts w:eastAsia="Calibri"/>
                <w:i/>
                <w:spacing w:val="-1"/>
                <w:sz w:val="24"/>
                <w:szCs w:val="22"/>
                <w:lang w:eastAsia="en-US"/>
              </w:rPr>
              <w:t>chaque</w:t>
            </w:r>
            <w:r w:rsidRPr="00604A17">
              <w:rPr>
                <w:rFonts w:eastAsia="Calibri"/>
                <w:i/>
                <w:sz w:val="24"/>
                <w:szCs w:val="22"/>
                <w:lang w:eastAsia="en-US"/>
              </w:rPr>
              <w:t xml:space="preserve"> </w:t>
            </w:r>
            <w:r w:rsidRPr="00604A17">
              <w:rPr>
                <w:rFonts w:eastAsia="Calibri"/>
                <w:i/>
                <w:spacing w:val="-1"/>
                <w:sz w:val="24"/>
                <w:szCs w:val="22"/>
                <w:lang w:eastAsia="en-US"/>
              </w:rPr>
              <w:t>membre du</w:t>
            </w:r>
            <w:r w:rsidRPr="00604A17">
              <w:rPr>
                <w:rFonts w:eastAsia="Calibri"/>
                <w:i/>
                <w:sz w:val="24"/>
                <w:szCs w:val="22"/>
                <w:lang w:eastAsia="en-US"/>
              </w:rPr>
              <w:t xml:space="preserve"> </w:t>
            </w:r>
            <w:r w:rsidRPr="00604A17">
              <w:rPr>
                <w:rFonts w:eastAsia="Calibri"/>
                <w:i/>
                <w:spacing w:val="-1"/>
                <w:sz w:val="24"/>
                <w:szCs w:val="22"/>
                <w:lang w:eastAsia="en-US"/>
              </w:rPr>
              <w:t>groupement</w:t>
            </w:r>
            <w:r w:rsidRPr="00604A17">
              <w:rPr>
                <w:rFonts w:eastAsia="Calibri"/>
                <w:i/>
                <w:sz w:val="24"/>
                <w:szCs w:val="22"/>
                <w:lang w:eastAsia="en-US"/>
              </w:rPr>
              <w:t xml:space="preserve"> </w:t>
            </w:r>
            <w:r w:rsidRPr="00604A17">
              <w:rPr>
                <w:rFonts w:eastAsia="Calibri"/>
                <w:i/>
                <w:spacing w:val="-1"/>
                <w:sz w:val="24"/>
                <w:szCs w:val="22"/>
                <w:lang w:eastAsia="en-US"/>
              </w:rPr>
              <w:t>doit</w:t>
            </w:r>
            <w:r w:rsidRPr="00604A17">
              <w:rPr>
                <w:rFonts w:eastAsia="Calibri"/>
                <w:i/>
                <w:spacing w:val="-2"/>
                <w:sz w:val="24"/>
                <w:szCs w:val="22"/>
                <w:lang w:eastAsia="en-US"/>
              </w:rPr>
              <w:t xml:space="preserve"> </w:t>
            </w:r>
            <w:r w:rsidRPr="00604A17">
              <w:rPr>
                <w:rFonts w:eastAsia="Calibri"/>
                <w:i/>
                <w:spacing w:val="-1"/>
                <w:sz w:val="24"/>
                <w:szCs w:val="22"/>
                <w:lang w:eastAsia="en-US"/>
              </w:rPr>
              <w:t>présenter</w:t>
            </w:r>
            <w:r w:rsidRPr="00604A17">
              <w:rPr>
                <w:rFonts w:eastAsia="Calibri"/>
                <w:i/>
                <w:sz w:val="24"/>
                <w:szCs w:val="22"/>
                <w:lang w:eastAsia="en-US"/>
              </w:rPr>
              <w:t xml:space="preserve"> </w:t>
            </w:r>
            <w:r w:rsidRPr="00604A17">
              <w:rPr>
                <w:rFonts w:eastAsia="Calibri"/>
                <w:i/>
                <w:spacing w:val="-1"/>
                <w:sz w:val="24"/>
                <w:szCs w:val="22"/>
                <w:lang w:eastAsia="en-US"/>
              </w:rPr>
              <w:t>un</w:t>
            </w:r>
            <w:r w:rsidRPr="00604A17">
              <w:rPr>
                <w:rFonts w:eastAsia="Calibri"/>
                <w:i/>
                <w:sz w:val="24"/>
                <w:szCs w:val="22"/>
                <w:lang w:eastAsia="en-US"/>
              </w:rPr>
              <w:t xml:space="preserve"> </w:t>
            </w:r>
            <w:r w:rsidRPr="00604A17">
              <w:rPr>
                <w:rFonts w:eastAsia="Calibri"/>
                <w:i/>
                <w:spacing w:val="-1"/>
                <w:sz w:val="24"/>
                <w:szCs w:val="22"/>
                <w:lang w:eastAsia="en-US"/>
              </w:rPr>
              <w:t>dossier</w:t>
            </w:r>
          </w:p>
          <w:p w14:paraId="34B196C9" w14:textId="77777777" w:rsidR="00525E56" w:rsidRPr="00604A17" w:rsidRDefault="00525E56" w:rsidP="007B628A">
            <w:pPr>
              <w:spacing w:before="120" w:after="120"/>
              <w:jc w:val="both"/>
              <w:rPr>
                <w:i/>
                <w:spacing w:val="-1"/>
                <w:sz w:val="24"/>
                <w:szCs w:val="24"/>
              </w:rPr>
            </w:pPr>
            <w:r w:rsidRPr="00604A17">
              <w:rPr>
                <w:i/>
                <w:spacing w:val="-1"/>
                <w:sz w:val="24"/>
                <w:szCs w:val="24"/>
              </w:rPr>
              <w:t>Administratif</w:t>
            </w:r>
            <w:r w:rsidRPr="00604A17">
              <w:rPr>
                <w:i/>
                <w:spacing w:val="32"/>
                <w:sz w:val="24"/>
                <w:szCs w:val="24"/>
              </w:rPr>
              <w:t xml:space="preserve"> </w:t>
            </w:r>
            <w:r w:rsidRPr="00604A17">
              <w:rPr>
                <w:i/>
                <w:spacing w:val="-1"/>
                <w:sz w:val="24"/>
                <w:szCs w:val="24"/>
              </w:rPr>
              <w:t>complet,</w:t>
            </w:r>
            <w:r w:rsidRPr="00604A17">
              <w:rPr>
                <w:i/>
                <w:spacing w:val="31"/>
                <w:sz w:val="24"/>
                <w:szCs w:val="24"/>
              </w:rPr>
              <w:t xml:space="preserve"> </w:t>
            </w:r>
            <w:r w:rsidRPr="00604A17">
              <w:rPr>
                <w:i/>
                <w:spacing w:val="-1"/>
                <w:sz w:val="24"/>
                <w:szCs w:val="24"/>
              </w:rPr>
              <w:t>les</w:t>
            </w:r>
            <w:r w:rsidRPr="00604A17">
              <w:rPr>
                <w:i/>
                <w:spacing w:val="31"/>
                <w:sz w:val="24"/>
                <w:szCs w:val="24"/>
              </w:rPr>
              <w:t xml:space="preserve"> </w:t>
            </w:r>
            <w:r w:rsidRPr="00604A17">
              <w:rPr>
                <w:i/>
                <w:spacing w:val="-1"/>
                <w:sz w:val="24"/>
                <w:szCs w:val="24"/>
              </w:rPr>
              <w:t>pièces</w:t>
            </w:r>
            <w:r w:rsidRPr="00604A17">
              <w:rPr>
                <w:i/>
                <w:spacing w:val="32"/>
                <w:sz w:val="24"/>
                <w:szCs w:val="24"/>
              </w:rPr>
              <w:t xml:space="preserve"> </w:t>
            </w:r>
            <w:proofErr w:type="gramStart"/>
            <w:r w:rsidRPr="00604A17">
              <w:rPr>
                <w:b/>
                <w:i/>
                <w:sz w:val="24"/>
                <w:szCs w:val="24"/>
              </w:rPr>
              <w:t>a</w:t>
            </w:r>
            <w:proofErr w:type="gramEnd"/>
            <w:r w:rsidRPr="00604A17">
              <w:rPr>
                <w:b/>
                <w:i/>
                <w:sz w:val="24"/>
                <w:szCs w:val="24"/>
              </w:rPr>
              <w:t>,</w:t>
            </w:r>
            <w:r w:rsidRPr="00604A17">
              <w:rPr>
                <w:b/>
                <w:i/>
                <w:spacing w:val="30"/>
                <w:sz w:val="24"/>
                <w:szCs w:val="24"/>
              </w:rPr>
              <w:t xml:space="preserve"> </w:t>
            </w:r>
            <w:r w:rsidRPr="00604A17">
              <w:rPr>
                <w:b/>
                <w:i/>
                <w:sz w:val="24"/>
                <w:szCs w:val="24"/>
              </w:rPr>
              <w:t>b,</w:t>
            </w:r>
            <w:r w:rsidRPr="00604A17">
              <w:rPr>
                <w:b/>
                <w:i/>
                <w:spacing w:val="31"/>
                <w:sz w:val="24"/>
                <w:szCs w:val="24"/>
              </w:rPr>
              <w:t xml:space="preserve"> </w:t>
            </w:r>
            <w:r w:rsidRPr="00604A17">
              <w:rPr>
                <w:b/>
                <w:i/>
                <w:sz w:val="24"/>
                <w:szCs w:val="24"/>
              </w:rPr>
              <w:t>g,</w:t>
            </w:r>
            <w:r w:rsidRPr="00604A17">
              <w:rPr>
                <w:b/>
                <w:i/>
                <w:spacing w:val="28"/>
                <w:sz w:val="24"/>
                <w:szCs w:val="24"/>
              </w:rPr>
              <w:t xml:space="preserve"> </w:t>
            </w:r>
            <w:r w:rsidRPr="00604A17">
              <w:rPr>
                <w:b/>
                <w:i/>
                <w:sz w:val="24"/>
                <w:szCs w:val="24"/>
              </w:rPr>
              <w:t>h</w:t>
            </w:r>
            <w:r w:rsidRPr="00604A17">
              <w:rPr>
                <w:b/>
                <w:i/>
                <w:spacing w:val="31"/>
                <w:sz w:val="24"/>
                <w:szCs w:val="24"/>
              </w:rPr>
              <w:t xml:space="preserve"> </w:t>
            </w:r>
            <w:r w:rsidRPr="00604A17">
              <w:rPr>
                <w:i/>
                <w:spacing w:val="-1"/>
                <w:sz w:val="24"/>
                <w:szCs w:val="24"/>
              </w:rPr>
              <w:t>étant</w:t>
            </w:r>
            <w:r w:rsidRPr="00604A17">
              <w:rPr>
                <w:i/>
                <w:spacing w:val="28"/>
                <w:sz w:val="24"/>
                <w:szCs w:val="24"/>
              </w:rPr>
              <w:t xml:space="preserve"> </w:t>
            </w:r>
            <w:r w:rsidRPr="00604A17">
              <w:rPr>
                <w:i/>
                <w:spacing w:val="-1"/>
                <w:sz w:val="24"/>
                <w:szCs w:val="24"/>
              </w:rPr>
              <w:t>uniquement</w:t>
            </w:r>
            <w:r w:rsidRPr="00604A17">
              <w:rPr>
                <w:i/>
                <w:spacing w:val="29"/>
                <w:sz w:val="24"/>
                <w:szCs w:val="24"/>
              </w:rPr>
              <w:t xml:space="preserve"> </w:t>
            </w:r>
            <w:r w:rsidRPr="00604A17">
              <w:rPr>
                <w:i/>
                <w:spacing w:val="-1"/>
                <w:sz w:val="24"/>
                <w:szCs w:val="24"/>
              </w:rPr>
              <w:t>présentées</w:t>
            </w:r>
            <w:r w:rsidRPr="00604A17">
              <w:rPr>
                <w:i/>
                <w:spacing w:val="28"/>
                <w:sz w:val="24"/>
                <w:szCs w:val="24"/>
              </w:rPr>
              <w:t xml:space="preserve"> </w:t>
            </w:r>
            <w:r w:rsidRPr="00604A17">
              <w:rPr>
                <w:i/>
                <w:sz w:val="24"/>
                <w:szCs w:val="24"/>
              </w:rPr>
              <w:t>par</w:t>
            </w:r>
            <w:r w:rsidRPr="00604A17">
              <w:rPr>
                <w:i/>
                <w:spacing w:val="30"/>
                <w:sz w:val="24"/>
                <w:szCs w:val="24"/>
              </w:rPr>
              <w:t xml:space="preserve"> </w:t>
            </w:r>
            <w:r w:rsidRPr="00604A17">
              <w:rPr>
                <w:i/>
                <w:spacing w:val="-1"/>
                <w:sz w:val="24"/>
                <w:szCs w:val="24"/>
              </w:rPr>
              <w:t>le</w:t>
            </w:r>
            <w:r w:rsidRPr="00604A17">
              <w:rPr>
                <w:i/>
                <w:spacing w:val="27"/>
                <w:sz w:val="24"/>
                <w:szCs w:val="24"/>
              </w:rPr>
              <w:t xml:space="preserve"> </w:t>
            </w:r>
            <w:r w:rsidRPr="00604A17">
              <w:rPr>
                <w:i/>
                <w:spacing w:val="-1"/>
                <w:sz w:val="24"/>
                <w:szCs w:val="24"/>
              </w:rPr>
              <w:t>mandataire</w:t>
            </w:r>
            <w:r w:rsidRPr="00604A17">
              <w:rPr>
                <w:i/>
                <w:spacing w:val="32"/>
                <w:sz w:val="24"/>
                <w:szCs w:val="24"/>
              </w:rPr>
              <w:t xml:space="preserve"> </w:t>
            </w:r>
            <w:r w:rsidRPr="00604A17">
              <w:rPr>
                <w:i/>
                <w:spacing w:val="-1"/>
                <w:sz w:val="24"/>
                <w:szCs w:val="24"/>
              </w:rPr>
              <w:t>du</w:t>
            </w:r>
            <w:r w:rsidRPr="00604A17">
              <w:rPr>
                <w:i/>
                <w:spacing w:val="55"/>
                <w:sz w:val="24"/>
                <w:szCs w:val="24"/>
              </w:rPr>
              <w:t xml:space="preserve"> </w:t>
            </w:r>
            <w:r w:rsidRPr="00604A17">
              <w:rPr>
                <w:i/>
                <w:spacing w:val="-1"/>
                <w:sz w:val="24"/>
                <w:szCs w:val="24"/>
              </w:rPr>
              <w:t>groupement.</w:t>
            </w:r>
          </w:p>
          <w:p w14:paraId="1BF27B0F" w14:textId="77777777" w:rsidR="00525E56" w:rsidRPr="00604A17" w:rsidRDefault="00525E56" w:rsidP="007B628A">
            <w:pPr>
              <w:widowControl w:val="0"/>
              <w:spacing w:before="206" w:after="0" w:line="240" w:lineRule="auto"/>
              <w:ind w:left="-2"/>
              <w:jc w:val="both"/>
              <w:rPr>
                <w:rFonts w:ascii="Arial Narrow" w:eastAsia="Arial Narrow" w:hAnsi="Arial Narrow" w:cs="Arial Narrow"/>
                <w:sz w:val="24"/>
                <w:szCs w:val="24"/>
                <w:lang w:eastAsia="en-US"/>
              </w:rPr>
            </w:pPr>
            <w:r w:rsidRPr="00604A17">
              <w:rPr>
                <w:rFonts w:ascii="Arial Narrow" w:eastAsia="Calibri" w:hAnsi="Arial Narrow"/>
                <w:b/>
                <w:sz w:val="24"/>
                <w:szCs w:val="22"/>
                <w:lang w:eastAsia="en-US"/>
              </w:rPr>
              <w:t>Pour</w:t>
            </w:r>
            <w:r w:rsidRPr="00604A17">
              <w:rPr>
                <w:rFonts w:ascii="Arial Narrow" w:eastAsia="Calibri" w:hAnsi="Arial Narrow"/>
                <w:b/>
                <w:spacing w:val="-3"/>
                <w:sz w:val="24"/>
                <w:szCs w:val="22"/>
                <w:lang w:eastAsia="en-US"/>
              </w:rPr>
              <w:t xml:space="preserve"> </w:t>
            </w:r>
            <w:r w:rsidRPr="00604A17">
              <w:rPr>
                <w:rFonts w:ascii="Arial Narrow" w:eastAsia="Calibri" w:hAnsi="Arial Narrow"/>
                <w:b/>
                <w:sz w:val="24"/>
                <w:szCs w:val="22"/>
                <w:lang w:eastAsia="en-US"/>
              </w:rPr>
              <w:t>les</w:t>
            </w:r>
            <w:r w:rsidRPr="00604A17">
              <w:rPr>
                <w:rFonts w:ascii="Arial Narrow" w:eastAsia="Calibri" w:hAnsi="Arial Narrow"/>
                <w:b/>
                <w:spacing w:val="-4"/>
                <w:sz w:val="24"/>
                <w:szCs w:val="22"/>
                <w:lang w:eastAsia="en-US"/>
              </w:rPr>
              <w:t xml:space="preserve"> </w:t>
            </w:r>
            <w:r w:rsidRPr="00604A17">
              <w:rPr>
                <w:rFonts w:ascii="Arial Narrow" w:eastAsia="Calibri" w:hAnsi="Arial Narrow"/>
                <w:b/>
                <w:spacing w:val="-1"/>
                <w:sz w:val="24"/>
                <w:szCs w:val="22"/>
                <w:lang w:eastAsia="en-US"/>
              </w:rPr>
              <w:t>soumissionnaires</w:t>
            </w:r>
            <w:r w:rsidRPr="00604A17">
              <w:rPr>
                <w:rFonts w:ascii="Arial Narrow" w:eastAsia="Calibri" w:hAnsi="Arial Narrow"/>
                <w:b/>
                <w:sz w:val="24"/>
                <w:szCs w:val="22"/>
                <w:lang w:eastAsia="en-US"/>
              </w:rPr>
              <w:t xml:space="preserve"> non</w:t>
            </w:r>
            <w:r w:rsidRPr="00604A17">
              <w:rPr>
                <w:rFonts w:ascii="Arial Narrow" w:eastAsia="Calibri" w:hAnsi="Arial Narrow"/>
                <w:b/>
                <w:spacing w:val="-3"/>
                <w:sz w:val="24"/>
                <w:szCs w:val="22"/>
                <w:lang w:eastAsia="en-US"/>
              </w:rPr>
              <w:t xml:space="preserve"> </w:t>
            </w:r>
            <w:r w:rsidRPr="00604A17">
              <w:rPr>
                <w:rFonts w:ascii="Arial Narrow" w:eastAsia="Calibri" w:hAnsi="Arial Narrow"/>
                <w:b/>
                <w:spacing w:val="-1"/>
                <w:sz w:val="24"/>
                <w:szCs w:val="22"/>
                <w:lang w:eastAsia="en-US"/>
              </w:rPr>
              <w:t>installés</w:t>
            </w:r>
            <w:r w:rsidRPr="00604A17">
              <w:rPr>
                <w:rFonts w:ascii="Arial Narrow" w:eastAsia="Calibri" w:hAnsi="Arial Narrow"/>
                <w:b/>
                <w:spacing w:val="-5"/>
                <w:sz w:val="24"/>
                <w:szCs w:val="22"/>
                <w:lang w:eastAsia="en-US"/>
              </w:rPr>
              <w:t xml:space="preserve"> </w:t>
            </w:r>
            <w:r w:rsidRPr="00604A17">
              <w:rPr>
                <w:rFonts w:ascii="Arial Narrow" w:eastAsia="Calibri" w:hAnsi="Arial Narrow"/>
                <w:b/>
                <w:sz w:val="24"/>
                <w:szCs w:val="22"/>
                <w:lang w:eastAsia="en-US"/>
              </w:rPr>
              <w:t>au</w:t>
            </w:r>
            <w:r w:rsidRPr="00604A17">
              <w:rPr>
                <w:rFonts w:ascii="Arial Narrow" w:eastAsia="Calibri" w:hAnsi="Arial Narrow"/>
                <w:b/>
                <w:spacing w:val="-2"/>
                <w:sz w:val="24"/>
                <w:szCs w:val="22"/>
                <w:lang w:eastAsia="en-US"/>
              </w:rPr>
              <w:t xml:space="preserve"> </w:t>
            </w:r>
            <w:r w:rsidRPr="00604A17">
              <w:rPr>
                <w:rFonts w:ascii="Arial Narrow" w:eastAsia="Calibri" w:hAnsi="Arial Narrow"/>
                <w:b/>
                <w:spacing w:val="-1"/>
                <w:sz w:val="24"/>
                <w:szCs w:val="22"/>
                <w:lang w:eastAsia="en-US"/>
              </w:rPr>
              <w:t xml:space="preserve">Cameroun </w:t>
            </w:r>
            <w:r w:rsidRPr="00604A17">
              <w:rPr>
                <w:rFonts w:ascii="Arial Narrow" w:eastAsia="Calibri" w:hAnsi="Arial Narrow"/>
                <w:sz w:val="24"/>
                <w:szCs w:val="22"/>
                <w:lang w:eastAsia="en-US"/>
              </w:rPr>
              <w:t>:</w:t>
            </w:r>
          </w:p>
          <w:p w14:paraId="4067A05A" w14:textId="77777777" w:rsidR="00525E56" w:rsidRPr="00604A17" w:rsidRDefault="00525E56" w:rsidP="009914AB">
            <w:pPr>
              <w:widowControl w:val="0"/>
              <w:numPr>
                <w:ilvl w:val="0"/>
                <w:numId w:val="30"/>
              </w:numPr>
              <w:tabs>
                <w:tab w:val="left" w:pos="719"/>
              </w:tabs>
              <w:spacing w:before="137" w:after="0" w:line="240" w:lineRule="auto"/>
              <w:rPr>
                <w:rFonts w:ascii="Arial Narrow" w:eastAsia="Arial Narrow" w:hAnsi="Arial Narrow" w:cs="Arial Narrow"/>
                <w:color w:val="FF0000"/>
                <w:sz w:val="24"/>
                <w:szCs w:val="24"/>
              </w:rPr>
            </w:pPr>
            <w:r w:rsidRPr="00604A17">
              <w:rPr>
                <w:rFonts w:ascii="Arial Narrow"/>
                <w:color w:val="FF0000"/>
                <w:spacing w:val="-1"/>
                <w:sz w:val="24"/>
                <w:szCs w:val="24"/>
              </w:rPr>
              <w:t>Produire</w:t>
            </w:r>
            <w:r w:rsidRPr="00604A17">
              <w:rPr>
                <w:rFonts w:ascii="Arial Narrow"/>
                <w:color w:val="FF0000"/>
                <w:sz w:val="24"/>
                <w:szCs w:val="24"/>
              </w:rPr>
              <w:t xml:space="preserve"> </w:t>
            </w:r>
            <w:r w:rsidRPr="00604A17">
              <w:rPr>
                <w:rFonts w:ascii="Arial Narrow"/>
                <w:color w:val="FF0000"/>
                <w:spacing w:val="-1"/>
                <w:sz w:val="24"/>
                <w:szCs w:val="24"/>
              </w:rPr>
              <w:t>les</w:t>
            </w:r>
            <w:r w:rsidRPr="00604A17">
              <w:rPr>
                <w:rFonts w:ascii="Arial Narrow"/>
                <w:color w:val="FF0000"/>
                <w:spacing w:val="2"/>
                <w:sz w:val="24"/>
                <w:szCs w:val="24"/>
              </w:rPr>
              <w:t xml:space="preserve"> </w:t>
            </w:r>
            <w:r w:rsidRPr="00604A17">
              <w:rPr>
                <w:rFonts w:ascii="Arial Narrow"/>
                <w:color w:val="FF0000"/>
                <w:spacing w:val="-1"/>
                <w:sz w:val="24"/>
                <w:szCs w:val="24"/>
              </w:rPr>
              <w:t>documents</w:t>
            </w:r>
            <w:r w:rsidRPr="00604A17">
              <w:rPr>
                <w:rFonts w:ascii="Arial Narrow"/>
                <w:color w:val="FF0000"/>
                <w:spacing w:val="1"/>
                <w:sz w:val="24"/>
                <w:szCs w:val="24"/>
              </w:rPr>
              <w:t xml:space="preserve"> </w:t>
            </w:r>
            <w:r w:rsidRPr="00604A17">
              <w:rPr>
                <w:rFonts w:ascii="Arial Narrow"/>
                <w:color w:val="FF0000"/>
                <w:spacing w:val="-1"/>
                <w:sz w:val="24"/>
                <w:szCs w:val="24"/>
              </w:rPr>
              <w:t xml:space="preserve">attestant </w:t>
            </w:r>
            <w:r w:rsidRPr="00604A17">
              <w:rPr>
                <w:rFonts w:ascii="Arial Narrow"/>
                <w:color w:val="FF0000"/>
                <w:sz w:val="24"/>
                <w:szCs w:val="24"/>
              </w:rPr>
              <w:t>:</w:t>
            </w:r>
          </w:p>
          <w:p w14:paraId="627F757C" w14:textId="77777777" w:rsidR="00525E56" w:rsidRPr="00604A17" w:rsidRDefault="00525E56" w:rsidP="007B628A">
            <w:pPr>
              <w:widowControl w:val="0"/>
              <w:spacing w:before="11" w:after="0" w:line="240" w:lineRule="auto"/>
              <w:rPr>
                <w:color w:val="FF0000"/>
                <w:sz w:val="25"/>
                <w:szCs w:val="25"/>
                <w:lang w:val="en-US" w:eastAsia="en-US"/>
              </w:rPr>
            </w:pPr>
          </w:p>
          <w:p w14:paraId="4ECAF940" w14:textId="77777777" w:rsidR="00525E56" w:rsidRPr="00604A17" w:rsidRDefault="00525E56" w:rsidP="009914AB">
            <w:pPr>
              <w:widowControl w:val="0"/>
              <w:numPr>
                <w:ilvl w:val="1"/>
                <w:numId w:val="30"/>
              </w:numPr>
              <w:tabs>
                <w:tab w:val="left" w:pos="993"/>
              </w:tabs>
              <w:spacing w:after="0" w:line="240" w:lineRule="auto"/>
              <w:ind w:hanging="285"/>
              <w:rPr>
                <w:rFonts w:ascii="Arial Narrow" w:eastAsia="Arial Narrow" w:hAnsi="Arial Narrow" w:cs="Arial Narrow"/>
                <w:color w:val="FF0000"/>
                <w:sz w:val="24"/>
                <w:szCs w:val="24"/>
              </w:rPr>
            </w:pPr>
            <w:r w:rsidRPr="00604A17">
              <w:rPr>
                <w:rFonts w:ascii="Arial Narrow" w:eastAsia="Arial Narrow" w:hAnsi="Arial Narrow" w:cs="Arial Narrow"/>
                <w:color w:val="FF0000"/>
                <w:spacing w:val="-1"/>
                <w:sz w:val="24"/>
                <w:szCs w:val="24"/>
              </w:rPr>
              <w:t>Qu’ils</w:t>
            </w:r>
            <w:r w:rsidRPr="00604A17">
              <w:rPr>
                <w:rFonts w:ascii="Arial Narrow" w:eastAsia="Arial Narrow" w:hAnsi="Arial Narrow" w:cs="Arial Narrow"/>
                <w:color w:val="FF0000"/>
                <w:sz w:val="24"/>
                <w:szCs w:val="24"/>
              </w:rPr>
              <w:t xml:space="preserve"> ne </w:t>
            </w:r>
            <w:r w:rsidRPr="00604A17">
              <w:rPr>
                <w:rFonts w:ascii="Arial Narrow" w:eastAsia="Arial Narrow" w:hAnsi="Arial Narrow" w:cs="Arial Narrow"/>
                <w:color w:val="FF0000"/>
                <w:spacing w:val="-1"/>
                <w:sz w:val="24"/>
                <w:szCs w:val="24"/>
              </w:rPr>
              <w:t>sont</w:t>
            </w:r>
            <w:r w:rsidRPr="00604A17">
              <w:rPr>
                <w:rFonts w:ascii="Arial Narrow" w:eastAsia="Arial Narrow" w:hAnsi="Arial Narrow" w:cs="Arial Narrow"/>
                <w:color w:val="FF0000"/>
                <w:spacing w:val="-2"/>
                <w:sz w:val="24"/>
                <w:szCs w:val="24"/>
              </w:rPr>
              <w:t xml:space="preserve"> </w:t>
            </w:r>
            <w:r w:rsidRPr="00604A17">
              <w:rPr>
                <w:rFonts w:ascii="Arial Narrow" w:eastAsia="Arial Narrow" w:hAnsi="Arial Narrow" w:cs="Arial Narrow"/>
                <w:color w:val="FF0000"/>
                <w:sz w:val="24"/>
                <w:szCs w:val="24"/>
              </w:rPr>
              <w:t>pas en</w:t>
            </w:r>
            <w:r w:rsidRPr="00604A17">
              <w:rPr>
                <w:rFonts w:ascii="Arial Narrow" w:eastAsia="Arial Narrow" w:hAnsi="Arial Narrow" w:cs="Arial Narrow"/>
                <w:color w:val="FF0000"/>
                <w:spacing w:val="-13"/>
                <w:sz w:val="24"/>
                <w:szCs w:val="24"/>
              </w:rPr>
              <w:t xml:space="preserve"> </w:t>
            </w:r>
            <w:r w:rsidRPr="00604A17">
              <w:rPr>
                <w:rFonts w:ascii="Arial Narrow" w:eastAsia="Arial Narrow" w:hAnsi="Arial Narrow" w:cs="Arial Narrow"/>
                <w:color w:val="FF0000"/>
                <w:spacing w:val="-1"/>
                <w:sz w:val="24"/>
                <w:szCs w:val="24"/>
              </w:rPr>
              <w:t>état</w:t>
            </w:r>
            <w:r w:rsidRPr="00604A17">
              <w:rPr>
                <w:rFonts w:ascii="Arial Narrow" w:eastAsia="Arial Narrow" w:hAnsi="Arial Narrow" w:cs="Arial Narrow"/>
                <w:color w:val="FF0000"/>
                <w:spacing w:val="-9"/>
                <w:sz w:val="24"/>
                <w:szCs w:val="24"/>
              </w:rPr>
              <w:t xml:space="preserve"> </w:t>
            </w:r>
            <w:r w:rsidRPr="00604A17">
              <w:rPr>
                <w:rFonts w:ascii="Arial Narrow" w:eastAsia="Arial Narrow" w:hAnsi="Arial Narrow" w:cs="Arial Narrow"/>
                <w:color w:val="FF0000"/>
                <w:sz w:val="24"/>
                <w:szCs w:val="24"/>
              </w:rPr>
              <w:t>de</w:t>
            </w:r>
            <w:r w:rsidRPr="00604A17">
              <w:rPr>
                <w:rFonts w:ascii="Arial Narrow" w:eastAsia="Arial Narrow" w:hAnsi="Arial Narrow" w:cs="Arial Narrow"/>
                <w:color w:val="FF0000"/>
                <w:spacing w:val="-13"/>
                <w:sz w:val="24"/>
                <w:szCs w:val="24"/>
              </w:rPr>
              <w:t xml:space="preserve"> </w:t>
            </w:r>
            <w:r w:rsidRPr="00604A17">
              <w:rPr>
                <w:rFonts w:ascii="Arial Narrow" w:eastAsia="Arial Narrow" w:hAnsi="Arial Narrow" w:cs="Arial Narrow"/>
                <w:color w:val="FF0000"/>
                <w:spacing w:val="-1"/>
                <w:sz w:val="24"/>
                <w:szCs w:val="24"/>
              </w:rPr>
              <w:t>liquidation</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1"/>
                <w:sz w:val="24"/>
                <w:szCs w:val="24"/>
              </w:rPr>
              <w:t>judiciaire</w:t>
            </w:r>
            <w:r w:rsidRPr="00604A17">
              <w:rPr>
                <w:rFonts w:ascii="Arial Narrow" w:eastAsia="Arial Narrow" w:hAnsi="Arial Narrow" w:cs="Arial Narrow"/>
                <w:color w:val="FF0000"/>
                <w:spacing w:val="6"/>
                <w:sz w:val="24"/>
                <w:szCs w:val="24"/>
              </w:rPr>
              <w:t xml:space="preserve"> </w:t>
            </w:r>
            <w:r w:rsidRPr="00604A17">
              <w:rPr>
                <w:rFonts w:ascii="Arial Narrow" w:eastAsia="Arial Narrow" w:hAnsi="Arial Narrow" w:cs="Arial Narrow"/>
                <w:color w:val="FF0000"/>
                <w:spacing w:val="-1"/>
                <w:sz w:val="24"/>
                <w:szCs w:val="24"/>
              </w:rPr>
              <w:t>ou</w:t>
            </w:r>
            <w:r w:rsidRPr="00604A17">
              <w:rPr>
                <w:rFonts w:ascii="Arial Narrow" w:eastAsia="Arial Narrow" w:hAnsi="Arial Narrow" w:cs="Arial Narrow"/>
                <w:color w:val="FF0000"/>
                <w:spacing w:val="-11"/>
                <w:sz w:val="24"/>
                <w:szCs w:val="24"/>
              </w:rPr>
              <w:t xml:space="preserve"> </w:t>
            </w:r>
            <w:r w:rsidRPr="00604A17">
              <w:rPr>
                <w:rFonts w:ascii="Arial Narrow" w:eastAsia="Arial Narrow" w:hAnsi="Arial Narrow" w:cs="Arial Narrow"/>
                <w:color w:val="FF0000"/>
                <w:spacing w:val="-1"/>
                <w:sz w:val="24"/>
                <w:szCs w:val="24"/>
              </w:rPr>
              <w:t>en</w:t>
            </w:r>
            <w:r w:rsidRPr="00604A17">
              <w:rPr>
                <w:rFonts w:ascii="Arial Narrow" w:eastAsia="Arial Narrow" w:hAnsi="Arial Narrow" w:cs="Arial Narrow"/>
                <w:color w:val="FF0000"/>
                <w:spacing w:val="-13"/>
                <w:sz w:val="24"/>
                <w:szCs w:val="24"/>
              </w:rPr>
              <w:t xml:space="preserve"> </w:t>
            </w:r>
            <w:r w:rsidRPr="00604A17">
              <w:rPr>
                <w:rFonts w:ascii="Arial Narrow" w:eastAsia="Arial Narrow" w:hAnsi="Arial Narrow" w:cs="Arial Narrow"/>
                <w:color w:val="FF0000"/>
                <w:spacing w:val="-1"/>
                <w:sz w:val="24"/>
                <w:szCs w:val="24"/>
              </w:rPr>
              <w:t>faillite</w:t>
            </w:r>
            <w:r w:rsidRPr="00604A17">
              <w:rPr>
                <w:rFonts w:ascii="Arial Narrow" w:eastAsia="Arial Narrow" w:hAnsi="Arial Narrow" w:cs="Arial Narrow"/>
                <w:color w:val="FF0000"/>
                <w:spacing w:val="-10"/>
                <w:sz w:val="24"/>
                <w:szCs w:val="24"/>
              </w:rPr>
              <w:t xml:space="preserve"> </w:t>
            </w:r>
            <w:r w:rsidRPr="00604A17">
              <w:rPr>
                <w:rFonts w:ascii="Arial Narrow" w:eastAsia="Arial Narrow" w:hAnsi="Arial Narrow" w:cs="Arial Narrow"/>
                <w:color w:val="FF0000"/>
                <w:sz w:val="24"/>
                <w:szCs w:val="24"/>
              </w:rPr>
              <w:t>;</w:t>
            </w:r>
          </w:p>
          <w:p w14:paraId="5BC8F8F8" w14:textId="77777777" w:rsidR="00525E56" w:rsidRPr="00604A17" w:rsidRDefault="00525E56" w:rsidP="009914AB">
            <w:pPr>
              <w:widowControl w:val="0"/>
              <w:numPr>
                <w:ilvl w:val="1"/>
                <w:numId w:val="30"/>
              </w:numPr>
              <w:tabs>
                <w:tab w:val="left" w:pos="993"/>
              </w:tabs>
              <w:spacing w:before="135" w:after="0" w:line="350" w:lineRule="auto"/>
              <w:ind w:right="7" w:hanging="285"/>
              <w:rPr>
                <w:rFonts w:ascii="Arial Narrow" w:eastAsia="Arial Narrow" w:hAnsi="Arial Narrow" w:cs="Arial Narrow"/>
                <w:color w:val="FF0000"/>
                <w:sz w:val="24"/>
                <w:szCs w:val="24"/>
              </w:rPr>
            </w:pPr>
            <w:r w:rsidRPr="00604A17">
              <w:rPr>
                <w:rFonts w:ascii="Arial Narrow" w:eastAsia="Arial Narrow" w:hAnsi="Arial Narrow" w:cs="Arial Narrow"/>
                <w:color w:val="FF0000"/>
                <w:spacing w:val="-1"/>
                <w:sz w:val="24"/>
                <w:szCs w:val="24"/>
              </w:rPr>
              <w:t>Qu’ils</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z w:val="24"/>
                <w:szCs w:val="24"/>
              </w:rPr>
              <w:t>ne</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sont</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z w:val="24"/>
                <w:szCs w:val="24"/>
              </w:rPr>
              <w:t>pas</w:t>
            </w:r>
            <w:r w:rsidRPr="00604A17">
              <w:rPr>
                <w:rFonts w:ascii="Arial Narrow" w:eastAsia="Arial Narrow" w:hAnsi="Arial Narrow" w:cs="Arial Narrow"/>
                <w:color w:val="FF0000"/>
                <w:spacing w:val="10"/>
                <w:sz w:val="24"/>
                <w:szCs w:val="24"/>
              </w:rPr>
              <w:t xml:space="preserve"> </w:t>
            </w:r>
            <w:r w:rsidRPr="00604A17">
              <w:rPr>
                <w:rFonts w:ascii="Arial Narrow" w:eastAsia="Arial Narrow" w:hAnsi="Arial Narrow" w:cs="Arial Narrow"/>
                <w:color w:val="FF0000"/>
                <w:spacing w:val="-1"/>
                <w:sz w:val="24"/>
                <w:szCs w:val="24"/>
              </w:rPr>
              <w:t>frappés</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1"/>
                <w:sz w:val="24"/>
                <w:szCs w:val="24"/>
              </w:rPr>
              <w:t>de</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l'une</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z w:val="24"/>
                <w:szCs w:val="24"/>
              </w:rPr>
              <w:t>des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pacing w:val="-1"/>
                <w:sz w:val="24"/>
                <w:szCs w:val="24"/>
              </w:rPr>
              <w:t>interdictions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pacing w:val="-1"/>
                <w:sz w:val="24"/>
                <w:szCs w:val="24"/>
              </w:rPr>
              <w:t>ou</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1"/>
                <w:sz w:val="24"/>
                <w:szCs w:val="24"/>
              </w:rPr>
              <w:t>d’échéances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pacing w:val="-1"/>
                <w:sz w:val="24"/>
                <w:szCs w:val="24"/>
              </w:rPr>
              <w:t>prévues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z w:val="24"/>
                <w:szCs w:val="24"/>
              </w:rPr>
              <w:t>par</w:t>
            </w:r>
            <w:r w:rsidRPr="00604A17">
              <w:rPr>
                <w:rFonts w:ascii="Arial Narrow" w:eastAsia="Arial Narrow" w:hAnsi="Arial Narrow" w:cs="Arial Narrow"/>
                <w:color w:val="FF0000"/>
                <w:spacing w:val="6"/>
                <w:sz w:val="24"/>
                <w:szCs w:val="24"/>
              </w:rPr>
              <w:t xml:space="preserve"> </w:t>
            </w:r>
            <w:r w:rsidRPr="00604A17">
              <w:rPr>
                <w:rFonts w:ascii="Arial Narrow" w:eastAsia="Arial Narrow" w:hAnsi="Arial Narrow" w:cs="Arial Narrow"/>
                <w:color w:val="FF0000"/>
                <w:spacing w:val="-1"/>
                <w:sz w:val="24"/>
                <w:szCs w:val="24"/>
              </w:rPr>
              <w:t>les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pacing w:val="-1"/>
                <w:sz w:val="24"/>
                <w:szCs w:val="24"/>
              </w:rPr>
              <w:t>lois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z w:val="24"/>
                <w:szCs w:val="24"/>
              </w:rPr>
              <w:t>et</w:t>
            </w:r>
            <w:r w:rsidRPr="00604A17">
              <w:rPr>
                <w:rFonts w:ascii="Arial Narrow" w:eastAsia="Arial Narrow" w:hAnsi="Arial Narrow" w:cs="Arial Narrow"/>
                <w:color w:val="FF0000"/>
                <w:spacing w:val="69"/>
                <w:sz w:val="24"/>
                <w:szCs w:val="24"/>
              </w:rPr>
              <w:t xml:space="preserve"> </w:t>
            </w:r>
            <w:r w:rsidRPr="00604A17">
              <w:rPr>
                <w:rFonts w:ascii="Arial Narrow" w:eastAsia="Arial Narrow" w:hAnsi="Arial Narrow" w:cs="Arial Narrow"/>
                <w:color w:val="FF0000"/>
                <w:spacing w:val="-1"/>
                <w:sz w:val="24"/>
                <w:szCs w:val="24"/>
              </w:rPr>
              <w:t>règlements</w:t>
            </w:r>
            <w:r w:rsidRPr="00604A17">
              <w:rPr>
                <w:rFonts w:ascii="Arial Narrow" w:eastAsia="Arial Narrow" w:hAnsi="Arial Narrow" w:cs="Arial Narrow"/>
                <w:color w:val="FF0000"/>
                <w:spacing w:val="1"/>
                <w:sz w:val="24"/>
                <w:szCs w:val="24"/>
              </w:rPr>
              <w:t xml:space="preserve"> </w:t>
            </w:r>
            <w:r w:rsidRPr="00604A17">
              <w:rPr>
                <w:rFonts w:ascii="Arial Narrow" w:eastAsia="Arial Narrow" w:hAnsi="Arial Narrow" w:cs="Arial Narrow"/>
                <w:color w:val="FF0000"/>
                <w:sz w:val="24"/>
                <w:szCs w:val="24"/>
              </w:rPr>
              <w:t>en</w:t>
            </w:r>
            <w:r w:rsidRPr="00604A17">
              <w:rPr>
                <w:rFonts w:ascii="Arial Narrow" w:eastAsia="Arial Narrow" w:hAnsi="Arial Narrow" w:cs="Arial Narrow"/>
                <w:color w:val="FF0000"/>
                <w:spacing w:val="-4"/>
                <w:sz w:val="24"/>
                <w:szCs w:val="24"/>
              </w:rPr>
              <w:t xml:space="preserve"> </w:t>
            </w:r>
            <w:r w:rsidRPr="00604A17">
              <w:rPr>
                <w:rFonts w:ascii="Arial Narrow" w:eastAsia="Arial Narrow" w:hAnsi="Arial Narrow" w:cs="Arial Narrow"/>
                <w:color w:val="FF0000"/>
                <w:spacing w:val="-1"/>
                <w:sz w:val="24"/>
                <w:szCs w:val="24"/>
              </w:rPr>
              <w:t>vigueur,</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2"/>
                <w:sz w:val="24"/>
                <w:szCs w:val="24"/>
              </w:rPr>
              <w:t>aussi</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pacing w:val="-1"/>
                <w:sz w:val="24"/>
                <w:szCs w:val="24"/>
              </w:rPr>
              <w:t>bien</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au</w:t>
            </w:r>
            <w:r w:rsidRPr="00604A17">
              <w:rPr>
                <w:rFonts w:ascii="Arial Narrow" w:eastAsia="Arial Narrow" w:hAnsi="Arial Narrow" w:cs="Arial Narrow"/>
                <w:color w:val="FF0000"/>
                <w:spacing w:val="-11"/>
                <w:sz w:val="24"/>
                <w:szCs w:val="24"/>
              </w:rPr>
              <w:t xml:space="preserve"> </w:t>
            </w:r>
            <w:r w:rsidRPr="00604A17">
              <w:rPr>
                <w:rFonts w:ascii="Arial Narrow" w:eastAsia="Arial Narrow" w:hAnsi="Arial Narrow" w:cs="Arial Narrow"/>
                <w:color w:val="FF0000"/>
                <w:spacing w:val="-1"/>
                <w:sz w:val="24"/>
                <w:szCs w:val="24"/>
              </w:rPr>
              <w:t>plan</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national</w:t>
            </w:r>
            <w:r w:rsidRPr="00604A17">
              <w:rPr>
                <w:rFonts w:ascii="Arial Narrow" w:eastAsia="Arial Narrow" w:hAnsi="Arial Narrow" w:cs="Arial Narrow"/>
                <w:color w:val="FF0000"/>
                <w:spacing w:val="-6"/>
                <w:sz w:val="24"/>
                <w:szCs w:val="24"/>
              </w:rPr>
              <w:t xml:space="preserve"> </w:t>
            </w:r>
            <w:r w:rsidRPr="00604A17">
              <w:rPr>
                <w:rFonts w:ascii="Arial Narrow" w:eastAsia="Arial Narrow" w:hAnsi="Arial Narrow" w:cs="Arial Narrow"/>
                <w:color w:val="FF0000"/>
                <w:spacing w:val="-1"/>
                <w:sz w:val="24"/>
                <w:szCs w:val="24"/>
              </w:rPr>
              <w:t>qu'international</w:t>
            </w:r>
            <w:r w:rsidRPr="00604A17">
              <w:rPr>
                <w:rFonts w:ascii="Arial Narrow" w:eastAsia="Arial Narrow" w:hAnsi="Arial Narrow" w:cs="Arial Narrow"/>
                <w:color w:val="FF0000"/>
                <w:spacing w:val="-20"/>
                <w:sz w:val="24"/>
                <w:szCs w:val="24"/>
              </w:rPr>
              <w:t xml:space="preserve"> </w:t>
            </w:r>
            <w:r w:rsidRPr="00604A17">
              <w:rPr>
                <w:rFonts w:ascii="Arial Narrow" w:eastAsia="Arial Narrow" w:hAnsi="Arial Narrow" w:cs="Arial Narrow"/>
                <w:color w:val="FF0000"/>
                <w:sz w:val="24"/>
                <w:szCs w:val="24"/>
              </w:rPr>
              <w:t>;</w:t>
            </w:r>
          </w:p>
          <w:p w14:paraId="48043170" w14:textId="77777777" w:rsidR="00525E56" w:rsidRPr="00604A17" w:rsidRDefault="00525E56" w:rsidP="009914AB">
            <w:pPr>
              <w:widowControl w:val="0"/>
              <w:numPr>
                <w:ilvl w:val="1"/>
                <w:numId w:val="30"/>
              </w:numPr>
              <w:tabs>
                <w:tab w:val="left" w:pos="993"/>
              </w:tabs>
              <w:spacing w:before="12" w:after="0" w:line="240" w:lineRule="auto"/>
              <w:ind w:hanging="285"/>
              <w:rPr>
                <w:rFonts w:ascii="Arial Narrow" w:eastAsia="Arial Narrow" w:hAnsi="Arial Narrow" w:cs="Arial Narrow"/>
                <w:color w:val="FF0000"/>
                <w:sz w:val="24"/>
                <w:szCs w:val="24"/>
              </w:rPr>
            </w:pPr>
            <w:r w:rsidRPr="00604A17">
              <w:rPr>
                <w:rFonts w:ascii="Arial Narrow" w:eastAsia="Arial Narrow" w:hAnsi="Arial Narrow" w:cs="Arial Narrow"/>
                <w:color w:val="FF0000"/>
                <w:spacing w:val="-1"/>
                <w:sz w:val="24"/>
                <w:szCs w:val="24"/>
              </w:rPr>
              <w:t>Qu’ils</w:t>
            </w:r>
            <w:r w:rsidRPr="00604A17">
              <w:rPr>
                <w:rFonts w:ascii="Arial Narrow" w:eastAsia="Arial Narrow" w:hAnsi="Arial Narrow" w:cs="Arial Narrow"/>
                <w:color w:val="FF0000"/>
                <w:spacing w:val="-2"/>
                <w:sz w:val="24"/>
                <w:szCs w:val="24"/>
              </w:rPr>
              <w:t xml:space="preserve"> </w:t>
            </w:r>
            <w:r w:rsidRPr="00604A17">
              <w:rPr>
                <w:rFonts w:ascii="Arial Narrow" w:eastAsia="Arial Narrow" w:hAnsi="Arial Narrow" w:cs="Arial Narrow"/>
                <w:color w:val="FF0000"/>
                <w:sz w:val="24"/>
                <w:szCs w:val="24"/>
              </w:rPr>
              <w:t>ont</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souscrit</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les</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1"/>
                <w:sz w:val="24"/>
                <w:szCs w:val="24"/>
              </w:rPr>
              <w:t>déclarations</w:t>
            </w:r>
            <w:r w:rsidRPr="00604A17">
              <w:rPr>
                <w:rFonts w:ascii="Arial Narrow" w:eastAsia="Arial Narrow" w:hAnsi="Arial Narrow" w:cs="Arial Narrow"/>
                <w:color w:val="FF0000"/>
                <w:spacing w:val="-5"/>
                <w:sz w:val="24"/>
                <w:szCs w:val="24"/>
              </w:rPr>
              <w:t xml:space="preserve"> </w:t>
            </w:r>
            <w:r w:rsidRPr="00604A17">
              <w:rPr>
                <w:rFonts w:ascii="Arial Narrow" w:eastAsia="Arial Narrow" w:hAnsi="Arial Narrow" w:cs="Arial Narrow"/>
                <w:color w:val="FF0000"/>
                <w:spacing w:val="-1"/>
                <w:sz w:val="24"/>
                <w:szCs w:val="24"/>
              </w:rPr>
              <w:t>prévues</w:t>
            </w:r>
            <w:r w:rsidRPr="00604A17">
              <w:rPr>
                <w:rFonts w:ascii="Arial Narrow" w:eastAsia="Arial Narrow" w:hAnsi="Arial Narrow" w:cs="Arial Narrow"/>
                <w:color w:val="FF0000"/>
                <w:spacing w:val="-4"/>
                <w:sz w:val="24"/>
                <w:szCs w:val="24"/>
              </w:rPr>
              <w:t xml:space="preserve"> </w:t>
            </w:r>
            <w:r w:rsidRPr="00604A17">
              <w:rPr>
                <w:rFonts w:ascii="Arial Narrow" w:eastAsia="Arial Narrow" w:hAnsi="Arial Narrow" w:cs="Arial Narrow"/>
                <w:color w:val="FF0000"/>
                <w:spacing w:val="-1"/>
                <w:sz w:val="24"/>
                <w:szCs w:val="24"/>
              </w:rPr>
              <w:t>par</w:t>
            </w:r>
            <w:r w:rsidRPr="00604A17">
              <w:rPr>
                <w:rFonts w:ascii="Arial Narrow" w:eastAsia="Arial Narrow" w:hAnsi="Arial Narrow" w:cs="Arial Narrow"/>
                <w:color w:val="FF0000"/>
                <w:spacing w:val="-2"/>
                <w:sz w:val="24"/>
                <w:szCs w:val="24"/>
              </w:rPr>
              <w:t xml:space="preserve"> </w:t>
            </w:r>
            <w:r w:rsidRPr="00604A17">
              <w:rPr>
                <w:rFonts w:ascii="Arial Narrow" w:eastAsia="Arial Narrow" w:hAnsi="Arial Narrow" w:cs="Arial Narrow"/>
                <w:color w:val="FF0000"/>
                <w:spacing w:val="-1"/>
                <w:sz w:val="24"/>
                <w:szCs w:val="24"/>
              </w:rPr>
              <w:t>les</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lois</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et</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règlements</w:t>
            </w:r>
            <w:r w:rsidRPr="00604A17">
              <w:rPr>
                <w:rFonts w:ascii="Arial Narrow" w:eastAsia="Arial Narrow" w:hAnsi="Arial Narrow" w:cs="Arial Narrow"/>
                <w:color w:val="FF0000"/>
                <w:spacing w:val="-3"/>
                <w:sz w:val="24"/>
                <w:szCs w:val="24"/>
              </w:rPr>
              <w:t xml:space="preserve"> </w:t>
            </w:r>
            <w:r w:rsidRPr="00604A17">
              <w:rPr>
                <w:rFonts w:ascii="Arial Narrow" w:eastAsia="Arial Narrow" w:hAnsi="Arial Narrow" w:cs="Arial Narrow"/>
                <w:color w:val="FF0000"/>
                <w:spacing w:val="-1"/>
                <w:sz w:val="24"/>
                <w:szCs w:val="24"/>
              </w:rPr>
              <w:t>en</w:t>
            </w:r>
            <w:r w:rsidRPr="00604A17">
              <w:rPr>
                <w:rFonts w:ascii="Arial Narrow" w:eastAsia="Arial Narrow" w:hAnsi="Arial Narrow" w:cs="Arial Narrow"/>
                <w:color w:val="FF0000"/>
                <w:spacing w:val="4"/>
                <w:sz w:val="24"/>
                <w:szCs w:val="24"/>
              </w:rPr>
              <w:t xml:space="preserve"> </w:t>
            </w:r>
            <w:r w:rsidRPr="00604A17">
              <w:rPr>
                <w:rFonts w:ascii="Arial Narrow" w:eastAsia="Arial Narrow" w:hAnsi="Arial Narrow" w:cs="Arial Narrow"/>
                <w:color w:val="FF0000"/>
                <w:spacing w:val="-2"/>
                <w:sz w:val="24"/>
                <w:szCs w:val="24"/>
              </w:rPr>
              <w:t>vigueur.</w:t>
            </w:r>
          </w:p>
          <w:p w14:paraId="63E96C61" w14:textId="77777777" w:rsidR="00525E56" w:rsidRPr="00604A17" w:rsidRDefault="00525E56" w:rsidP="007B628A">
            <w:pPr>
              <w:widowControl w:val="0"/>
              <w:spacing w:before="7" w:after="0" w:line="240" w:lineRule="auto"/>
              <w:rPr>
                <w:color w:val="FF0000"/>
                <w:sz w:val="25"/>
                <w:szCs w:val="25"/>
                <w:lang w:eastAsia="en-US"/>
              </w:rPr>
            </w:pPr>
          </w:p>
          <w:p w14:paraId="0CEFA526" w14:textId="77777777" w:rsidR="00525E56" w:rsidRPr="00604A17" w:rsidRDefault="00525E56" w:rsidP="009914AB">
            <w:pPr>
              <w:widowControl w:val="0"/>
              <w:numPr>
                <w:ilvl w:val="0"/>
                <w:numId w:val="30"/>
              </w:numPr>
              <w:tabs>
                <w:tab w:val="left" w:pos="719"/>
              </w:tabs>
              <w:spacing w:after="0" w:line="360" w:lineRule="auto"/>
              <w:ind w:right="-3"/>
              <w:jc w:val="both"/>
              <w:rPr>
                <w:rFonts w:ascii="Arial Narrow" w:eastAsia="Arial Narrow" w:hAnsi="Arial Narrow" w:cs="Arial Narrow"/>
                <w:color w:val="FF0000"/>
                <w:sz w:val="24"/>
                <w:szCs w:val="24"/>
              </w:rPr>
            </w:pPr>
            <w:r w:rsidRPr="00604A17">
              <w:rPr>
                <w:rFonts w:ascii="Arial Narrow" w:eastAsia="Arial Narrow" w:hAnsi="Arial Narrow" w:cs="Arial Narrow"/>
                <w:color w:val="FF0000"/>
                <w:sz w:val="24"/>
                <w:szCs w:val="24"/>
              </w:rPr>
              <w:t>En</w:t>
            </w:r>
            <w:r w:rsidRPr="00604A17">
              <w:rPr>
                <w:rFonts w:ascii="Arial Narrow" w:eastAsia="Arial Narrow" w:hAnsi="Arial Narrow" w:cs="Arial Narrow"/>
                <w:color w:val="FF0000"/>
                <w:spacing w:val="9"/>
                <w:sz w:val="24"/>
                <w:szCs w:val="24"/>
              </w:rPr>
              <w:t xml:space="preserve"> </w:t>
            </w:r>
            <w:r w:rsidRPr="00604A17">
              <w:rPr>
                <w:rFonts w:ascii="Arial Narrow" w:eastAsia="Arial Narrow" w:hAnsi="Arial Narrow" w:cs="Arial Narrow"/>
                <w:color w:val="FF0000"/>
                <w:sz w:val="24"/>
                <w:szCs w:val="24"/>
              </w:rPr>
              <w:t>cas</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z w:val="24"/>
                <w:szCs w:val="24"/>
              </w:rPr>
              <w:t>de</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production</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d’un</w:t>
            </w:r>
            <w:r w:rsidRPr="00604A17">
              <w:rPr>
                <w:rFonts w:ascii="Arial Narrow" w:eastAsia="Arial Narrow" w:hAnsi="Arial Narrow" w:cs="Arial Narrow"/>
                <w:color w:val="FF0000"/>
                <w:spacing w:val="12"/>
                <w:sz w:val="24"/>
                <w:szCs w:val="24"/>
              </w:rPr>
              <w:t xml:space="preserve"> </w:t>
            </w:r>
            <w:r w:rsidRPr="00604A17">
              <w:rPr>
                <w:rFonts w:ascii="Arial Narrow" w:eastAsia="Arial Narrow" w:hAnsi="Arial Narrow" w:cs="Arial Narrow"/>
                <w:color w:val="FF0000"/>
                <w:spacing w:val="-1"/>
                <w:sz w:val="24"/>
                <w:szCs w:val="24"/>
              </w:rPr>
              <w:t>cautionnement</w:t>
            </w:r>
            <w:r w:rsidRPr="00604A17">
              <w:rPr>
                <w:rFonts w:ascii="Arial Narrow" w:eastAsia="Arial Narrow" w:hAnsi="Arial Narrow" w:cs="Arial Narrow"/>
                <w:color w:val="FF0000"/>
                <w:spacing w:val="7"/>
                <w:sz w:val="24"/>
                <w:szCs w:val="24"/>
              </w:rPr>
              <w:t xml:space="preserve"> </w:t>
            </w:r>
            <w:r w:rsidRPr="00604A17">
              <w:rPr>
                <w:rFonts w:ascii="Arial Narrow" w:eastAsia="Arial Narrow" w:hAnsi="Arial Narrow" w:cs="Arial Narrow"/>
                <w:color w:val="FF0000"/>
                <w:sz w:val="24"/>
                <w:szCs w:val="24"/>
              </w:rPr>
              <w:t>de</w:t>
            </w:r>
            <w:r w:rsidRPr="00604A17">
              <w:rPr>
                <w:rFonts w:ascii="Arial Narrow" w:eastAsia="Arial Narrow" w:hAnsi="Arial Narrow" w:cs="Arial Narrow"/>
                <w:color w:val="FF0000"/>
                <w:spacing w:val="10"/>
                <w:sz w:val="24"/>
                <w:szCs w:val="24"/>
              </w:rPr>
              <w:t xml:space="preserve"> </w:t>
            </w:r>
            <w:r w:rsidRPr="00604A17">
              <w:rPr>
                <w:rFonts w:ascii="Arial Narrow" w:eastAsia="Arial Narrow" w:hAnsi="Arial Narrow" w:cs="Arial Narrow"/>
                <w:color w:val="FF0000"/>
                <w:spacing w:val="-1"/>
                <w:sz w:val="24"/>
                <w:szCs w:val="24"/>
              </w:rPr>
              <w:t>soumission</w:t>
            </w:r>
            <w:r w:rsidRPr="00604A17">
              <w:rPr>
                <w:rFonts w:ascii="Arial Narrow" w:eastAsia="Arial Narrow" w:hAnsi="Arial Narrow" w:cs="Arial Narrow"/>
                <w:color w:val="FF0000"/>
                <w:spacing w:val="10"/>
                <w:sz w:val="24"/>
                <w:szCs w:val="24"/>
              </w:rPr>
              <w:t xml:space="preserve"> </w:t>
            </w:r>
            <w:r w:rsidRPr="00604A17">
              <w:rPr>
                <w:rFonts w:ascii="Arial Narrow" w:eastAsia="Arial Narrow" w:hAnsi="Arial Narrow" w:cs="Arial Narrow"/>
                <w:color w:val="FF0000"/>
                <w:spacing w:val="-1"/>
                <w:sz w:val="24"/>
                <w:szCs w:val="24"/>
              </w:rPr>
              <w:t>émis</w:t>
            </w:r>
            <w:r w:rsidRPr="00604A17">
              <w:rPr>
                <w:rFonts w:ascii="Arial Narrow" w:eastAsia="Arial Narrow" w:hAnsi="Arial Narrow" w:cs="Arial Narrow"/>
                <w:color w:val="FF0000"/>
                <w:spacing w:val="14"/>
                <w:sz w:val="24"/>
                <w:szCs w:val="24"/>
              </w:rPr>
              <w:t xml:space="preserve"> </w:t>
            </w:r>
            <w:r w:rsidRPr="00604A17">
              <w:rPr>
                <w:rFonts w:ascii="Arial Narrow" w:eastAsia="Arial Narrow" w:hAnsi="Arial Narrow" w:cs="Arial Narrow"/>
                <w:color w:val="FF0000"/>
                <w:spacing w:val="-1"/>
                <w:sz w:val="24"/>
                <w:szCs w:val="24"/>
              </w:rPr>
              <w:t>par</w:t>
            </w:r>
            <w:r w:rsidRPr="00604A17">
              <w:rPr>
                <w:rFonts w:ascii="Arial Narrow" w:eastAsia="Arial Narrow" w:hAnsi="Arial Narrow" w:cs="Arial Narrow"/>
                <w:color w:val="FF0000"/>
                <w:spacing w:val="9"/>
                <w:sz w:val="24"/>
                <w:szCs w:val="24"/>
              </w:rPr>
              <w:t xml:space="preserve"> </w:t>
            </w:r>
            <w:r w:rsidRPr="00604A17">
              <w:rPr>
                <w:rFonts w:ascii="Arial Narrow" w:eastAsia="Arial Narrow" w:hAnsi="Arial Narrow" w:cs="Arial Narrow"/>
                <w:color w:val="FF0000"/>
                <w:sz w:val="24"/>
                <w:szCs w:val="24"/>
              </w:rPr>
              <w:t>un</w:t>
            </w:r>
            <w:r w:rsidRPr="00604A17">
              <w:rPr>
                <w:rFonts w:ascii="Arial Narrow" w:eastAsia="Arial Narrow" w:hAnsi="Arial Narrow" w:cs="Arial Narrow"/>
                <w:color w:val="FF0000"/>
                <w:spacing w:val="8"/>
                <w:sz w:val="24"/>
                <w:szCs w:val="24"/>
              </w:rPr>
              <w:t xml:space="preserve"> </w:t>
            </w:r>
            <w:r w:rsidRPr="00604A17">
              <w:rPr>
                <w:rFonts w:ascii="Arial Narrow" w:eastAsia="Arial Narrow" w:hAnsi="Arial Narrow" w:cs="Arial Narrow"/>
                <w:color w:val="FF0000"/>
                <w:spacing w:val="-1"/>
                <w:sz w:val="24"/>
                <w:szCs w:val="24"/>
              </w:rPr>
              <w:t>établissement</w:t>
            </w:r>
            <w:r w:rsidRPr="00604A17">
              <w:rPr>
                <w:rFonts w:ascii="Arial Narrow" w:eastAsia="Arial Narrow" w:hAnsi="Arial Narrow" w:cs="Arial Narrow"/>
                <w:color w:val="FF0000"/>
                <w:spacing w:val="10"/>
                <w:sz w:val="24"/>
                <w:szCs w:val="24"/>
              </w:rPr>
              <w:t xml:space="preserve"> </w:t>
            </w:r>
            <w:r w:rsidRPr="00604A17">
              <w:rPr>
                <w:rFonts w:ascii="Arial Narrow" w:eastAsia="Arial Narrow" w:hAnsi="Arial Narrow" w:cs="Arial Narrow"/>
                <w:color w:val="FF0000"/>
                <w:spacing w:val="-1"/>
                <w:sz w:val="24"/>
                <w:szCs w:val="24"/>
              </w:rPr>
              <w:t>financier</w:t>
            </w:r>
            <w:r w:rsidRPr="00604A17">
              <w:rPr>
                <w:rFonts w:ascii="Arial Narrow" w:eastAsia="Arial Narrow" w:hAnsi="Arial Narrow" w:cs="Arial Narrow"/>
                <w:color w:val="FF0000"/>
                <w:spacing w:val="58"/>
                <w:sz w:val="24"/>
                <w:szCs w:val="24"/>
              </w:rPr>
              <w:t xml:space="preserve"> </w:t>
            </w:r>
            <w:r w:rsidRPr="00604A17">
              <w:rPr>
                <w:rFonts w:ascii="Arial Narrow" w:eastAsia="Arial Narrow" w:hAnsi="Arial Narrow" w:cs="Arial Narrow"/>
                <w:color w:val="FF0000"/>
                <w:spacing w:val="-1"/>
                <w:sz w:val="24"/>
                <w:szCs w:val="24"/>
              </w:rPr>
              <w:t>étranger,</w:t>
            </w:r>
            <w:r w:rsidRPr="00604A17">
              <w:rPr>
                <w:rFonts w:ascii="Arial Narrow" w:eastAsia="Arial Narrow" w:hAnsi="Arial Narrow" w:cs="Arial Narrow"/>
                <w:color w:val="FF0000"/>
                <w:spacing w:val="15"/>
                <w:sz w:val="24"/>
                <w:szCs w:val="24"/>
              </w:rPr>
              <w:t xml:space="preserve"> </w:t>
            </w:r>
            <w:r w:rsidRPr="00604A17">
              <w:rPr>
                <w:rFonts w:ascii="Arial Narrow" w:eastAsia="Arial Narrow" w:hAnsi="Arial Narrow" w:cs="Arial Narrow"/>
                <w:color w:val="FF0000"/>
                <w:spacing w:val="-2"/>
                <w:sz w:val="24"/>
                <w:szCs w:val="24"/>
              </w:rPr>
              <w:t>ce</w:t>
            </w:r>
            <w:r w:rsidRPr="00604A17">
              <w:rPr>
                <w:rFonts w:ascii="Arial Narrow" w:eastAsia="Arial Narrow" w:hAnsi="Arial Narrow" w:cs="Arial Narrow"/>
                <w:color w:val="FF0000"/>
                <w:spacing w:val="15"/>
                <w:sz w:val="24"/>
                <w:szCs w:val="24"/>
              </w:rPr>
              <w:t xml:space="preserve"> </w:t>
            </w:r>
            <w:r w:rsidRPr="00604A17">
              <w:rPr>
                <w:rFonts w:ascii="Arial Narrow" w:eastAsia="Arial Narrow" w:hAnsi="Arial Narrow" w:cs="Arial Narrow"/>
                <w:color w:val="FF0000"/>
                <w:sz w:val="24"/>
                <w:szCs w:val="24"/>
              </w:rPr>
              <w:t>dernier</w:t>
            </w:r>
            <w:r w:rsidRPr="00604A17">
              <w:rPr>
                <w:rFonts w:ascii="Arial Narrow" w:eastAsia="Arial Narrow" w:hAnsi="Arial Narrow" w:cs="Arial Narrow"/>
                <w:color w:val="FF0000"/>
                <w:spacing w:val="13"/>
                <w:sz w:val="24"/>
                <w:szCs w:val="24"/>
              </w:rPr>
              <w:t xml:space="preserve"> </w:t>
            </w:r>
            <w:r w:rsidRPr="00604A17">
              <w:rPr>
                <w:rFonts w:ascii="Arial Narrow" w:eastAsia="Arial Narrow" w:hAnsi="Arial Narrow" w:cs="Arial Narrow"/>
                <w:color w:val="FF0000"/>
                <w:spacing w:val="-1"/>
                <w:sz w:val="24"/>
                <w:szCs w:val="24"/>
              </w:rPr>
              <w:t>est</w:t>
            </w:r>
            <w:r w:rsidRPr="00604A17">
              <w:rPr>
                <w:rFonts w:ascii="Arial Narrow" w:eastAsia="Arial Narrow" w:hAnsi="Arial Narrow" w:cs="Arial Narrow"/>
                <w:color w:val="FF0000"/>
                <w:spacing w:val="15"/>
                <w:sz w:val="24"/>
                <w:szCs w:val="24"/>
              </w:rPr>
              <w:t xml:space="preserve"> </w:t>
            </w:r>
            <w:r w:rsidRPr="00604A17">
              <w:rPr>
                <w:rFonts w:ascii="Arial Narrow" w:eastAsia="Arial Narrow" w:hAnsi="Arial Narrow" w:cs="Arial Narrow"/>
                <w:color w:val="FF0000"/>
                <w:spacing w:val="-1"/>
                <w:sz w:val="24"/>
                <w:szCs w:val="24"/>
              </w:rPr>
              <w:t>acceptable</w:t>
            </w:r>
            <w:r w:rsidRPr="00604A17">
              <w:rPr>
                <w:rFonts w:ascii="Arial Narrow" w:eastAsia="Arial Narrow" w:hAnsi="Arial Narrow" w:cs="Arial Narrow"/>
                <w:color w:val="FF0000"/>
                <w:spacing w:val="22"/>
                <w:sz w:val="24"/>
                <w:szCs w:val="24"/>
              </w:rPr>
              <w:t xml:space="preserve"> </w:t>
            </w:r>
            <w:r w:rsidRPr="00604A17">
              <w:rPr>
                <w:rFonts w:ascii="Arial Narrow" w:eastAsia="Arial Narrow" w:hAnsi="Arial Narrow" w:cs="Arial Narrow"/>
                <w:color w:val="FF0000"/>
                <w:spacing w:val="-1"/>
                <w:sz w:val="24"/>
                <w:szCs w:val="24"/>
              </w:rPr>
              <w:t>sous</w:t>
            </w:r>
            <w:r w:rsidRPr="00604A17">
              <w:rPr>
                <w:rFonts w:ascii="Arial Narrow" w:eastAsia="Arial Narrow" w:hAnsi="Arial Narrow" w:cs="Arial Narrow"/>
                <w:color w:val="FF0000"/>
                <w:spacing w:val="14"/>
                <w:sz w:val="24"/>
                <w:szCs w:val="24"/>
              </w:rPr>
              <w:t xml:space="preserve"> </w:t>
            </w:r>
            <w:r w:rsidRPr="00604A17">
              <w:rPr>
                <w:rFonts w:ascii="Arial Narrow" w:eastAsia="Arial Narrow" w:hAnsi="Arial Narrow" w:cs="Arial Narrow"/>
                <w:color w:val="FF0000"/>
                <w:sz w:val="24"/>
                <w:szCs w:val="24"/>
              </w:rPr>
              <w:t>réserve</w:t>
            </w:r>
            <w:r w:rsidRPr="00604A17">
              <w:rPr>
                <w:rFonts w:ascii="Arial Narrow" w:eastAsia="Arial Narrow" w:hAnsi="Arial Narrow" w:cs="Arial Narrow"/>
                <w:color w:val="FF0000"/>
                <w:spacing w:val="16"/>
                <w:sz w:val="24"/>
                <w:szCs w:val="24"/>
              </w:rPr>
              <w:t xml:space="preserve"> </w:t>
            </w:r>
            <w:r w:rsidRPr="00604A17">
              <w:rPr>
                <w:rFonts w:ascii="Arial Narrow" w:eastAsia="Arial Narrow" w:hAnsi="Arial Narrow" w:cs="Arial Narrow"/>
                <w:color w:val="FF0000"/>
                <w:spacing w:val="-1"/>
                <w:sz w:val="24"/>
                <w:szCs w:val="24"/>
              </w:rPr>
              <w:t>que</w:t>
            </w:r>
            <w:r w:rsidRPr="00604A17">
              <w:rPr>
                <w:rFonts w:ascii="Arial Narrow" w:eastAsia="Arial Narrow" w:hAnsi="Arial Narrow" w:cs="Arial Narrow"/>
                <w:color w:val="FF0000"/>
                <w:spacing w:val="12"/>
                <w:sz w:val="24"/>
                <w:szCs w:val="24"/>
              </w:rPr>
              <w:t xml:space="preserve"> </w:t>
            </w:r>
            <w:r w:rsidRPr="00604A17">
              <w:rPr>
                <w:rFonts w:ascii="Arial Narrow" w:eastAsia="Arial Narrow" w:hAnsi="Arial Narrow" w:cs="Arial Narrow"/>
                <w:color w:val="FF0000"/>
                <w:spacing w:val="-1"/>
                <w:sz w:val="24"/>
                <w:szCs w:val="24"/>
              </w:rPr>
              <w:t>cet</w:t>
            </w:r>
            <w:r w:rsidRPr="00604A17">
              <w:rPr>
                <w:rFonts w:ascii="Arial Narrow" w:eastAsia="Arial Narrow" w:hAnsi="Arial Narrow" w:cs="Arial Narrow"/>
                <w:color w:val="FF0000"/>
                <w:spacing w:val="17"/>
                <w:sz w:val="24"/>
                <w:szCs w:val="24"/>
              </w:rPr>
              <w:t xml:space="preserve"> </w:t>
            </w:r>
            <w:r w:rsidRPr="00604A17">
              <w:rPr>
                <w:rFonts w:ascii="Arial Narrow" w:eastAsia="Arial Narrow" w:hAnsi="Arial Narrow" w:cs="Arial Narrow"/>
                <w:color w:val="FF0000"/>
                <w:spacing w:val="-1"/>
                <w:sz w:val="24"/>
                <w:szCs w:val="24"/>
              </w:rPr>
              <w:t>établissement</w:t>
            </w:r>
            <w:r w:rsidRPr="00604A17">
              <w:rPr>
                <w:rFonts w:ascii="Arial Narrow" w:eastAsia="Arial Narrow" w:hAnsi="Arial Narrow" w:cs="Arial Narrow"/>
                <w:color w:val="FF0000"/>
                <w:spacing w:val="17"/>
                <w:sz w:val="24"/>
                <w:szCs w:val="24"/>
              </w:rPr>
              <w:t xml:space="preserve"> </w:t>
            </w:r>
            <w:r w:rsidRPr="00604A17">
              <w:rPr>
                <w:rFonts w:ascii="Arial Narrow" w:eastAsia="Arial Narrow" w:hAnsi="Arial Narrow" w:cs="Arial Narrow"/>
                <w:color w:val="FF0000"/>
                <w:spacing w:val="-1"/>
                <w:sz w:val="24"/>
                <w:szCs w:val="24"/>
              </w:rPr>
              <w:t>financier</w:t>
            </w:r>
            <w:r w:rsidRPr="00604A17">
              <w:rPr>
                <w:rFonts w:ascii="Arial Narrow" w:eastAsia="Arial Narrow" w:hAnsi="Arial Narrow" w:cs="Arial Narrow"/>
                <w:color w:val="FF0000"/>
                <w:spacing w:val="15"/>
                <w:sz w:val="24"/>
                <w:szCs w:val="24"/>
              </w:rPr>
              <w:t xml:space="preserve"> </w:t>
            </w:r>
            <w:r w:rsidRPr="00604A17">
              <w:rPr>
                <w:rFonts w:ascii="Arial Narrow" w:eastAsia="Arial Narrow" w:hAnsi="Arial Narrow" w:cs="Arial Narrow"/>
                <w:color w:val="FF0000"/>
                <w:spacing w:val="-1"/>
                <w:sz w:val="24"/>
                <w:szCs w:val="24"/>
              </w:rPr>
              <w:lastRenderedPageBreak/>
              <w:t>désigne</w:t>
            </w:r>
            <w:r w:rsidRPr="00604A17">
              <w:rPr>
                <w:rFonts w:ascii="Arial Narrow" w:eastAsia="Arial Narrow" w:hAnsi="Arial Narrow" w:cs="Arial Narrow"/>
                <w:color w:val="FF0000"/>
                <w:spacing w:val="16"/>
                <w:sz w:val="24"/>
                <w:szCs w:val="24"/>
              </w:rPr>
              <w:t xml:space="preserve"> </w:t>
            </w:r>
            <w:r w:rsidRPr="00604A17">
              <w:rPr>
                <w:rFonts w:ascii="Arial Narrow" w:eastAsia="Arial Narrow" w:hAnsi="Arial Narrow" w:cs="Arial Narrow"/>
                <w:color w:val="FF0000"/>
                <w:sz w:val="24"/>
                <w:szCs w:val="24"/>
              </w:rPr>
              <w:t>un</w:t>
            </w:r>
            <w:r w:rsidRPr="00604A17">
              <w:rPr>
                <w:rFonts w:ascii="Arial Narrow" w:eastAsia="Arial Narrow" w:hAnsi="Arial Narrow" w:cs="Arial Narrow"/>
                <w:color w:val="FF0000"/>
                <w:spacing w:val="63"/>
                <w:sz w:val="24"/>
                <w:szCs w:val="24"/>
              </w:rPr>
              <w:t xml:space="preserve"> </w:t>
            </w:r>
            <w:r w:rsidRPr="00604A17">
              <w:rPr>
                <w:rFonts w:ascii="Arial Narrow" w:eastAsia="Arial Narrow" w:hAnsi="Arial Narrow" w:cs="Arial Narrow"/>
                <w:color w:val="FF0000"/>
                <w:spacing w:val="-1"/>
                <w:sz w:val="24"/>
                <w:szCs w:val="24"/>
              </w:rPr>
              <w:t>correspondant</w:t>
            </w:r>
            <w:r w:rsidRPr="00604A17">
              <w:rPr>
                <w:rFonts w:ascii="Arial Narrow" w:eastAsia="Arial Narrow" w:hAnsi="Arial Narrow" w:cs="Arial Narrow"/>
                <w:color w:val="FF0000"/>
                <w:spacing w:val="26"/>
                <w:sz w:val="24"/>
                <w:szCs w:val="24"/>
              </w:rPr>
              <w:t xml:space="preserve"> </w:t>
            </w:r>
            <w:r w:rsidRPr="00604A17">
              <w:rPr>
                <w:rFonts w:ascii="Arial Narrow" w:eastAsia="Arial Narrow" w:hAnsi="Arial Narrow" w:cs="Arial Narrow"/>
                <w:color w:val="FF0000"/>
                <w:spacing w:val="-1"/>
                <w:sz w:val="24"/>
                <w:szCs w:val="24"/>
              </w:rPr>
              <w:t>local</w:t>
            </w:r>
            <w:r w:rsidRPr="00604A17">
              <w:rPr>
                <w:rFonts w:ascii="Arial Narrow" w:eastAsia="Arial Narrow" w:hAnsi="Arial Narrow" w:cs="Arial Narrow"/>
                <w:color w:val="FF0000"/>
                <w:spacing w:val="29"/>
                <w:sz w:val="24"/>
                <w:szCs w:val="24"/>
              </w:rPr>
              <w:t xml:space="preserve"> </w:t>
            </w:r>
            <w:r w:rsidRPr="00604A17">
              <w:rPr>
                <w:rFonts w:ascii="Arial Narrow" w:eastAsia="Arial Narrow" w:hAnsi="Arial Narrow" w:cs="Arial Narrow"/>
                <w:color w:val="FF0000"/>
                <w:spacing w:val="-1"/>
                <w:sz w:val="24"/>
                <w:szCs w:val="24"/>
              </w:rPr>
              <w:t>habilité</w:t>
            </w:r>
            <w:r w:rsidRPr="00604A17">
              <w:rPr>
                <w:rFonts w:ascii="Arial Narrow" w:eastAsia="Arial Narrow" w:hAnsi="Arial Narrow" w:cs="Arial Narrow"/>
                <w:color w:val="FF0000"/>
                <w:spacing w:val="24"/>
                <w:sz w:val="24"/>
                <w:szCs w:val="24"/>
              </w:rPr>
              <w:t xml:space="preserve"> </w:t>
            </w:r>
            <w:r w:rsidRPr="00604A17">
              <w:rPr>
                <w:rFonts w:ascii="Arial Narrow" w:eastAsia="Arial Narrow" w:hAnsi="Arial Narrow" w:cs="Arial Narrow"/>
                <w:color w:val="FF0000"/>
                <w:sz w:val="24"/>
                <w:szCs w:val="24"/>
              </w:rPr>
              <w:t>par</w:t>
            </w:r>
            <w:r w:rsidRPr="00604A17">
              <w:rPr>
                <w:rFonts w:ascii="Arial Narrow" w:eastAsia="Arial Narrow" w:hAnsi="Arial Narrow" w:cs="Arial Narrow"/>
                <w:color w:val="FF0000"/>
                <w:spacing w:val="25"/>
                <w:sz w:val="24"/>
                <w:szCs w:val="24"/>
              </w:rPr>
              <w:t xml:space="preserve"> </w:t>
            </w:r>
            <w:r w:rsidRPr="00604A17">
              <w:rPr>
                <w:rFonts w:ascii="Arial Narrow" w:eastAsia="Arial Narrow" w:hAnsi="Arial Narrow" w:cs="Arial Narrow"/>
                <w:color w:val="FF0000"/>
                <w:spacing w:val="-1"/>
                <w:sz w:val="24"/>
                <w:szCs w:val="24"/>
              </w:rPr>
              <w:t>le</w:t>
            </w:r>
            <w:r w:rsidRPr="00604A17">
              <w:rPr>
                <w:rFonts w:ascii="Arial Narrow" w:eastAsia="Arial Narrow" w:hAnsi="Arial Narrow" w:cs="Arial Narrow"/>
                <w:color w:val="FF0000"/>
                <w:spacing w:val="27"/>
                <w:sz w:val="24"/>
                <w:szCs w:val="24"/>
              </w:rPr>
              <w:t xml:space="preserve"> </w:t>
            </w:r>
            <w:r w:rsidRPr="00604A17">
              <w:rPr>
                <w:rFonts w:ascii="Arial Narrow" w:eastAsia="Arial Narrow" w:hAnsi="Arial Narrow" w:cs="Arial Narrow"/>
                <w:color w:val="FF0000"/>
                <w:spacing w:val="-1"/>
                <w:sz w:val="24"/>
                <w:szCs w:val="24"/>
              </w:rPr>
              <w:t>Ministre</w:t>
            </w:r>
            <w:r w:rsidRPr="00604A17">
              <w:rPr>
                <w:rFonts w:ascii="Arial Narrow" w:eastAsia="Arial Narrow" w:hAnsi="Arial Narrow" w:cs="Arial Narrow"/>
                <w:color w:val="FF0000"/>
                <w:spacing w:val="25"/>
                <w:sz w:val="24"/>
                <w:szCs w:val="24"/>
              </w:rPr>
              <w:t xml:space="preserve"> </w:t>
            </w:r>
            <w:r w:rsidRPr="00604A17">
              <w:rPr>
                <w:rFonts w:ascii="Arial Narrow" w:eastAsia="Arial Narrow" w:hAnsi="Arial Narrow" w:cs="Arial Narrow"/>
                <w:color w:val="FF0000"/>
                <w:spacing w:val="-1"/>
                <w:sz w:val="24"/>
                <w:szCs w:val="24"/>
              </w:rPr>
              <w:t>chargé</w:t>
            </w:r>
            <w:r w:rsidRPr="00604A17">
              <w:rPr>
                <w:rFonts w:ascii="Arial Narrow" w:eastAsia="Arial Narrow" w:hAnsi="Arial Narrow" w:cs="Arial Narrow"/>
                <w:color w:val="FF0000"/>
                <w:spacing w:val="23"/>
                <w:sz w:val="24"/>
                <w:szCs w:val="24"/>
              </w:rPr>
              <w:t xml:space="preserve"> </w:t>
            </w:r>
            <w:r w:rsidRPr="00604A17">
              <w:rPr>
                <w:rFonts w:ascii="Arial Narrow" w:eastAsia="Arial Narrow" w:hAnsi="Arial Narrow" w:cs="Arial Narrow"/>
                <w:color w:val="FF0000"/>
                <w:sz w:val="24"/>
                <w:szCs w:val="24"/>
              </w:rPr>
              <w:t>des</w:t>
            </w:r>
            <w:r w:rsidRPr="00604A17">
              <w:rPr>
                <w:rFonts w:ascii="Arial Narrow" w:eastAsia="Arial Narrow" w:hAnsi="Arial Narrow" w:cs="Arial Narrow"/>
                <w:color w:val="FF0000"/>
                <w:spacing w:val="24"/>
                <w:sz w:val="24"/>
                <w:szCs w:val="24"/>
              </w:rPr>
              <w:t xml:space="preserve"> </w:t>
            </w:r>
            <w:r w:rsidRPr="00604A17">
              <w:rPr>
                <w:rFonts w:ascii="Arial Narrow" w:eastAsia="Arial Narrow" w:hAnsi="Arial Narrow" w:cs="Arial Narrow"/>
                <w:color w:val="FF0000"/>
                <w:spacing w:val="-1"/>
                <w:sz w:val="24"/>
                <w:szCs w:val="24"/>
              </w:rPr>
              <w:t>finances</w:t>
            </w:r>
            <w:r w:rsidRPr="00604A17">
              <w:rPr>
                <w:rFonts w:ascii="Arial Narrow" w:eastAsia="Arial Narrow" w:hAnsi="Arial Narrow" w:cs="Arial Narrow"/>
                <w:color w:val="FF0000"/>
                <w:spacing w:val="26"/>
                <w:sz w:val="24"/>
                <w:szCs w:val="24"/>
              </w:rPr>
              <w:t xml:space="preserve"> </w:t>
            </w:r>
            <w:r w:rsidRPr="00604A17">
              <w:rPr>
                <w:rFonts w:ascii="Arial Narrow" w:eastAsia="Arial Narrow" w:hAnsi="Arial Narrow" w:cs="Arial Narrow"/>
                <w:color w:val="FF0000"/>
                <w:spacing w:val="-1"/>
                <w:sz w:val="24"/>
                <w:szCs w:val="24"/>
              </w:rPr>
              <w:t>qui</w:t>
            </w:r>
            <w:r w:rsidRPr="00604A17">
              <w:rPr>
                <w:rFonts w:ascii="Arial Narrow" w:eastAsia="Arial Narrow" w:hAnsi="Arial Narrow" w:cs="Arial Narrow"/>
                <w:color w:val="FF0000"/>
                <w:spacing w:val="26"/>
                <w:sz w:val="24"/>
                <w:szCs w:val="24"/>
              </w:rPr>
              <w:t xml:space="preserve"> </w:t>
            </w:r>
            <w:r w:rsidRPr="00604A17">
              <w:rPr>
                <w:rFonts w:ascii="Arial Narrow" w:eastAsia="Arial Narrow" w:hAnsi="Arial Narrow" w:cs="Arial Narrow"/>
                <w:color w:val="FF0000"/>
                <w:spacing w:val="-1"/>
                <w:sz w:val="24"/>
                <w:szCs w:val="24"/>
              </w:rPr>
              <w:t>se</w:t>
            </w:r>
            <w:r w:rsidRPr="00604A17">
              <w:rPr>
                <w:rFonts w:ascii="Arial Narrow" w:eastAsia="Arial Narrow" w:hAnsi="Arial Narrow" w:cs="Arial Narrow"/>
                <w:color w:val="FF0000"/>
                <w:spacing w:val="24"/>
                <w:sz w:val="24"/>
                <w:szCs w:val="24"/>
              </w:rPr>
              <w:t xml:space="preserve"> </w:t>
            </w:r>
            <w:r w:rsidRPr="00604A17">
              <w:rPr>
                <w:rFonts w:ascii="Arial Narrow" w:eastAsia="Arial Narrow" w:hAnsi="Arial Narrow" w:cs="Arial Narrow"/>
                <w:color w:val="FF0000"/>
                <w:spacing w:val="-1"/>
                <w:sz w:val="24"/>
                <w:szCs w:val="24"/>
              </w:rPr>
              <w:t>porte</w:t>
            </w:r>
            <w:r w:rsidRPr="00604A17">
              <w:rPr>
                <w:rFonts w:ascii="Arial Narrow" w:eastAsia="Arial Narrow" w:hAnsi="Arial Narrow" w:cs="Arial Narrow"/>
                <w:color w:val="FF0000"/>
                <w:spacing w:val="27"/>
                <w:sz w:val="24"/>
                <w:szCs w:val="24"/>
              </w:rPr>
              <w:t xml:space="preserve"> </w:t>
            </w:r>
            <w:r w:rsidRPr="00604A17">
              <w:rPr>
                <w:rFonts w:ascii="Arial Narrow" w:eastAsia="Arial Narrow" w:hAnsi="Arial Narrow" w:cs="Arial Narrow"/>
                <w:color w:val="FF0000"/>
                <w:spacing w:val="-1"/>
                <w:sz w:val="24"/>
                <w:szCs w:val="24"/>
              </w:rPr>
              <w:t>garant</w:t>
            </w:r>
            <w:r w:rsidRPr="00604A17">
              <w:rPr>
                <w:rFonts w:ascii="Arial Narrow" w:eastAsia="Arial Narrow" w:hAnsi="Arial Narrow" w:cs="Arial Narrow"/>
                <w:color w:val="FF0000"/>
                <w:spacing w:val="27"/>
                <w:sz w:val="24"/>
                <w:szCs w:val="24"/>
              </w:rPr>
              <w:t xml:space="preserve"> </w:t>
            </w:r>
            <w:r w:rsidRPr="00604A17">
              <w:rPr>
                <w:rFonts w:ascii="Arial Narrow" w:eastAsia="Arial Narrow" w:hAnsi="Arial Narrow" w:cs="Arial Narrow"/>
                <w:color w:val="FF0000"/>
                <w:spacing w:val="-1"/>
                <w:sz w:val="24"/>
                <w:szCs w:val="24"/>
              </w:rPr>
              <w:t>en</w:t>
            </w:r>
            <w:r w:rsidRPr="00604A17">
              <w:rPr>
                <w:rFonts w:ascii="Arial Narrow" w:eastAsia="Arial Narrow" w:hAnsi="Arial Narrow" w:cs="Arial Narrow"/>
                <w:color w:val="FF0000"/>
                <w:spacing w:val="27"/>
                <w:sz w:val="24"/>
                <w:szCs w:val="24"/>
              </w:rPr>
              <w:t xml:space="preserve"> </w:t>
            </w:r>
            <w:r w:rsidRPr="00604A17">
              <w:rPr>
                <w:rFonts w:ascii="Arial Narrow" w:eastAsia="Arial Narrow" w:hAnsi="Arial Narrow" w:cs="Arial Narrow"/>
                <w:color w:val="FF0000"/>
                <w:spacing w:val="-1"/>
                <w:sz w:val="24"/>
                <w:szCs w:val="24"/>
              </w:rPr>
              <w:t>cas</w:t>
            </w:r>
            <w:r w:rsidRPr="00604A17">
              <w:rPr>
                <w:rFonts w:ascii="Arial Narrow" w:eastAsia="Arial Narrow" w:hAnsi="Arial Narrow" w:cs="Arial Narrow"/>
                <w:color w:val="FF0000"/>
                <w:spacing w:val="47"/>
                <w:sz w:val="24"/>
                <w:szCs w:val="24"/>
              </w:rPr>
              <w:t xml:space="preserve"> </w:t>
            </w:r>
            <w:r w:rsidRPr="00604A17">
              <w:rPr>
                <w:rFonts w:ascii="Arial Narrow" w:eastAsia="Arial Narrow" w:hAnsi="Arial Narrow" w:cs="Arial Narrow"/>
                <w:color w:val="FF0000"/>
                <w:spacing w:val="-1"/>
                <w:sz w:val="24"/>
                <w:szCs w:val="24"/>
              </w:rPr>
              <w:t>d’appel.</w:t>
            </w:r>
          </w:p>
          <w:p w14:paraId="609F6976" w14:textId="77777777" w:rsidR="00525E56" w:rsidRPr="00604A17" w:rsidRDefault="00525E56" w:rsidP="007B628A">
            <w:pPr>
              <w:widowControl w:val="0"/>
              <w:spacing w:before="161" w:after="0" w:line="359" w:lineRule="auto"/>
              <w:ind w:left="-2" w:right="-3"/>
              <w:jc w:val="both"/>
              <w:rPr>
                <w:rFonts w:ascii="Arial Narrow" w:eastAsia="Arial Narrow" w:hAnsi="Arial Narrow" w:cs="Arial Narrow"/>
                <w:sz w:val="24"/>
                <w:szCs w:val="24"/>
                <w:lang w:eastAsia="en-US"/>
              </w:rPr>
            </w:pPr>
            <w:r w:rsidRPr="00604A17">
              <w:rPr>
                <w:rFonts w:ascii="Arial Narrow" w:eastAsia="Arial Narrow" w:hAnsi="Arial Narrow" w:cs="Arial Narrow"/>
                <w:b/>
                <w:bCs/>
                <w:spacing w:val="-1"/>
                <w:sz w:val="24"/>
                <w:szCs w:val="24"/>
                <w:lang w:eastAsia="en-US"/>
              </w:rPr>
              <w:t>N</w:t>
            </w:r>
            <w:r w:rsidRPr="00604A17">
              <w:rPr>
                <w:rFonts w:ascii="Arial Narrow" w:eastAsia="Arial Narrow" w:hAnsi="Arial Narrow" w:cs="Arial Narrow"/>
                <w:b/>
                <w:bCs/>
                <w:sz w:val="24"/>
                <w:szCs w:val="24"/>
                <w:lang w:eastAsia="en-US"/>
              </w:rPr>
              <w:t>B</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z w:val="24"/>
                <w:szCs w:val="24"/>
                <w:lang w:eastAsia="en-US"/>
              </w:rPr>
              <w:t>:</w:t>
            </w:r>
            <w:r w:rsidRPr="00604A17">
              <w:rPr>
                <w:rFonts w:ascii="Arial Narrow" w:eastAsia="Arial Narrow" w:hAnsi="Arial Narrow" w:cs="Arial Narrow"/>
                <w:b/>
                <w:bCs/>
                <w:spacing w:val="28"/>
                <w:sz w:val="24"/>
                <w:szCs w:val="24"/>
                <w:lang w:eastAsia="en-US"/>
              </w:rPr>
              <w:t xml:space="preserve"> </w:t>
            </w:r>
            <w:r w:rsidRPr="00604A17">
              <w:rPr>
                <w:rFonts w:ascii="Arial Narrow" w:eastAsia="Arial Narrow" w:hAnsi="Arial Narrow" w:cs="Arial Narrow"/>
                <w:b/>
                <w:bCs/>
                <w:sz w:val="24"/>
                <w:szCs w:val="24"/>
                <w:lang w:eastAsia="en-US"/>
              </w:rPr>
              <w:t>Sous</w:t>
            </w:r>
            <w:r w:rsidRPr="00604A17">
              <w:rPr>
                <w:rFonts w:ascii="Arial Narrow" w:eastAsia="Arial Narrow" w:hAnsi="Arial Narrow" w:cs="Arial Narrow"/>
                <w:b/>
                <w:bCs/>
                <w:spacing w:val="29"/>
                <w:sz w:val="24"/>
                <w:szCs w:val="24"/>
                <w:lang w:eastAsia="en-US"/>
              </w:rPr>
              <w:t xml:space="preserve"> </w:t>
            </w:r>
            <w:r w:rsidRPr="00604A17">
              <w:rPr>
                <w:rFonts w:ascii="Arial Narrow" w:eastAsia="Arial Narrow" w:hAnsi="Arial Narrow" w:cs="Arial Narrow"/>
                <w:b/>
                <w:bCs/>
                <w:sz w:val="24"/>
                <w:szCs w:val="24"/>
                <w:lang w:eastAsia="en-US"/>
              </w:rPr>
              <w:t>pei</w:t>
            </w:r>
            <w:r w:rsidRPr="00604A17">
              <w:rPr>
                <w:rFonts w:ascii="Arial Narrow" w:eastAsia="Arial Narrow" w:hAnsi="Arial Narrow" w:cs="Arial Narrow"/>
                <w:b/>
                <w:bCs/>
                <w:spacing w:val="-3"/>
                <w:sz w:val="24"/>
                <w:szCs w:val="24"/>
                <w:lang w:eastAsia="en-US"/>
              </w:rPr>
              <w:t>n</w:t>
            </w:r>
            <w:r w:rsidRPr="00604A17">
              <w:rPr>
                <w:rFonts w:ascii="Arial Narrow" w:eastAsia="Arial Narrow" w:hAnsi="Arial Narrow" w:cs="Arial Narrow"/>
                <w:b/>
                <w:bCs/>
                <w:sz w:val="24"/>
                <w:szCs w:val="24"/>
                <w:lang w:eastAsia="en-US"/>
              </w:rPr>
              <w:t>e</w:t>
            </w:r>
            <w:r w:rsidRPr="00604A17">
              <w:rPr>
                <w:rFonts w:ascii="Arial Narrow" w:eastAsia="Arial Narrow" w:hAnsi="Arial Narrow" w:cs="Arial Narrow"/>
                <w:b/>
                <w:bCs/>
                <w:spacing w:val="30"/>
                <w:sz w:val="24"/>
                <w:szCs w:val="24"/>
                <w:lang w:eastAsia="en-US"/>
              </w:rPr>
              <w:t xml:space="preserve"> </w:t>
            </w:r>
            <w:r w:rsidRPr="00604A17">
              <w:rPr>
                <w:rFonts w:ascii="Arial Narrow" w:eastAsia="Arial Narrow" w:hAnsi="Arial Narrow" w:cs="Arial Narrow"/>
                <w:b/>
                <w:bCs/>
                <w:sz w:val="24"/>
                <w:szCs w:val="24"/>
                <w:lang w:eastAsia="en-US"/>
              </w:rPr>
              <w:t>de</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z w:val="24"/>
                <w:szCs w:val="24"/>
                <w:lang w:eastAsia="en-US"/>
              </w:rPr>
              <w:t>r</w:t>
            </w:r>
            <w:r w:rsidRPr="00604A17">
              <w:rPr>
                <w:rFonts w:ascii="Arial Narrow" w:eastAsia="Arial Narrow" w:hAnsi="Arial Narrow" w:cs="Arial Narrow"/>
                <w:b/>
                <w:bCs/>
                <w:spacing w:val="-2"/>
                <w:sz w:val="24"/>
                <w:szCs w:val="24"/>
                <w:lang w:eastAsia="en-US"/>
              </w:rPr>
              <w:t>e</w:t>
            </w:r>
            <w:r w:rsidRPr="00604A17">
              <w:rPr>
                <w:rFonts w:ascii="Arial Narrow" w:eastAsia="Arial Narrow" w:hAnsi="Arial Narrow" w:cs="Arial Narrow"/>
                <w:b/>
                <w:bCs/>
                <w:sz w:val="24"/>
                <w:szCs w:val="24"/>
                <w:lang w:eastAsia="en-US"/>
              </w:rPr>
              <w:t>j</w:t>
            </w:r>
            <w:r w:rsidRPr="00604A17">
              <w:rPr>
                <w:rFonts w:ascii="Arial Narrow" w:eastAsia="Arial Narrow" w:hAnsi="Arial Narrow" w:cs="Arial Narrow"/>
                <w:b/>
                <w:bCs/>
                <w:spacing w:val="1"/>
                <w:sz w:val="24"/>
                <w:szCs w:val="24"/>
                <w:lang w:eastAsia="en-US"/>
              </w:rPr>
              <w:t>e</w:t>
            </w:r>
            <w:r w:rsidRPr="00604A17">
              <w:rPr>
                <w:rFonts w:ascii="Arial Narrow" w:eastAsia="Arial Narrow" w:hAnsi="Arial Narrow" w:cs="Arial Narrow"/>
                <w:b/>
                <w:bCs/>
                <w:sz w:val="24"/>
                <w:szCs w:val="24"/>
                <w:lang w:eastAsia="en-US"/>
              </w:rPr>
              <w:t>t,</w:t>
            </w:r>
            <w:r w:rsidRPr="00604A17">
              <w:rPr>
                <w:rFonts w:ascii="Arial Narrow" w:eastAsia="Arial Narrow" w:hAnsi="Arial Narrow" w:cs="Arial Narrow"/>
                <w:b/>
                <w:bCs/>
                <w:spacing w:val="26"/>
                <w:sz w:val="24"/>
                <w:szCs w:val="24"/>
                <w:lang w:eastAsia="en-US"/>
              </w:rPr>
              <w:t xml:space="preserve"> </w:t>
            </w:r>
            <w:r w:rsidRPr="00604A17">
              <w:rPr>
                <w:rFonts w:ascii="Arial Narrow" w:eastAsia="Arial Narrow" w:hAnsi="Arial Narrow" w:cs="Arial Narrow"/>
                <w:b/>
                <w:bCs/>
                <w:sz w:val="24"/>
                <w:szCs w:val="24"/>
                <w:lang w:eastAsia="en-US"/>
              </w:rPr>
              <w:t>l</w:t>
            </w:r>
            <w:r w:rsidRPr="00604A17">
              <w:rPr>
                <w:rFonts w:ascii="Arial Narrow" w:eastAsia="Arial Narrow" w:hAnsi="Arial Narrow" w:cs="Arial Narrow"/>
                <w:b/>
                <w:bCs/>
                <w:spacing w:val="1"/>
                <w:sz w:val="24"/>
                <w:szCs w:val="24"/>
                <w:lang w:eastAsia="en-US"/>
              </w:rPr>
              <w:t>e</w:t>
            </w:r>
            <w:r w:rsidRPr="00604A17">
              <w:rPr>
                <w:rFonts w:ascii="Arial Narrow" w:eastAsia="Arial Narrow" w:hAnsi="Arial Narrow" w:cs="Arial Narrow"/>
                <w:b/>
                <w:bCs/>
                <w:sz w:val="24"/>
                <w:szCs w:val="24"/>
                <w:lang w:eastAsia="en-US"/>
              </w:rPr>
              <w:t>s</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z w:val="24"/>
                <w:szCs w:val="24"/>
                <w:lang w:eastAsia="en-US"/>
              </w:rPr>
              <w:t>p</w:t>
            </w:r>
            <w:r w:rsidRPr="00604A17">
              <w:rPr>
                <w:rFonts w:ascii="Arial Narrow" w:eastAsia="Arial Narrow" w:hAnsi="Arial Narrow" w:cs="Arial Narrow"/>
                <w:b/>
                <w:bCs/>
                <w:spacing w:val="-3"/>
                <w:sz w:val="24"/>
                <w:szCs w:val="24"/>
                <w:lang w:eastAsia="en-US"/>
              </w:rPr>
              <w:t>i</w:t>
            </w:r>
            <w:r w:rsidRPr="00604A17">
              <w:rPr>
                <w:rFonts w:ascii="Arial Narrow" w:eastAsia="Arial Narrow" w:hAnsi="Arial Narrow" w:cs="Arial Narrow"/>
                <w:b/>
                <w:bCs/>
                <w:sz w:val="24"/>
                <w:szCs w:val="24"/>
                <w:lang w:eastAsia="en-US"/>
              </w:rPr>
              <w:t>èc</w:t>
            </w:r>
            <w:r w:rsidRPr="00604A17">
              <w:rPr>
                <w:rFonts w:ascii="Arial Narrow" w:eastAsia="Arial Narrow" w:hAnsi="Arial Narrow" w:cs="Arial Narrow"/>
                <w:b/>
                <w:bCs/>
                <w:spacing w:val="-2"/>
                <w:sz w:val="24"/>
                <w:szCs w:val="24"/>
                <w:lang w:eastAsia="en-US"/>
              </w:rPr>
              <w:t>e</w:t>
            </w:r>
            <w:r w:rsidRPr="00604A17">
              <w:rPr>
                <w:rFonts w:ascii="Arial Narrow" w:eastAsia="Arial Narrow" w:hAnsi="Arial Narrow" w:cs="Arial Narrow"/>
                <w:b/>
                <w:bCs/>
                <w:sz w:val="24"/>
                <w:szCs w:val="24"/>
                <w:lang w:eastAsia="en-US"/>
              </w:rPr>
              <w:t>s</w:t>
            </w:r>
            <w:r w:rsidRPr="00604A17">
              <w:rPr>
                <w:rFonts w:ascii="Arial Narrow" w:eastAsia="Arial Narrow" w:hAnsi="Arial Narrow" w:cs="Arial Narrow"/>
                <w:b/>
                <w:bCs/>
                <w:spacing w:val="30"/>
                <w:sz w:val="24"/>
                <w:szCs w:val="24"/>
                <w:lang w:eastAsia="en-US"/>
              </w:rPr>
              <w:t xml:space="preserve"> </w:t>
            </w:r>
            <w:r w:rsidRPr="00604A17">
              <w:rPr>
                <w:rFonts w:ascii="Arial Narrow" w:eastAsia="Arial Narrow" w:hAnsi="Arial Narrow" w:cs="Arial Narrow"/>
                <w:b/>
                <w:bCs/>
                <w:spacing w:val="-26"/>
                <w:sz w:val="24"/>
                <w:szCs w:val="24"/>
                <w:lang w:eastAsia="en-US"/>
              </w:rPr>
              <w:t>d</w:t>
            </w:r>
            <w:r w:rsidRPr="00604A17">
              <w:rPr>
                <w:rFonts w:ascii="Arial Narrow" w:eastAsia="Arial Narrow" w:hAnsi="Arial Narrow" w:cs="Arial Narrow"/>
                <w:b/>
                <w:bCs/>
                <w:sz w:val="24"/>
                <w:szCs w:val="24"/>
                <w:lang w:eastAsia="en-US"/>
              </w:rPr>
              <w:t>u</w:t>
            </w:r>
            <w:r w:rsidRPr="00604A17">
              <w:rPr>
                <w:rFonts w:ascii="Arial Narrow" w:eastAsia="Arial Narrow" w:hAnsi="Arial Narrow" w:cs="Arial Narrow"/>
                <w:b/>
                <w:bCs/>
                <w:spacing w:val="-30"/>
                <w:sz w:val="24"/>
                <w:szCs w:val="24"/>
                <w:lang w:eastAsia="en-US"/>
              </w:rPr>
              <w:t xml:space="preserve"> </w:t>
            </w:r>
            <w:r w:rsidRPr="00604A17">
              <w:rPr>
                <w:rFonts w:ascii="Arial Narrow" w:eastAsia="Arial Narrow" w:hAnsi="Arial Narrow" w:cs="Arial Narrow"/>
                <w:b/>
                <w:bCs/>
                <w:spacing w:val="-26"/>
                <w:sz w:val="24"/>
                <w:szCs w:val="24"/>
                <w:lang w:eastAsia="en-US"/>
              </w:rPr>
              <w:t>do</w:t>
            </w:r>
            <w:r w:rsidRPr="00604A17">
              <w:rPr>
                <w:rFonts w:ascii="Arial Narrow" w:eastAsia="Arial Narrow" w:hAnsi="Arial Narrow" w:cs="Arial Narrow"/>
                <w:b/>
                <w:bCs/>
                <w:spacing w:val="-24"/>
                <w:sz w:val="24"/>
                <w:szCs w:val="24"/>
                <w:lang w:eastAsia="en-US"/>
              </w:rPr>
              <w:t>s</w:t>
            </w:r>
            <w:r w:rsidRPr="00604A17">
              <w:rPr>
                <w:rFonts w:ascii="Arial Narrow" w:eastAsia="Arial Narrow" w:hAnsi="Arial Narrow" w:cs="Arial Narrow"/>
                <w:b/>
                <w:bCs/>
                <w:spacing w:val="-21"/>
                <w:sz w:val="24"/>
                <w:szCs w:val="24"/>
                <w:lang w:eastAsia="en-US"/>
              </w:rPr>
              <w:t>s</w:t>
            </w:r>
            <w:r w:rsidRPr="00604A17">
              <w:rPr>
                <w:rFonts w:ascii="Arial Narrow" w:eastAsia="Arial Narrow" w:hAnsi="Arial Narrow" w:cs="Arial Narrow"/>
                <w:b/>
                <w:bCs/>
                <w:spacing w:val="-24"/>
                <w:sz w:val="24"/>
                <w:szCs w:val="24"/>
                <w:lang w:eastAsia="en-US"/>
              </w:rPr>
              <w:t>ie</w:t>
            </w:r>
            <w:r w:rsidRPr="00604A17">
              <w:rPr>
                <w:rFonts w:ascii="Arial Narrow" w:eastAsia="Arial Narrow" w:hAnsi="Arial Narrow" w:cs="Arial Narrow"/>
                <w:b/>
                <w:bCs/>
                <w:sz w:val="24"/>
                <w:szCs w:val="24"/>
                <w:lang w:eastAsia="en-US"/>
              </w:rPr>
              <w:t>r</w:t>
            </w:r>
            <w:r w:rsidRPr="00604A17">
              <w:rPr>
                <w:rFonts w:ascii="Arial Narrow" w:eastAsia="Arial Narrow" w:hAnsi="Arial Narrow" w:cs="Arial Narrow"/>
                <w:b/>
                <w:bCs/>
                <w:spacing w:val="-29"/>
                <w:sz w:val="24"/>
                <w:szCs w:val="24"/>
                <w:lang w:eastAsia="en-US"/>
              </w:rPr>
              <w:t xml:space="preserve"> </w:t>
            </w:r>
            <w:r w:rsidRPr="00604A17">
              <w:rPr>
                <w:rFonts w:ascii="Arial Narrow" w:eastAsia="Arial Narrow" w:hAnsi="Arial Narrow" w:cs="Arial Narrow"/>
                <w:b/>
                <w:bCs/>
                <w:sz w:val="24"/>
                <w:szCs w:val="24"/>
                <w:lang w:eastAsia="en-US"/>
              </w:rPr>
              <w:t>adm</w:t>
            </w:r>
            <w:r w:rsidRPr="00604A17">
              <w:rPr>
                <w:rFonts w:ascii="Arial Narrow" w:eastAsia="Arial Narrow" w:hAnsi="Arial Narrow" w:cs="Arial Narrow"/>
                <w:b/>
                <w:bCs/>
                <w:spacing w:val="2"/>
                <w:sz w:val="24"/>
                <w:szCs w:val="24"/>
                <w:lang w:eastAsia="en-US"/>
              </w:rPr>
              <w:t>i</w:t>
            </w:r>
            <w:r w:rsidRPr="00604A17">
              <w:rPr>
                <w:rFonts w:ascii="Arial Narrow" w:eastAsia="Arial Narrow" w:hAnsi="Arial Narrow" w:cs="Arial Narrow"/>
                <w:b/>
                <w:bCs/>
                <w:sz w:val="24"/>
                <w:szCs w:val="24"/>
                <w:lang w:eastAsia="en-US"/>
              </w:rPr>
              <w:t>nistratif</w:t>
            </w:r>
            <w:r w:rsidRPr="00604A17">
              <w:rPr>
                <w:rFonts w:ascii="Arial Narrow" w:eastAsia="Arial Narrow" w:hAnsi="Arial Narrow" w:cs="Arial Narrow"/>
                <w:b/>
                <w:bCs/>
                <w:spacing w:val="20"/>
                <w:sz w:val="24"/>
                <w:szCs w:val="24"/>
                <w:lang w:eastAsia="en-US"/>
              </w:rPr>
              <w:t xml:space="preserve"> </w:t>
            </w:r>
            <w:r w:rsidRPr="00604A17">
              <w:rPr>
                <w:rFonts w:ascii="Arial Narrow" w:eastAsia="Arial Narrow" w:hAnsi="Arial Narrow" w:cs="Arial Narrow"/>
                <w:b/>
                <w:bCs/>
                <w:sz w:val="24"/>
                <w:szCs w:val="24"/>
                <w:lang w:eastAsia="en-US"/>
              </w:rPr>
              <w:t>requi</w:t>
            </w:r>
            <w:r w:rsidRPr="00604A17">
              <w:rPr>
                <w:rFonts w:ascii="Arial Narrow" w:eastAsia="Arial Narrow" w:hAnsi="Arial Narrow" w:cs="Arial Narrow"/>
                <w:b/>
                <w:bCs/>
                <w:spacing w:val="-2"/>
                <w:sz w:val="24"/>
                <w:szCs w:val="24"/>
                <w:lang w:eastAsia="en-US"/>
              </w:rPr>
              <w:t>s</w:t>
            </w:r>
            <w:r w:rsidRPr="00604A17">
              <w:rPr>
                <w:rFonts w:ascii="Arial Narrow" w:eastAsia="Arial Narrow" w:hAnsi="Arial Narrow" w:cs="Arial Narrow"/>
                <w:b/>
                <w:bCs/>
                <w:sz w:val="24"/>
                <w:szCs w:val="24"/>
                <w:lang w:eastAsia="en-US"/>
              </w:rPr>
              <w:t>es</w:t>
            </w:r>
            <w:r w:rsidRPr="00604A17">
              <w:rPr>
                <w:rFonts w:ascii="Arial Narrow" w:eastAsia="Arial Narrow" w:hAnsi="Arial Narrow" w:cs="Arial Narrow"/>
                <w:b/>
                <w:bCs/>
                <w:spacing w:val="22"/>
                <w:sz w:val="24"/>
                <w:szCs w:val="24"/>
                <w:lang w:eastAsia="en-US"/>
              </w:rPr>
              <w:t xml:space="preserve"> </w:t>
            </w:r>
            <w:r w:rsidRPr="00604A17">
              <w:rPr>
                <w:rFonts w:ascii="Arial Narrow" w:eastAsia="Arial Narrow" w:hAnsi="Arial Narrow" w:cs="Arial Narrow"/>
                <w:b/>
                <w:bCs/>
                <w:sz w:val="24"/>
                <w:szCs w:val="24"/>
                <w:lang w:eastAsia="en-US"/>
              </w:rPr>
              <w:t>do</w:t>
            </w:r>
            <w:r w:rsidRPr="00604A17">
              <w:rPr>
                <w:rFonts w:ascii="Arial Narrow" w:eastAsia="Arial Narrow" w:hAnsi="Arial Narrow" w:cs="Arial Narrow"/>
                <w:b/>
                <w:bCs/>
                <w:spacing w:val="-3"/>
                <w:sz w:val="24"/>
                <w:szCs w:val="24"/>
                <w:lang w:eastAsia="en-US"/>
              </w:rPr>
              <w:t>i</w:t>
            </w:r>
            <w:r w:rsidRPr="00604A17">
              <w:rPr>
                <w:rFonts w:ascii="Arial Narrow" w:eastAsia="Arial Narrow" w:hAnsi="Arial Narrow" w:cs="Arial Narrow"/>
                <w:b/>
                <w:bCs/>
                <w:sz w:val="24"/>
                <w:szCs w:val="24"/>
                <w:lang w:eastAsia="en-US"/>
              </w:rPr>
              <w:t>vent</w:t>
            </w:r>
            <w:r w:rsidRPr="00604A17">
              <w:rPr>
                <w:rFonts w:ascii="Arial Narrow" w:eastAsia="Arial Narrow" w:hAnsi="Arial Narrow" w:cs="Arial Narrow"/>
                <w:b/>
                <w:bCs/>
                <w:spacing w:val="17"/>
                <w:sz w:val="24"/>
                <w:szCs w:val="24"/>
                <w:lang w:eastAsia="en-US"/>
              </w:rPr>
              <w:t xml:space="preserve"> </w:t>
            </w:r>
            <w:r w:rsidRPr="00604A17">
              <w:rPr>
                <w:rFonts w:ascii="Arial Narrow" w:eastAsia="Arial Narrow" w:hAnsi="Arial Narrow" w:cs="Arial Narrow"/>
                <w:b/>
                <w:bCs/>
                <w:sz w:val="24"/>
                <w:szCs w:val="24"/>
                <w:lang w:eastAsia="en-US"/>
              </w:rPr>
              <w:t>être</w:t>
            </w:r>
            <w:r w:rsidRPr="00604A17">
              <w:rPr>
                <w:rFonts w:ascii="Arial Narrow" w:eastAsia="Arial Narrow" w:hAnsi="Arial Narrow" w:cs="Arial Narrow"/>
                <w:b/>
                <w:bCs/>
                <w:spacing w:val="19"/>
                <w:sz w:val="24"/>
                <w:szCs w:val="24"/>
                <w:lang w:eastAsia="en-US"/>
              </w:rPr>
              <w:t xml:space="preserve"> </w:t>
            </w:r>
            <w:r w:rsidRPr="00604A17">
              <w:rPr>
                <w:rFonts w:ascii="Arial Narrow" w:eastAsia="Arial Narrow" w:hAnsi="Arial Narrow" w:cs="Arial Narrow"/>
                <w:b/>
                <w:bCs/>
                <w:sz w:val="24"/>
                <w:szCs w:val="24"/>
                <w:lang w:eastAsia="en-US"/>
              </w:rPr>
              <w:t>produi</w:t>
            </w:r>
            <w:r w:rsidRPr="00604A17">
              <w:rPr>
                <w:rFonts w:ascii="Arial Narrow" w:eastAsia="Arial Narrow" w:hAnsi="Arial Narrow" w:cs="Arial Narrow"/>
                <w:b/>
                <w:bCs/>
                <w:spacing w:val="-1"/>
                <w:sz w:val="24"/>
                <w:szCs w:val="24"/>
                <w:lang w:eastAsia="en-US"/>
              </w:rPr>
              <w:t>t</w:t>
            </w:r>
            <w:r w:rsidRPr="00604A17">
              <w:rPr>
                <w:rFonts w:ascii="Arial Narrow" w:eastAsia="Arial Narrow" w:hAnsi="Arial Narrow" w:cs="Arial Narrow"/>
                <w:b/>
                <w:bCs/>
                <w:sz w:val="24"/>
                <w:szCs w:val="24"/>
                <w:lang w:eastAsia="en-US"/>
              </w:rPr>
              <w:t>es</w:t>
            </w:r>
            <w:r w:rsidRPr="00604A17">
              <w:rPr>
                <w:rFonts w:ascii="Arial Narrow" w:eastAsia="Arial Narrow" w:hAnsi="Arial Narrow" w:cs="Arial Narrow"/>
                <w:b/>
                <w:bCs/>
                <w:spacing w:val="28"/>
                <w:sz w:val="24"/>
                <w:szCs w:val="24"/>
                <w:lang w:eastAsia="en-US"/>
              </w:rPr>
              <w:t xml:space="preserve"> </w:t>
            </w:r>
            <w:r w:rsidRPr="00604A17">
              <w:rPr>
                <w:rFonts w:ascii="Arial Narrow" w:eastAsia="Arial Narrow" w:hAnsi="Arial Narrow" w:cs="Arial Narrow"/>
                <w:b/>
                <w:bCs/>
                <w:sz w:val="24"/>
                <w:szCs w:val="24"/>
                <w:lang w:eastAsia="en-US"/>
              </w:rPr>
              <w:t>en</w:t>
            </w:r>
            <w:r w:rsidRPr="00604A17">
              <w:rPr>
                <w:rFonts w:ascii="Arial Narrow" w:eastAsia="Arial Narrow" w:hAnsi="Arial Narrow" w:cs="Arial Narrow"/>
                <w:b/>
                <w:bCs/>
                <w:w w:val="99"/>
                <w:sz w:val="24"/>
                <w:szCs w:val="24"/>
                <w:lang w:eastAsia="en-US"/>
              </w:rPr>
              <w:t xml:space="preserve"> </w:t>
            </w:r>
            <w:r w:rsidRPr="00604A17">
              <w:rPr>
                <w:rFonts w:ascii="Arial Narrow" w:eastAsia="Arial Narrow" w:hAnsi="Arial Narrow" w:cs="Arial Narrow"/>
                <w:b/>
                <w:bCs/>
                <w:sz w:val="24"/>
                <w:szCs w:val="24"/>
                <w:lang w:eastAsia="en-US"/>
              </w:rPr>
              <w:t>originaux</w:t>
            </w:r>
            <w:r w:rsidRPr="00604A17">
              <w:rPr>
                <w:rFonts w:ascii="Arial Narrow" w:eastAsia="Arial Narrow" w:hAnsi="Arial Narrow" w:cs="Arial Narrow"/>
                <w:b/>
                <w:bCs/>
                <w:spacing w:val="-3"/>
                <w:sz w:val="24"/>
                <w:szCs w:val="24"/>
                <w:lang w:eastAsia="en-US"/>
              </w:rPr>
              <w:t xml:space="preserve"> </w:t>
            </w:r>
            <w:r w:rsidRPr="00604A17">
              <w:rPr>
                <w:rFonts w:ascii="Arial Narrow" w:eastAsia="Arial Narrow" w:hAnsi="Arial Narrow" w:cs="Arial Narrow"/>
                <w:b/>
                <w:bCs/>
                <w:spacing w:val="-1"/>
                <w:sz w:val="24"/>
                <w:szCs w:val="24"/>
                <w:lang w:eastAsia="en-US"/>
              </w:rPr>
              <w:t>ou</w:t>
            </w:r>
            <w:r w:rsidRPr="00604A17">
              <w:rPr>
                <w:rFonts w:ascii="Arial Narrow" w:eastAsia="Arial Narrow" w:hAnsi="Arial Narrow" w:cs="Arial Narrow"/>
                <w:b/>
                <w:bCs/>
                <w:spacing w:val="-5"/>
                <w:sz w:val="24"/>
                <w:szCs w:val="24"/>
                <w:lang w:eastAsia="en-US"/>
              </w:rPr>
              <w:t xml:space="preserve"> </w:t>
            </w:r>
            <w:r w:rsidRPr="00604A17">
              <w:rPr>
                <w:rFonts w:ascii="Arial Narrow" w:eastAsia="Arial Narrow" w:hAnsi="Arial Narrow" w:cs="Arial Narrow"/>
                <w:b/>
                <w:bCs/>
                <w:sz w:val="24"/>
                <w:szCs w:val="24"/>
                <w:lang w:eastAsia="en-US"/>
              </w:rPr>
              <w:t>en</w:t>
            </w:r>
            <w:r w:rsidRPr="00604A17">
              <w:rPr>
                <w:rFonts w:ascii="Arial Narrow" w:eastAsia="Arial Narrow" w:hAnsi="Arial Narrow" w:cs="Arial Narrow"/>
                <w:b/>
                <w:bCs/>
                <w:spacing w:val="-6"/>
                <w:sz w:val="24"/>
                <w:szCs w:val="24"/>
                <w:lang w:eastAsia="en-US"/>
              </w:rPr>
              <w:t xml:space="preserve"> </w:t>
            </w:r>
            <w:r w:rsidRPr="00604A17">
              <w:rPr>
                <w:rFonts w:ascii="Arial Narrow" w:eastAsia="Arial Narrow" w:hAnsi="Arial Narrow" w:cs="Arial Narrow"/>
                <w:b/>
                <w:bCs/>
                <w:spacing w:val="-1"/>
                <w:sz w:val="24"/>
                <w:szCs w:val="24"/>
                <w:lang w:eastAsia="en-US"/>
              </w:rPr>
              <w:t>copies</w:t>
            </w:r>
            <w:r w:rsidRPr="00604A17">
              <w:rPr>
                <w:rFonts w:ascii="Arial Narrow" w:eastAsia="Arial Narrow" w:hAnsi="Arial Narrow" w:cs="Arial Narrow"/>
                <w:b/>
                <w:bCs/>
                <w:spacing w:val="-3"/>
                <w:sz w:val="24"/>
                <w:szCs w:val="24"/>
                <w:lang w:eastAsia="en-US"/>
              </w:rPr>
              <w:t xml:space="preserve"> </w:t>
            </w:r>
            <w:r w:rsidRPr="00604A17">
              <w:rPr>
                <w:rFonts w:ascii="Arial Narrow" w:eastAsia="Arial Narrow" w:hAnsi="Arial Narrow" w:cs="Arial Narrow"/>
                <w:b/>
                <w:bCs/>
                <w:spacing w:val="-1"/>
                <w:sz w:val="24"/>
                <w:szCs w:val="24"/>
                <w:lang w:eastAsia="en-US"/>
              </w:rPr>
              <w:t>certifiées</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pacing w:val="-1"/>
                <w:sz w:val="24"/>
                <w:szCs w:val="24"/>
                <w:lang w:eastAsia="en-US"/>
              </w:rPr>
              <w:t>conformes</w:t>
            </w:r>
            <w:r w:rsidRPr="00604A17">
              <w:rPr>
                <w:rFonts w:ascii="Arial Narrow" w:eastAsia="Arial Narrow" w:hAnsi="Arial Narrow" w:cs="Arial Narrow"/>
                <w:b/>
                <w:bCs/>
                <w:spacing w:val="-3"/>
                <w:sz w:val="24"/>
                <w:szCs w:val="24"/>
                <w:lang w:eastAsia="en-US"/>
              </w:rPr>
              <w:t xml:space="preserve"> </w:t>
            </w:r>
            <w:r w:rsidRPr="00604A17">
              <w:rPr>
                <w:rFonts w:ascii="Arial Narrow" w:eastAsia="Arial Narrow" w:hAnsi="Arial Narrow" w:cs="Arial Narrow"/>
                <w:b/>
                <w:bCs/>
                <w:spacing w:val="-1"/>
                <w:sz w:val="24"/>
                <w:szCs w:val="24"/>
                <w:lang w:eastAsia="en-US"/>
              </w:rPr>
              <w:t>par</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z w:val="24"/>
                <w:szCs w:val="24"/>
                <w:lang w:eastAsia="en-US"/>
              </w:rPr>
              <w:t>le</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pacing w:val="-1"/>
                <w:sz w:val="24"/>
                <w:szCs w:val="24"/>
                <w:lang w:eastAsia="en-US"/>
              </w:rPr>
              <w:t>service</w:t>
            </w:r>
            <w:r w:rsidRPr="00604A17">
              <w:rPr>
                <w:rFonts w:ascii="Arial Narrow" w:eastAsia="Arial Narrow" w:hAnsi="Arial Narrow" w:cs="Arial Narrow"/>
                <w:b/>
                <w:bCs/>
                <w:spacing w:val="6"/>
                <w:sz w:val="24"/>
                <w:szCs w:val="24"/>
                <w:lang w:eastAsia="en-US"/>
              </w:rPr>
              <w:t xml:space="preserve"> </w:t>
            </w:r>
            <w:r w:rsidRPr="00604A17">
              <w:rPr>
                <w:rFonts w:ascii="Arial Narrow" w:eastAsia="Arial Narrow" w:hAnsi="Arial Narrow" w:cs="Arial Narrow"/>
                <w:b/>
                <w:bCs/>
                <w:sz w:val="24"/>
                <w:szCs w:val="24"/>
                <w:lang w:eastAsia="en-US"/>
              </w:rPr>
              <w:t>émetteur</w:t>
            </w:r>
            <w:r w:rsidRPr="00604A17">
              <w:rPr>
                <w:rFonts w:ascii="Arial Narrow" w:eastAsia="Arial Narrow" w:hAnsi="Arial Narrow" w:cs="Arial Narrow"/>
                <w:b/>
                <w:bCs/>
                <w:spacing w:val="5"/>
                <w:sz w:val="24"/>
                <w:szCs w:val="24"/>
                <w:lang w:eastAsia="en-US"/>
              </w:rPr>
              <w:t xml:space="preserve"> </w:t>
            </w:r>
            <w:r w:rsidRPr="00604A17">
              <w:rPr>
                <w:rFonts w:ascii="Arial Narrow" w:eastAsia="Arial Narrow" w:hAnsi="Arial Narrow" w:cs="Arial Narrow"/>
                <w:b/>
                <w:bCs/>
                <w:sz w:val="24"/>
                <w:szCs w:val="24"/>
                <w:lang w:eastAsia="en-US"/>
              </w:rPr>
              <w:t>ou</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pacing w:val="-1"/>
                <w:sz w:val="24"/>
                <w:szCs w:val="24"/>
                <w:lang w:eastAsia="en-US"/>
              </w:rPr>
              <w:t>l’autorité</w:t>
            </w:r>
            <w:r w:rsidRPr="00604A17">
              <w:rPr>
                <w:rFonts w:ascii="Arial Narrow" w:eastAsia="Arial Narrow" w:hAnsi="Arial Narrow" w:cs="Arial Narrow"/>
                <w:b/>
                <w:bCs/>
                <w:spacing w:val="5"/>
                <w:sz w:val="24"/>
                <w:szCs w:val="24"/>
                <w:lang w:eastAsia="en-US"/>
              </w:rPr>
              <w:t xml:space="preserve"> </w:t>
            </w:r>
            <w:r w:rsidRPr="00604A17">
              <w:rPr>
                <w:rFonts w:ascii="Arial Narrow" w:eastAsia="Arial Narrow" w:hAnsi="Arial Narrow" w:cs="Arial Narrow"/>
                <w:b/>
                <w:bCs/>
                <w:spacing w:val="-1"/>
                <w:sz w:val="24"/>
                <w:szCs w:val="24"/>
                <w:lang w:eastAsia="en-US"/>
              </w:rPr>
              <w:t>administrative</w:t>
            </w:r>
            <w:r w:rsidRPr="00604A17">
              <w:rPr>
                <w:rFonts w:ascii="Arial Narrow" w:eastAsia="Arial Narrow" w:hAnsi="Arial Narrow" w:cs="Arial Narrow"/>
                <w:b/>
                <w:bCs/>
                <w:spacing w:val="91"/>
                <w:sz w:val="24"/>
                <w:szCs w:val="24"/>
                <w:lang w:eastAsia="en-US"/>
              </w:rPr>
              <w:t xml:space="preserve"> </w:t>
            </w:r>
            <w:r w:rsidRPr="00604A17">
              <w:rPr>
                <w:rFonts w:ascii="Arial Narrow" w:eastAsia="Arial Narrow" w:hAnsi="Arial Narrow" w:cs="Arial Narrow"/>
                <w:b/>
                <w:bCs/>
                <w:sz w:val="24"/>
                <w:szCs w:val="24"/>
                <w:lang w:eastAsia="en-US"/>
              </w:rPr>
              <w:t>compétente,</w:t>
            </w:r>
            <w:r w:rsidRPr="00604A17">
              <w:rPr>
                <w:rFonts w:ascii="Arial Narrow" w:eastAsia="Arial Narrow" w:hAnsi="Arial Narrow" w:cs="Arial Narrow"/>
                <w:b/>
                <w:bCs/>
                <w:spacing w:val="-10"/>
                <w:sz w:val="24"/>
                <w:szCs w:val="24"/>
                <w:lang w:eastAsia="en-US"/>
              </w:rPr>
              <w:t xml:space="preserve"> </w:t>
            </w:r>
            <w:r w:rsidRPr="00604A17">
              <w:rPr>
                <w:rFonts w:ascii="Arial Narrow" w:eastAsia="Arial Narrow" w:hAnsi="Arial Narrow" w:cs="Arial Narrow"/>
                <w:b/>
                <w:bCs/>
                <w:spacing w:val="-1"/>
                <w:sz w:val="24"/>
                <w:szCs w:val="24"/>
                <w:lang w:eastAsia="en-US"/>
              </w:rPr>
              <w:t>conformément</w:t>
            </w:r>
            <w:r w:rsidRPr="00604A17">
              <w:rPr>
                <w:rFonts w:ascii="Arial Narrow" w:eastAsia="Arial Narrow" w:hAnsi="Arial Narrow" w:cs="Arial Narrow"/>
                <w:b/>
                <w:bCs/>
                <w:spacing w:val="-10"/>
                <w:sz w:val="24"/>
                <w:szCs w:val="24"/>
                <w:lang w:eastAsia="en-US"/>
              </w:rPr>
              <w:t xml:space="preserve"> </w:t>
            </w:r>
            <w:r w:rsidRPr="00604A17">
              <w:rPr>
                <w:rFonts w:ascii="Arial Narrow" w:eastAsia="Arial Narrow" w:hAnsi="Arial Narrow" w:cs="Arial Narrow"/>
                <w:b/>
                <w:bCs/>
                <w:sz w:val="24"/>
                <w:szCs w:val="24"/>
                <w:lang w:eastAsia="en-US"/>
              </w:rPr>
              <w:t>aux</w:t>
            </w:r>
            <w:r w:rsidRPr="00604A17">
              <w:rPr>
                <w:rFonts w:ascii="Arial Narrow" w:eastAsia="Arial Narrow" w:hAnsi="Arial Narrow" w:cs="Arial Narrow"/>
                <w:b/>
                <w:bCs/>
                <w:spacing w:val="-9"/>
                <w:sz w:val="24"/>
                <w:szCs w:val="24"/>
                <w:lang w:eastAsia="en-US"/>
              </w:rPr>
              <w:t xml:space="preserve"> </w:t>
            </w:r>
            <w:r w:rsidRPr="00604A17">
              <w:rPr>
                <w:rFonts w:ascii="Arial Narrow" w:eastAsia="Arial Narrow" w:hAnsi="Arial Narrow" w:cs="Arial Narrow"/>
                <w:b/>
                <w:bCs/>
                <w:spacing w:val="-1"/>
                <w:sz w:val="24"/>
                <w:szCs w:val="24"/>
                <w:lang w:eastAsia="en-US"/>
              </w:rPr>
              <w:t>dispositions</w:t>
            </w:r>
            <w:r w:rsidRPr="00604A17">
              <w:rPr>
                <w:rFonts w:ascii="Arial Narrow" w:eastAsia="Arial Narrow" w:hAnsi="Arial Narrow" w:cs="Arial Narrow"/>
                <w:b/>
                <w:bCs/>
                <w:sz w:val="24"/>
                <w:szCs w:val="24"/>
                <w:lang w:eastAsia="en-US"/>
              </w:rPr>
              <w:t xml:space="preserve"> </w:t>
            </w:r>
            <w:r w:rsidRPr="00604A17">
              <w:rPr>
                <w:rFonts w:ascii="Arial Narrow" w:eastAsia="Arial Narrow" w:hAnsi="Arial Narrow" w:cs="Arial Narrow"/>
                <w:b/>
                <w:bCs/>
                <w:spacing w:val="-1"/>
                <w:sz w:val="24"/>
                <w:szCs w:val="24"/>
                <w:lang w:eastAsia="en-US"/>
              </w:rPr>
              <w:t>du</w:t>
            </w:r>
            <w:r w:rsidRPr="00604A17">
              <w:rPr>
                <w:rFonts w:ascii="Arial Narrow" w:eastAsia="Arial Narrow" w:hAnsi="Arial Narrow" w:cs="Arial Narrow"/>
                <w:b/>
                <w:bCs/>
                <w:sz w:val="24"/>
                <w:szCs w:val="24"/>
                <w:lang w:eastAsia="en-US"/>
              </w:rPr>
              <w:t xml:space="preserve"> </w:t>
            </w:r>
            <w:r w:rsidRPr="00604A17">
              <w:rPr>
                <w:rFonts w:ascii="Arial Narrow" w:eastAsia="Arial Narrow" w:hAnsi="Arial Narrow" w:cs="Arial Narrow"/>
                <w:b/>
                <w:bCs/>
                <w:spacing w:val="-1"/>
                <w:sz w:val="24"/>
                <w:szCs w:val="24"/>
                <w:lang w:eastAsia="en-US"/>
              </w:rPr>
              <w:t>Règlement Particulier</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pacing w:val="-1"/>
                <w:sz w:val="24"/>
                <w:szCs w:val="24"/>
                <w:lang w:eastAsia="en-US"/>
              </w:rPr>
              <w:t>de</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pacing w:val="-1"/>
                <w:sz w:val="24"/>
                <w:szCs w:val="24"/>
                <w:lang w:eastAsia="en-US"/>
              </w:rPr>
              <w:t>l’Appel</w:t>
            </w:r>
            <w:r w:rsidRPr="00604A17">
              <w:rPr>
                <w:rFonts w:ascii="Arial Narrow" w:eastAsia="Arial Narrow" w:hAnsi="Arial Narrow" w:cs="Arial Narrow"/>
                <w:b/>
                <w:bCs/>
                <w:spacing w:val="1"/>
                <w:sz w:val="24"/>
                <w:szCs w:val="24"/>
                <w:lang w:eastAsia="en-US"/>
              </w:rPr>
              <w:t xml:space="preserve"> </w:t>
            </w:r>
            <w:r w:rsidRPr="00604A17">
              <w:rPr>
                <w:rFonts w:ascii="Arial Narrow" w:eastAsia="Arial Narrow" w:hAnsi="Arial Narrow" w:cs="Arial Narrow"/>
                <w:b/>
                <w:bCs/>
                <w:spacing w:val="-1"/>
                <w:sz w:val="24"/>
                <w:szCs w:val="24"/>
                <w:lang w:eastAsia="en-US"/>
              </w:rPr>
              <w:t>d’Offres.</w:t>
            </w:r>
            <w:r w:rsidRPr="00604A17">
              <w:rPr>
                <w:rFonts w:ascii="Arial Narrow" w:eastAsia="Arial Narrow" w:hAnsi="Arial Narrow" w:cs="Arial Narrow"/>
                <w:b/>
                <w:bCs/>
                <w:spacing w:val="-11"/>
                <w:sz w:val="24"/>
                <w:szCs w:val="24"/>
                <w:lang w:eastAsia="en-US"/>
              </w:rPr>
              <w:t xml:space="preserve"> </w:t>
            </w:r>
            <w:r w:rsidRPr="00604A17">
              <w:rPr>
                <w:rFonts w:ascii="Arial Narrow" w:eastAsia="Arial Narrow" w:hAnsi="Arial Narrow" w:cs="Arial Narrow"/>
                <w:b/>
                <w:bCs/>
                <w:spacing w:val="-1"/>
                <w:sz w:val="24"/>
                <w:szCs w:val="24"/>
                <w:lang w:eastAsia="en-US"/>
              </w:rPr>
              <w:t>Elles</w:t>
            </w:r>
            <w:r w:rsidRPr="00604A17">
              <w:rPr>
                <w:rFonts w:ascii="Arial Narrow" w:eastAsia="Arial Narrow" w:hAnsi="Arial Narrow" w:cs="Arial Narrow"/>
                <w:b/>
                <w:bCs/>
                <w:spacing w:val="93"/>
                <w:sz w:val="24"/>
                <w:szCs w:val="24"/>
                <w:lang w:eastAsia="en-US"/>
              </w:rPr>
              <w:t xml:space="preserve"> </w:t>
            </w:r>
            <w:r w:rsidRPr="00604A17">
              <w:rPr>
                <w:rFonts w:ascii="Arial Narrow" w:eastAsia="Arial Narrow" w:hAnsi="Arial Narrow" w:cs="Arial Narrow"/>
                <w:b/>
                <w:bCs/>
                <w:sz w:val="24"/>
                <w:szCs w:val="24"/>
                <w:lang w:eastAsia="en-US"/>
              </w:rPr>
              <w:t>doivent</w:t>
            </w:r>
            <w:r w:rsidRPr="00604A17">
              <w:rPr>
                <w:rFonts w:ascii="Arial Narrow" w:eastAsia="Arial Narrow" w:hAnsi="Arial Narrow" w:cs="Arial Narrow"/>
                <w:b/>
                <w:bCs/>
                <w:spacing w:val="-10"/>
                <w:sz w:val="24"/>
                <w:szCs w:val="24"/>
                <w:lang w:eastAsia="en-US"/>
              </w:rPr>
              <w:t xml:space="preserve"> </w:t>
            </w:r>
            <w:r w:rsidRPr="00604A17">
              <w:rPr>
                <w:rFonts w:ascii="Arial Narrow" w:eastAsia="Arial Narrow" w:hAnsi="Arial Narrow" w:cs="Arial Narrow"/>
                <w:b/>
                <w:bCs/>
                <w:spacing w:val="-6"/>
                <w:sz w:val="24"/>
                <w:szCs w:val="24"/>
                <w:lang w:eastAsia="en-US"/>
              </w:rPr>
              <w:t>ê</w:t>
            </w:r>
            <w:r w:rsidRPr="00604A17">
              <w:rPr>
                <w:rFonts w:ascii="Arial Narrow" w:eastAsia="Arial Narrow" w:hAnsi="Arial Narrow" w:cs="Arial Narrow"/>
                <w:b/>
                <w:bCs/>
                <w:spacing w:val="-7"/>
                <w:sz w:val="24"/>
                <w:szCs w:val="24"/>
                <w:lang w:eastAsia="en-US"/>
              </w:rPr>
              <w:t>tr</w:t>
            </w:r>
            <w:r w:rsidRPr="00604A17">
              <w:rPr>
                <w:rFonts w:ascii="Arial Narrow" w:eastAsia="Arial Narrow" w:hAnsi="Arial Narrow" w:cs="Arial Narrow"/>
                <w:b/>
                <w:bCs/>
                <w:spacing w:val="-6"/>
                <w:sz w:val="24"/>
                <w:szCs w:val="24"/>
                <w:lang w:eastAsia="en-US"/>
              </w:rPr>
              <w:t>e</w:t>
            </w:r>
            <w:r w:rsidRPr="00604A17">
              <w:rPr>
                <w:rFonts w:ascii="Arial Narrow" w:eastAsia="Arial Narrow" w:hAnsi="Arial Narrow" w:cs="Arial Narrow"/>
                <w:b/>
                <w:bCs/>
                <w:spacing w:val="-14"/>
                <w:sz w:val="24"/>
                <w:szCs w:val="24"/>
                <w:lang w:eastAsia="en-US"/>
              </w:rPr>
              <w:t xml:space="preserve"> </w:t>
            </w:r>
            <w:r w:rsidRPr="00604A17">
              <w:rPr>
                <w:rFonts w:ascii="Arial Narrow" w:eastAsia="Arial Narrow" w:hAnsi="Arial Narrow" w:cs="Arial Narrow"/>
                <w:b/>
                <w:bCs/>
                <w:spacing w:val="-7"/>
                <w:sz w:val="24"/>
                <w:szCs w:val="24"/>
                <w:lang w:eastAsia="en-US"/>
              </w:rPr>
              <w:t>vali</w:t>
            </w:r>
            <w:r w:rsidRPr="00604A17">
              <w:rPr>
                <w:rFonts w:ascii="Arial Narrow" w:eastAsia="Arial Narrow" w:hAnsi="Arial Narrow" w:cs="Arial Narrow"/>
                <w:b/>
                <w:bCs/>
                <w:spacing w:val="-8"/>
                <w:sz w:val="24"/>
                <w:szCs w:val="24"/>
                <w:lang w:eastAsia="en-US"/>
              </w:rPr>
              <w:t>d</w:t>
            </w:r>
            <w:r w:rsidRPr="00604A17">
              <w:rPr>
                <w:rFonts w:ascii="Arial Narrow" w:eastAsia="Arial Narrow" w:hAnsi="Arial Narrow" w:cs="Arial Narrow"/>
                <w:b/>
                <w:bCs/>
                <w:spacing w:val="-7"/>
                <w:sz w:val="24"/>
                <w:szCs w:val="24"/>
                <w:lang w:eastAsia="en-US"/>
              </w:rPr>
              <w:t>es</w:t>
            </w:r>
            <w:r w:rsidRPr="00604A17">
              <w:rPr>
                <w:rFonts w:ascii="Arial Narrow" w:eastAsia="Arial Narrow" w:hAnsi="Arial Narrow" w:cs="Arial Narrow"/>
                <w:b/>
                <w:bCs/>
                <w:spacing w:val="-16"/>
                <w:sz w:val="24"/>
                <w:szCs w:val="24"/>
                <w:lang w:eastAsia="en-US"/>
              </w:rPr>
              <w:t xml:space="preserve"> </w:t>
            </w:r>
            <w:r w:rsidRPr="00604A17">
              <w:rPr>
                <w:rFonts w:ascii="Arial Narrow" w:eastAsia="Arial Narrow" w:hAnsi="Arial Narrow" w:cs="Arial Narrow"/>
                <w:b/>
                <w:bCs/>
                <w:sz w:val="24"/>
                <w:szCs w:val="24"/>
                <w:lang w:eastAsia="en-US"/>
              </w:rPr>
              <w:t>à</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pacing w:val="1"/>
                <w:sz w:val="24"/>
                <w:szCs w:val="24"/>
                <w:lang w:eastAsia="en-US"/>
              </w:rPr>
              <w:t>la</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z w:val="24"/>
                <w:szCs w:val="24"/>
                <w:lang w:eastAsia="en-US"/>
              </w:rPr>
              <w:t>date</w:t>
            </w:r>
            <w:r w:rsidRPr="00604A17">
              <w:rPr>
                <w:rFonts w:ascii="Arial Narrow" w:eastAsia="Arial Narrow" w:hAnsi="Arial Narrow" w:cs="Arial Narrow"/>
                <w:b/>
                <w:bCs/>
                <w:spacing w:val="3"/>
                <w:sz w:val="24"/>
                <w:szCs w:val="24"/>
                <w:lang w:eastAsia="en-US"/>
              </w:rPr>
              <w:t xml:space="preserve"> </w:t>
            </w:r>
            <w:r w:rsidRPr="00604A17">
              <w:rPr>
                <w:rFonts w:ascii="Arial Narrow" w:eastAsia="Arial Narrow" w:hAnsi="Arial Narrow" w:cs="Arial Narrow"/>
                <w:b/>
                <w:bCs/>
                <w:spacing w:val="1"/>
                <w:sz w:val="24"/>
                <w:szCs w:val="24"/>
                <w:lang w:eastAsia="en-US"/>
              </w:rPr>
              <w:t>limite</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pacing w:val="1"/>
                <w:sz w:val="24"/>
                <w:szCs w:val="24"/>
                <w:lang w:eastAsia="en-US"/>
              </w:rPr>
              <w:t>originelle</w:t>
            </w:r>
            <w:r w:rsidRPr="00604A17">
              <w:rPr>
                <w:rFonts w:ascii="Arial Narrow" w:eastAsia="Arial Narrow" w:hAnsi="Arial Narrow" w:cs="Arial Narrow"/>
                <w:b/>
                <w:bCs/>
                <w:spacing w:val="4"/>
                <w:sz w:val="24"/>
                <w:szCs w:val="24"/>
                <w:lang w:eastAsia="en-US"/>
              </w:rPr>
              <w:t xml:space="preserve"> </w:t>
            </w:r>
            <w:r w:rsidRPr="00604A17">
              <w:rPr>
                <w:rFonts w:ascii="Arial Narrow" w:eastAsia="Arial Narrow" w:hAnsi="Arial Narrow" w:cs="Arial Narrow"/>
                <w:b/>
                <w:bCs/>
                <w:sz w:val="24"/>
                <w:szCs w:val="24"/>
                <w:lang w:eastAsia="en-US"/>
              </w:rPr>
              <w:t>de</w:t>
            </w:r>
            <w:r w:rsidRPr="00604A17">
              <w:rPr>
                <w:rFonts w:ascii="Arial Narrow" w:eastAsia="Arial Narrow" w:hAnsi="Arial Narrow" w:cs="Arial Narrow"/>
                <w:b/>
                <w:bCs/>
                <w:spacing w:val="10"/>
                <w:sz w:val="24"/>
                <w:szCs w:val="24"/>
                <w:lang w:eastAsia="en-US"/>
              </w:rPr>
              <w:t xml:space="preserve"> </w:t>
            </w:r>
            <w:r w:rsidRPr="00604A17">
              <w:rPr>
                <w:rFonts w:ascii="Arial Narrow" w:eastAsia="Arial Narrow" w:hAnsi="Arial Narrow" w:cs="Arial Narrow"/>
                <w:b/>
                <w:bCs/>
                <w:sz w:val="24"/>
                <w:szCs w:val="24"/>
                <w:lang w:eastAsia="en-US"/>
              </w:rPr>
              <w:t>dépôt</w:t>
            </w:r>
            <w:r w:rsidRPr="00604A17">
              <w:rPr>
                <w:rFonts w:ascii="Arial Narrow" w:eastAsia="Arial Narrow" w:hAnsi="Arial Narrow" w:cs="Arial Narrow"/>
                <w:b/>
                <w:bCs/>
                <w:spacing w:val="3"/>
                <w:sz w:val="24"/>
                <w:szCs w:val="24"/>
                <w:lang w:eastAsia="en-US"/>
              </w:rPr>
              <w:t xml:space="preserve"> </w:t>
            </w:r>
            <w:r w:rsidRPr="00604A17">
              <w:rPr>
                <w:rFonts w:ascii="Arial Narrow" w:eastAsia="Arial Narrow" w:hAnsi="Arial Narrow" w:cs="Arial Narrow"/>
                <w:b/>
                <w:bCs/>
                <w:spacing w:val="1"/>
                <w:sz w:val="24"/>
                <w:szCs w:val="24"/>
                <w:lang w:eastAsia="en-US"/>
              </w:rPr>
              <w:t>des</w:t>
            </w:r>
            <w:r w:rsidRPr="00604A17">
              <w:rPr>
                <w:rFonts w:ascii="Arial Narrow" w:eastAsia="Arial Narrow" w:hAnsi="Arial Narrow" w:cs="Arial Narrow"/>
                <w:b/>
                <w:bCs/>
                <w:spacing w:val="2"/>
                <w:sz w:val="24"/>
                <w:szCs w:val="24"/>
                <w:lang w:eastAsia="en-US"/>
              </w:rPr>
              <w:t xml:space="preserve"> </w:t>
            </w:r>
            <w:r w:rsidRPr="00604A17">
              <w:rPr>
                <w:rFonts w:ascii="Arial Narrow" w:eastAsia="Arial Narrow" w:hAnsi="Arial Narrow" w:cs="Arial Narrow"/>
                <w:b/>
                <w:bCs/>
                <w:sz w:val="24"/>
                <w:szCs w:val="24"/>
                <w:lang w:eastAsia="en-US"/>
              </w:rPr>
              <w:t>offres</w:t>
            </w:r>
          </w:p>
          <w:p w14:paraId="5E9DB8B8" w14:textId="77777777" w:rsidR="00525E56" w:rsidRPr="00604A17" w:rsidRDefault="00525E56" w:rsidP="007B628A">
            <w:pPr>
              <w:spacing w:before="240" w:after="120" w:line="240" w:lineRule="auto"/>
              <w:ind w:left="203"/>
              <w:jc w:val="both"/>
              <w:rPr>
                <w:b/>
                <w:sz w:val="28"/>
                <w:szCs w:val="24"/>
              </w:rPr>
            </w:pPr>
            <w:r w:rsidRPr="00604A17">
              <w:rPr>
                <w:b/>
                <w:sz w:val="28"/>
                <w:szCs w:val="24"/>
              </w:rPr>
              <w:t>ENVELOPPE B (VOLUME II) : OFFRE TECHNIQUE CLASSE SELON LES CRITERES ESSENTIELS</w:t>
            </w:r>
          </w:p>
          <w:p w14:paraId="63C4576A" w14:textId="77777777" w:rsidR="00525E56" w:rsidRPr="00604A17" w:rsidRDefault="00525E56" w:rsidP="007B628A">
            <w:pPr>
              <w:spacing w:after="0"/>
              <w:contextualSpacing/>
              <w:jc w:val="both"/>
              <w:rPr>
                <w:sz w:val="24"/>
                <w:szCs w:val="24"/>
              </w:rPr>
            </w:pPr>
          </w:p>
          <w:p w14:paraId="7E5A5EE9" w14:textId="77777777" w:rsidR="00525E56" w:rsidRPr="00604A17" w:rsidRDefault="00525E56" w:rsidP="007B628A">
            <w:pPr>
              <w:tabs>
                <w:tab w:val="num" w:pos="2771"/>
              </w:tabs>
              <w:spacing w:after="0"/>
              <w:jc w:val="both"/>
              <w:rPr>
                <w:sz w:val="24"/>
                <w:szCs w:val="24"/>
              </w:rPr>
            </w:pPr>
            <w:r w:rsidRPr="00604A17">
              <w:rPr>
                <w:sz w:val="24"/>
                <w:szCs w:val="24"/>
              </w:rPr>
              <w:t>Les documents à fournir par le soumissionnaire pour justifier les critères de qualification mentionnés à l’article 6.1 du RPAO sont :</w:t>
            </w:r>
          </w:p>
          <w:p w14:paraId="6BF815F1" w14:textId="77777777" w:rsidR="00525E56" w:rsidRPr="00604A17" w:rsidRDefault="00525E56" w:rsidP="007B628A">
            <w:pPr>
              <w:tabs>
                <w:tab w:val="num" w:pos="2771"/>
              </w:tabs>
              <w:spacing w:after="0"/>
              <w:jc w:val="both"/>
              <w:rPr>
                <w:sz w:val="14"/>
                <w:szCs w:val="14"/>
              </w:rPr>
            </w:pPr>
          </w:p>
          <w:p w14:paraId="276E9DC9" w14:textId="77777777" w:rsidR="00525E56" w:rsidRPr="00604A17" w:rsidRDefault="00525E56" w:rsidP="007B628A">
            <w:pPr>
              <w:tabs>
                <w:tab w:val="num" w:pos="2771"/>
              </w:tabs>
              <w:spacing w:after="0"/>
              <w:jc w:val="both"/>
              <w:rPr>
                <w:b/>
                <w:sz w:val="24"/>
                <w:szCs w:val="24"/>
              </w:rPr>
            </w:pPr>
            <w:r w:rsidRPr="00604A17">
              <w:rPr>
                <w:b/>
                <w:sz w:val="24"/>
                <w:szCs w:val="24"/>
              </w:rPr>
              <w:t>B1- La présentation de l’offre</w:t>
            </w:r>
          </w:p>
          <w:p w14:paraId="59A7FCC3" w14:textId="77777777" w:rsidR="00525E56" w:rsidRPr="00604A17" w:rsidRDefault="00525E56" w:rsidP="007B628A">
            <w:pPr>
              <w:tabs>
                <w:tab w:val="num" w:pos="2771"/>
              </w:tabs>
              <w:spacing w:after="0"/>
              <w:jc w:val="both"/>
              <w:rPr>
                <w:sz w:val="24"/>
                <w:szCs w:val="24"/>
              </w:rPr>
            </w:pPr>
            <w:r w:rsidRPr="00604A17">
              <w:rPr>
                <w:sz w:val="24"/>
                <w:szCs w:val="24"/>
              </w:rPr>
              <w:t>La présentation générale de l’offre devra être de lecture facile et bien agencée, avec un respect du sommaire et incluant une pagination dans chaque volume. Les documents seront reliés à la spirale avec des intercalaires de couleur autre que le blanc. L’Insertion des pièces dans l’ordre prescrit pour chaque volume à savoir :</w:t>
            </w:r>
          </w:p>
          <w:p w14:paraId="1C98AF64" w14:textId="77777777" w:rsidR="00525E56" w:rsidRPr="00604A17" w:rsidRDefault="00525E56" w:rsidP="009914AB">
            <w:pPr>
              <w:numPr>
                <w:ilvl w:val="0"/>
                <w:numId w:val="31"/>
              </w:numPr>
              <w:tabs>
                <w:tab w:val="num" w:pos="2771"/>
              </w:tabs>
              <w:spacing w:after="0" w:line="240" w:lineRule="auto"/>
              <w:contextualSpacing/>
              <w:jc w:val="both"/>
              <w:rPr>
                <w:sz w:val="24"/>
                <w:szCs w:val="24"/>
              </w:rPr>
            </w:pPr>
            <w:r w:rsidRPr="00604A17">
              <w:rPr>
                <w:sz w:val="24"/>
                <w:szCs w:val="24"/>
              </w:rPr>
              <w:t>Agencement dans l’ordre du RPAO ;</w:t>
            </w:r>
          </w:p>
          <w:p w14:paraId="288D4E0B" w14:textId="77777777" w:rsidR="00525E56" w:rsidRPr="00604A17" w:rsidRDefault="00525E56" w:rsidP="009914AB">
            <w:pPr>
              <w:numPr>
                <w:ilvl w:val="0"/>
                <w:numId w:val="31"/>
              </w:numPr>
              <w:tabs>
                <w:tab w:val="num" w:pos="2771"/>
              </w:tabs>
              <w:spacing w:after="0" w:line="240" w:lineRule="auto"/>
              <w:contextualSpacing/>
              <w:jc w:val="both"/>
              <w:rPr>
                <w:sz w:val="24"/>
                <w:szCs w:val="24"/>
              </w:rPr>
            </w:pPr>
            <w:r w:rsidRPr="00604A17">
              <w:rPr>
                <w:sz w:val="24"/>
                <w:szCs w:val="24"/>
              </w:rPr>
              <w:t>Présentation de l’offre avec des intercalaires couleurs</w:t>
            </w:r>
          </w:p>
          <w:p w14:paraId="4FF7D71C" w14:textId="77777777" w:rsidR="00525E56" w:rsidRPr="00604A17" w:rsidRDefault="00525E56" w:rsidP="009914AB">
            <w:pPr>
              <w:numPr>
                <w:ilvl w:val="0"/>
                <w:numId w:val="31"/>
              </w:numPr>
              <w:tabs>
                <w:tab w:val="num" w:pos="2771"/>
              </w:tabs>
              <w:spacing w:after="0" w:line="240" w:lineRule="auto"/>
              <w:contextualSpacing/>
              <w:jc w:val="both"/>
              <w:rPr>
                <w:sz w:val="24"/>
                <w:szCs w:val="24"/>
              </w:rPr>
            </w:pPr>
            <w:r w:rsidRPr="00604A17">
              <w:rPr>
                <w:sz w:val="24"/>
                <w:szCs w:val="24"/>
              </w:rPr>
              <w:t>Présence des documents avec des reliures couleurs</w:t>
            </w:r>
          </w:p>
          <w:p w14:paraId="72042236" w14:textId="77777777" w:rsidR="00525E56" w:rsidRPr="00604A17" w:rsidRDefault="00525E56" w:rsidP="007B628A">
            <w:pPr>
              <w:tabs>
                <w:tab w:val="num" w:pos="2771"/>
              </w:tabs>
              <w:spacing w:after="0"/>
              <w:jc w:val="both"/>
              <w:rPr>
                <w:sz w:val="10"/>
                <w:szCs w:val="10"/>
              </w:rPr>
            </w:pPr>
          </w:p>
          <w:p w14:paraId="23A1780A" w14:textId="77777777" w:rsidR="00525E56" w:rsidRPr="00604A17" w:rsidRDefault="00525E56" w:rsidP="007B628A">
            <w:pPr>
              <w:tabs>
                <w:tab w:val="num" w:pos="2771"/>
              </w:tabs>
              <w:spacing w:after="0"/>
              <w:jc w:val="both"/>
              <w:rPr>
                <w:sz w:val="24"/>
                <w:szCs w:val="24"/>
              </w:rPr>
            </w:pPr>
            <w:r w:rsidRPr="00604A17">
              <w:rPr>
                <w:b/>
                <w:sz w:val="24"/>
                <w:szCs w:val="24"/>
              </w:rPr>
              <w:t>B2- les références de l’Entreprise</w:t>
            </w:r>
            <w:r w:rsidRPr="00604A17">
              <w:rPr>
                <w:sz w:val="24"/>
                <w:szCs w:val="24"/>
              </w:rPr>
              <w:t xml:space="preserve"> : </w:t>
            </w:r>
          </w:p>
          <w:p w14:paraId="0486EC61" w14:textId="77777777" w:rsidR="00525E56" w:rsidRPr="00E83F88" w:rsidRDefault="00525E56" w:rsidP="007B628A">
            <w:pPr>
              <w:rPr>
                <w:sz w:val="24"/>
              </w:rPr>
            </w:pPr>
            <w:r>
              <w:rPr>
                <w:sz w:val="24"/>
              </w:rPr>
              <w:t>des</w:t>
            </w:r>
            <w:r w:rsidRPr="00E83F88">
              <w:rPr>
                <w:sz w:val="24"/>
              </w:rPr>
              <w:t xml:space="preserve"> référence</w:t>
            </w:r>
            <w:r>
              <w:rPr>
                <w:sz w:val="24"/>
              </w:rPr>
              <w:t>s cumulées</w:t>
            </w:r>
            <w:r w:rsidRPr="00E83F88">
              <w:rPr>
                <w:sz w:val="24"/>
              </w:rPr>
              <w:t xml:space="preserve"> de prestations de similaires d’</w:t>
            </w:r>
            <w:r>
              <w:rPr>
                <w:sz w:val="24"/>
              </w:rPr>
              <w:t>un montant supérieur ou égal à 5</w:t>
            </w:r>
            <w:r w:rsidRPr="00E83F88">
              <w:rPr>
                <w:sz w:val="24"/>
              </w:rPr>
              <w:t xml:space="preserve">0 000 000 FCFA au cours des trois (03) dernières années 2023-2024-2025 </w:t>
            </w:r>
          </w:p>
          <w:p w14:paraId="4727096C" w14:textId="77777777" w:rsidR="00525E56" w:rsidRPr="00604A17" w:rsidRDefault="00525E56" w:rsidP="007B628A">
            <w:pPr>
              <w:rPr>
                <w:sz w:val="24"/>
              </w:rPr>
            </w:pPr>
            <w:r>
              <w:rPr>
                <w:sz w:val="24"/>
              </w:rPr>
              <w:t>et des</w:t>
            </w:r>
            <w:r w:rsidRPr="00E83F88">
              <w:rPr>
                <w:sz w:val="24"/>
              </w:rPr>
              <w:t xml:space="preserve"> références </w:t>
            </w:r>
            <w:r>
              <w:rPr>
                <w:sz w:val="24"/>
              </w:rPr>
              <w:t xml:space="preserve">cumulées </w:t>
            </w:r>
            <w:r w:rsidRPr="00E83F88">
              <w:rPr>
                <w:sz w:val="24"/>
              </w:rPr>
              <w:t>de prestations générales d’u</w:t>
            </w:r>
            <w:r>
              <w:rPr>
                <w:sz w:val="24"/>
              </w:rPr>
              <w:t>n montant supérieur ou égal à  5</w:t>
            </w:r>
            <w:r w:rsidRPr="00E83F88">
              <w:rPr>
                <w:sz w:val="24"/>
              </w:rPr>
              <w:t>0 000 000 FCFA au cours des trois (03) dernières années 2023-2024-2025</w:t>
            </w:r>
            <w:r>
              <w:rPr>
                <w:sz w:val="24"/>
              </w:rPr>
              <w:t>.</w:t>
            </w:r>
          </w:p>
          <w:p w14:paraId="3FA15950" w14:textId="77777777" w:rsidR="00525E56" w:rsidRPr="00604A17" w:rsidRDefault="00525E56" w:rsidP="007B628A">
            <w:pPr>
              <w:tabs>
                <w:tab w:val="num" w:pos="2771"/>
              </w:tabs>
              <w:spacing w:after="0"/>
              <w:jc w:val="both"/>
              <w:rPr>
                <w:color w:val="FF0000"/>
                <w:sz w:val="12"/>
                <w:szCs w:val="12"/>
              </w:rPr>
            </w:pPr>
          </w:p>
          <w:p w14:paraId="2BEC2D2D" w14:textId="77777777" w:rsidR="00525E56" w:rsidRPr="00604A17" w:rsidRDefault="00525E56" w:rsidP="007B628A">
            <w:pPr>
              <w:tabs>
                <w:tab w:val="num" w:pos="2771"/>
              </w:tabs>
              <w:spacing w:after="0"/>
              <w:jc w:val="both"/>
              <w:rPr>
                <w:b/>
                <w:sz w:val="24"/>
                <w:szCs w:val="24"/>
              </w:rPr>
            </w:pPr>
            <w:r w:rsidRPr="00604A17">
              <w:rPr>
                <w:b/>
                <w:sz w:val="24"/>
                <w:szCs w:val="24"/>
              </w:rPr>
              <w:t>B3- Méthodologie d’exécution</w:t>
            </w:r>
          </w:p>
          <w:p w14:paraId="1E8DEC65" w14:textId="5C0934AE" w:rsidR="00525E56" w:rsidRPr="00AC208F" w:rsidRDefault="00525E56" w:rsidP="007B628A">
            <w:pPr>
              <w:tabs>
                <w:tab w:val="num" w:pos="2771"/>
              </w:tabs>
              <w:spacing w:after="0"/>
              <w:jc w:val="both"/>
              <w:rPr>
                <w:color w:val="00B050"/>
                <w:sz w:val="24"/>
                <w:szCs w:val="24"/>
              </w:rPr>
            </w:pPr>
            <w:r w:rsidRPr="00604A17">
              <w:rPr>
                <w:sz w:val="24"/>
                <w:szCs w:val="24"/>
              </w:rPr>
              <w:t xml:space="preserve">Elle comprendra une </w:t>
            </w:r>
            <w:r w:rsidRPr="00AC208F">
              <w:rPr>
                <w:color w:val="00B050"/>
                <w:sz w:val="24"/>
                <w:szCs w:val="24"/>
              </w:rPr>
              <w:t xml:space="preserve">méthodologie bien détaillée à travers le planning et le délai de </w:t>
            </w:r>
            <w:r w:rsidR="00996E9D">
              <w:rPr>
                <w:color w:val="00B050"/>
                <w:sz w:val="24"/>
                <w:szCs w:val="24"/>
              </w:rPr>
              <w:t>livraison inférieur ou égal à 06(six</w:t>
            </w:r>
            <w:r w:rsidRPr="00AC208F">
              <w:rPr>
                <w:color w:val="00B050"/>
                <w:sz w:val="24"/>
                <w:szCs w:val="24"/>
              </w:rPr>
              <w:t>) mois ainsi nous aurons :</w:t>
            </w:r>
          </w:p>
          <w:p w14:paraId="45B29863" w14:textId="77777777" w:rsidR="00525E56" w:rsidRPr="00AC208F" w:rsidRDefault="00525E56" w:rsidP="009914AB">
            <w:pPr>
              <w:numPr>
                <w:ilvl w:val="0"/>
                <w:numId w:val="32"/>
              </w:numPr>
              <w:tabs>
                <w:tab w:val="num" w:pos="2771"/>
              </w:tabs>
              <w:spacing w:after="0" w:line="240" w:lineRule="auto"/>
              <w:contextualSpacing/>
              <w:jc w:val="both"/>
              <w:rPr>
                <w:color w:val="00B050"/>
                <w:sz w:val="24"/>
                <w:szCs w:val="24"/>
              </w:rPr>
            </w:pPr>
            <w:r w:rsidRPr="00AC208F">
              <w:rPr>
                <w:color w:val="00B050"/>
                <w:sz w:val="24"/>
                <w:szCs w:val="24"/>
              </w:rPr>
              <w:t>Planning ou calendrier d’exécution</w:t>
            </w:r>
          </w:p>
          <w:p w14:paraId="6F8CE28E" w14:textId="21C5F411" w:rsidR="00525E56" w:rsidRPr="00AC208F" w:rsidRDefault="00525E56" w:rsidP="009914AB">
            <w:pPr>
              <w:numPr>
                <w:ilvl w:val="0"/>
                <w:numId w:val="32"/>
              </w:numPr>
              <w:tabs>
                <w:tab w:val="num" w:pos="2771"/>
              </w:tabs>
              <w:spacing w:after="0" w:line="240" w:lineRule="auto"/>
              <w:contextualSpacing/>
              <w:jc w:val="both"/>
              <w:rPr>
                <w:color w:val="00B050"/>
                <w:sz w:val="24"/>
                <w:szCs w:val="24"/>
              </w:rPr>
            </w:pPr>
            <w:r w:rsidRPr="00AC208F">
              <w:rPr>
                <w:color w:val="00B050"/>
                <w:sz w:val="24"/>
                <w:szCs w:val="24"/>
              </w:rPr>
              <w:t>Délais d’ex</w:t>
            </w:r>
            <w:r w:rsidR="00996E9D">
              <w:rPr>
                <w:color w:val="00B050"/>
                <w:sz w:val="24"/>
                <w:szCs w:val="24"/>
              </w:rPr>
              <w:t>écution≤06 (six</w:t>
            </w:r>
            <w:r w:rsidRPr="00AC208F">
              <w:rPr>
                <w:color w:val="00B050"/>
                <w:sz w:val="24"/>
                <w:szCs w:val="24"/>
              </w:rPr>
              <w:t xml:space="preserve">) mois </w:t>
            </w:r>
          </w:p>
          <w:p w14:paraId="0ADC6490" w14:textId="77777777" w:rsidR="00525E56" w:rsidRPr="00604A17" w:rsidRDefault="00525E56" w:rsidP="007B628A">
            <w:pPr>
              <w:tabs>
                <w:tab w:val="num" w:pos="2771"/>
              </w:tabs>
              <w:spacing w:after="0"/>
              <w:jc w:val="both"/>
              <w:rPr>
                <w:b/>
                <w:sz w:val="8"/>
                <w:szCs w:val="8"/>
              </w:rPr>
            </w:pPr>
          </w:p>
          <w:p w14:paraId="440AAF45" w14:textId="77777777" w:rsidR="00525E56" w:rsidRPr="00604A17" w:rsidRDefault="00525E56" w:rsidP="007B628A">
            <w:pPr>
              <w:tabs>
                <w:tab w:val="num" w:pos="2771"/>
              </w:tabs>
              <w:spacing w:after="0"/>
              <w:jc w:val="both"/>
              <w:rPr>
                <w:b/>
                <w:sz w:val="24"/>
                <w:szCs w:val="24"/>
              </w:rPr>
            </w:pPr>
            <w:r w:rsidRPr="00604A17">
              <w:rPr>
                <w:b/>
                <w:sz w:val="24"/>
                <w:szCs w:val="24"/>
              </w:rPr>
              <w:t>B4- Chiffres d’affaires et Capacité financière</w:t>
            </w:r>
          </w:p>
          <w:p w14:paraId="68F2C46E" w14:textId="77777777" w:rsidR="00525E56" w:rsidRPr="00604A17" w:rsidRDefault="00525E56" w:rsidP="007B628A">
            <w:pPr>
              <w:tabs>
                <w:tab w:val="num" w:pos="2771"/>
              </w:tabs>
              <w:spacing w:after="0"/>
              <w:jc w:val="both"/>
              <w:rPr>
                <w:sz w:val="24"/>
                <w:szCs w:val="24"/>
              </w:rPr>
            </w:pPr>
            <w:r w:rsidRPr="00604A17">
              <w:rPr>
                <w:sz w:val="24"/>
                <w:szCs w:val="24"/>
              </w:rPr>
              <w:t xml:space="preserve">1-Justifié d’un chiffre d’affaires cumulés au </w:t>
            </w:r>
            <w:r w:rsidRPr="00AC208F">
              <w:rPr>
                <w:color w:val="00B050"/>
                <w:sz w:val="24"/>
                <w:szCs w:val="24"/>
              </w:rPr>
              <w:t xml:space="preserve">moins de 150 000 000 </w:t>
            </w:r>
            <w:r w:rsidRPr="00604A17">
              <w:rPr>
                <w:sz w:val="24"/>
                <w:szCs w:val="24"/>
              </w:rPr>
              <w:t>(</w:t>
            </w:r>
            <w:r>
              <w:rPr>
                <w:sz w:val="24"/>
                <w:szCs w:val="24"/>
              </w:rPr>
              <w:t xml:space="preserve">cent </w:t>
            </w:r>
            <w:r w:rsidRPr="00604A17">
              <w:rPr>
                <w:sz w:val="24"/>
                <w:szCs w:val="24"/>
              </w:rPr>
              <w:t>cinquante millions) au cours des (03) trois dernières années : 2023, 2024 et 2025 justifiés par une DSF certifié par un Expert-Comptable.</w:t>
            </w:r>
          </w:p>
          <w:p w14:paraId="44668C0C" w14:textId="77777777" w:rsidR="00525E56" w:rsidRPr="00604A17" w:rsidRDefault="00525E56" w:rsidP="007B628A">
            <w:pPr>
              <w:tabs>
                <w:tab w:val="num" w:pos="2771"/>
              </w:tabs>
              <w:spacing w:after="0"/>
              <w:jc w:val="both"/>
              <w:rPr>
                <w:sz w:val="24"/>
                <w:szCs w:val="24"/>
              </w:rPr>
            </w:pPr>
            <w:r w:rsidRPr="00604A17">
              <w:rPr>
                <w:sz w:val="24"/>
                <w:szCs w:val="24"/>
              </w:rPr>
              <w:t>2-Capacité financière d’un montant de 30% du montant prévisionnel</w:t>
            </w:r>
          </w:p>
          <w:p w14:paraId="2D178B44" w14:textId="77777777" w:rsidR="00525E56" w:rsidRPr="00604A17" w:rsidRDefault="00525E56" w:rsidP="007B628A">
            <w:pPr>
              <w:tabs>
                <w:tab w:val="num" w:pos="2771"/>
              </w:tabs>
              <w:spacing w:after="0"/>
              <w:jc w:val="both"/>
              <w:rPr>
                <w:b/>
                <w:sz w:val="24"/>
                <w:szCs w:val="24"/>
              </w:rPr>
            </w:pPr>
          </w:p>
          <w:p w14:paraId="7B46808C" w14:textId="77777777" w:rsidR="00525E56" w:rsidRPr="00604A17" w:rsidRDefault="00525E56" w:rsidP="007B628A">
            <w:pPr>
              <w:tabs>
                <w:tab w:val="num" w:pos="2771"/>
              </w:tabs>
              <w:spacing w:after="0"/>
              <w:jc w:val="both"/>
              <w:rPr>
                <w:b/>
                <w:sz w:val="24"/>
                <w:szCs w:val="24"/>
              </w:rPr>
            </w:pPr>
            <w:r w:rsidRPr="00604A17">
              <w:rPr>
                <w:b/>
                <w:sz w:val="24"/>
                <w:szCs w:val="24"/>
              </w:rPr>
              <w:t>B7- Preuves d’acceptation des conditions du marché CCTP et CCAP</w:t>
            </w:r>
          </w:p>
          <w:p w14:paraId="5ABE7AB0" w14:textId="77777777" w:rsidR="00525E56" w:rsidRPr="00604A17" w:rsidRDefault="00525E56" w:rsidP="009914AB">
            <w:pPr>
              <w:numPr>
                <w:ilvl w:val="0"/>
                <w:numId w:val="33"/>
              </w:numPr>
              <w:tabs>
                <w:tab w:val="num" w:pos="2771"/>
              </w:tabs>
              <w:spacing w:after="0" w:line="240" w:lineRule="auto"/>
              <w:contextualSpacing/>
              <w:jc w:val="both"/>
              <w:rPr>
                <w:sz w:val="24"/>
                <w:szCs w:val="24"/>
              </w:rPr>
            </w:pPr>
            <w:r w:rsidRPr="00604A17">
              <w:rPr>
                <w:sz w:val="24"/>
                <w:szCs w:val="24"/>
              </w:rPr>
              <w:t>Cahiers des Clauses Administratives Particulières (CCAP) paraphés à chaque page, datés, signés et cachetés à la dernière page avec la mention lu et approuvé ;</w:t>
            </w:r>
          </w:p>
          <w:p w14:paraId="58758748" w14:textId="77777777" w:rsidR="00525E56" w:rsidRPr="00BB6A7C" w:rsidRDefault="00525E56" w:rsidP="007B628A">
            <w:pPr>
              <w:spacing w:before="120" w:after="120"/>
              <w:ind w:firstLine="358"/>
              <w:jc w:val="both"/>
              <w:rPr>
                <w:i/>
                <w:spacing w:val="-1"/>
                <w:sz w:val="24"/>
                <w:szCs w:val="24"/>
              </w:rPr>
            </w:pPr>
            <w:r w:rsidRPr="00604A17">
              <w:rPr>
                <w:sz w:val="24"/>
                <w:szCs w:val="24"/>
              </w:rPr>
              <w:lastRenderedPageBreak/>
              <w:t>Cahiers des Clauses Technique Particulière (CCTP) paraphés à chaque page, datés, signés et cachetés à la dernière page avec la mention lu et approuvé.</w:t>
            </w:r>
            <w:r w:rsidRPr="00BB6A7C">
              <w:rPr>
                <w:i/>
                <w:spacing w:val="-1"/>
                <w:sz w:val="24"/>
                <w:szCs w:val="24"/>
              </w:rPr>
              <w:t xml:space="preserve"> </w:t>
            </w:r>
          </w:p>
          <w:p w14:paraId="2FD3AABA" w14:textId="77777777" w:rsidR="00525E56" w:rsidRPr="00AC208F" w:rsidRDefault="00525E56" w:rsidP="007B628A">
            <w:pPr>
              <w:spacing w:before="240" w:after="120" w:line="240" w:lineRule="auto"/>
              <w:ind w:left="203"/>
              <w:rPr>
                <w:rFonts w:ascii="Maiandra GD" w:hAnsi="Maiandra GD" w:cs="Arial"/>
                <w:b/>
                <w:bCs/>
              </w:rPr>
            </w:pPr>
            <w:r w:rsidRPr="00AC208F">
              <w:rPr>
                <w:rFonts w:ascii="Maiandra GD" w:hAnsi="Maiandra GD" w:cs="Arial"/>
                <w:b/>
                <w:bCs/>
                <w:sz w:val="28"/>
              </w:rPr>
              <w:t>ENVELOPPE C (VOLUME III) : OFFRE FINANCIERE</w:t>
            </w:r>
          </w:p>
          <w:p w14:paraId="664965AE" w14:textId="77777777" w:rsidR="00525E56" w:rsidRPr="00BB6A7C" w:rsidRDefault="00525E56" w:rsidP="009914AB">
            <w:pPr>
              <w:numPr>
                <w:ilvl w:val="0"/>
                <w:numId w:val="34"/>
              </w:numPr>
              <w:tabs>
                <w:tab w:val="num" w:pos="628"/>
              </w:tabs>
              <w:spacing w:before="120" w:after="120" w:line="240" w:lineRule="auto"/>
              <w:ind w:left="628" w:hanging="425"/>
              <w:rPr>
                <w:rFonts w:ascii="Maiandra GD" w:hAnsi="Maiandra GD" w:cs="Arial"/>
                <w:bCs/>
                <w:sz w:val="24"/>
              </w:rPr>
            </w:pPr>
            <w:r w:rsidRPr="00BB6A7C">
              <w:rPr>
                <w:rFonts w:ascii="Maiandra GD" w:hAnsi="Maiandra GD" w:cs="Arial"/>
                <w:bCs/>
                <w:sz w:val="24"/>
              </w:rPr>
              <w:t>La soumission proprement dite, en original, rédigée selon le modèle joint, timbrée à 2000FCFA au tarif en vigueur, signée et datée.</w:t>
            </w:r>
          </w:p>
          <w:p w14:paraId="28CEA253" w14:textId="77777777" w:rsidR="00525E56" w:rsidRPr="00BB6A7C" w:rsidRDefault="00525E56" w:rsidP="009914AB">
            <w:pPr>
              <w:numPr>
                <w:ilvl w:val="0"/>
                <w:numId w:val="34"/>
              </w:numPr>
              <w:tabs>
                <w:tab w:val="num" w:pos="628"/>
              </w:tabs>
              <w:spacing w:before="120" w:after="120" w:line="240" w:lineRule="auto"/>
              <w:ind w:left="628" w:hanging="425"/>
              <w:rPr>
                <w:rFonts w:ascii="Maiandra GD" w:hAnsi="Maiandra GD" w:cs="Arial"/>
                <w:bCs/>
                <w:sz w:val="24"/>
              </w:rPr>
            </w:pPr>
            <w:r w:rsidRPr="00BB6A7C">
              <w:rPr>
                <w:rFonts w:ascii="Maiandra GD" w:hAnsi="Maiandra GD" w:cs="Arial"/>
                <w:bCs/>
                <w:sz w:val="24"/>
              </w:rPr>
              <w:t xml:space="preserve">Le Bordereau des Prix Unitaires dûment rempli, signé et daté </w:t>
            </w:r>
          </w:p>
          <w:p w14:paraId="1A360307" w14:textId="77777777" w:rsidR="00525E56" w:rsidRPr="00BB6A7C" w:rsidRDefault="00525E56" w:rsidP="009914AB">
            <w:pPr>
              <w:numPr>
                <w:ilvl w:val="0"/>
                <w:numId w:val="34"/>
              </w:numPr>
              <w:tabs>
                <w:tab w:val="num" w:pos="628"/>
              </w:tabs>
              <w:spacing w:before="120" w:after="120" w:line="240" w:lineRule="auto"/>
              <w:ind w:left="628" w:hanging="425"/>
              <w:rPr>
                <w:rFonts w:ascii="Maiandra GD" w:hAnsi="Maiandra GD" w:cs="Arial"/>
                <w:bCs/>
                <w:sz w:val="24"/>
              </w:rPr>
            </w:pPr>
            <w:r w:rsidRPr="00BB6A7C">
              <w:rPr>
                <w:rFonts w:ascii="Maiandra GD" w:hAnsi="Maiandra GD" w:cs="Arial"/>
                <w:bCs/>
                <w:sz w:val="24"/>
              </w:rPr>
              <w:t>Le Détail Estimatif dûment rempli signé et daté</w:t>
            </w:r>
          </w:p>
          <w:p w14:paraId="251ED1DA" w14:textId="77777777" w:rsidR="00525E56" w:rsidRPr="00BB6A7C" w:rsidRDefault="00525E56" w:rsidP="009914AB">
            <w:pPr>
              <w:numPr>
                <w:ilvl w:val="0"/>
                <w:numId w:val="34"/>
              </w:numPr>
              <w:tabs>
                <w:tab w:val="num" w:pos="628"/>
              </w:tabs>
              <w:spacing w:before="120" w:after="120" w:line="240" w:lineRule="auto"/>
              <w:ind w:left="628" w:hanging="425"/>
              <w:rPr>
                <w:rFonts w:ascii="Maiandra GD" w:hAnsi="Maiandra GD" w:cs="Arial"/>
                <w:sz w:val="24"/>
              </w:rPr>
            </w:pPr>
            <w:r w:rsidRPr="00BB6A7C">
              <w:rPr>
                <w:rFonts w:ascii="Maiandra GD" w:hAnsi="Maiandra GD" w:cs="Arial"/>
                <w:bCs/>
                <w:sz w:val="24"/>
              </w:rPr>
              <w:t>Le</w:t>
            </w:r>
            <w:r w:rsidRPr="00BB6A7C">
              <w:rPr>
                <w:rFonts w:ascii="Maiandra GD" w:hAnsi="Maiandra GD" w:cs="Arial"/>
                <w:sz w:val="24"/>
              </w:rPr>
              <w:t xml:space="preserve"> sous détail des prix et/ou la décomposition des prix forfaitaires.</w:t>
            </w:r>
          </w:p>
          <w:p w14:paraId="2A65556A" w14:textId="77777777" w:rsidR="00525E56" w:rsidRPr="00BB6A7C" w:rsidRDefault="00525E56" w:rsidP="007B628A">
            <w:pPr>
              <w:spacing w:after="0" w:line="240" w:lineRule="auto"/>
              <w:rPr>
                <w:sz w:val="32"/>
                <w:szCs w:val="24"/>
              </w:rPr>
            </w:pPr>
            <w:r w:rsidRPr="00BB6A7C">
              <w:rPr>
                <w:rFonts w:ascii="Maiandra GD" w:hAnsi="Maiandra GD" w:cs="Arial"/>
                <w:i/>
                <w:sz w:val="24"/>
              </w:rPr>
              <w:t>N.B : Les différentes parties d’un même dossier doivent être obligatoirement séparées par des intercalaires de couleur aussi bien dans l’original que dans les copies, de manière à faciliter son examen.</w:t>
            </w:r>
          </w:p>
          <w:p w14:paraId="0C8A8659" w14:textId="77777777" w:rsidR="00525E56" w:rsidRPr="00BB6A7C" w:rsidRDefault="00525E56" w:rsidP="007B628A">
            <w:pPr>
              <w:spacing w:after="0" w:line="240" w:lineRule="auto"/>
              <w:rPr>
                <w:bCs/>
                <w:sz w:val="24"/>
                <w:szCs w:val="22"/>
                <w:u w:val="single"/>
              </w:rPr>
            </w:pPr>
            <w:r w:rsidRPr="00BB6A7C">
              <w:rPr>
                <w:bCs/>
                <w:sz w:val="24"/>
                <w:szCs w:val="22"/>
                <w:u w:val="single"/>
              </w:rPr>
              <w:t>Article 14</w:t>
            </w:r>
            <w:r w:rsidRPr="00BB6A7C">
              <w:rPr>
                <w:bCs/>
                <w:sz w:val="24"/>
                <w:szCs w:val="22"/>
              </w:rPr>
              <w:t xml:space="preserve">. </w:t>
            </w:r>
            <w:r w:rsidRPr="00BB6A7C">
              <w:rPr>
                <w:rFonts w:ascii="Maiandra GD" w:hAnsi="Maiandra GD" w:cs="Arial"/>
              </w:rPr>
              <w:t>PRIX ET MONNAIE</w:t>
            </w:r>
          </w:p>
          <w:p w14:paraId="3950B8B5" w14:textId="77777777" w:rsidR="00525E56" w:rsidRPr="00BB6A7C" w:rsidRDefault="00525E56" w:rsidP="007B628A">
            <w:pPr>
              <w:spacing w:after="0" w:line="240" w:lineRule="auto"/>
              <w:rPr>
                <w:bCs/>
                <w:sz w:val="24"/>
                <w:szCs w:val="22"/>
                <w:u w:val="single"/>
              </w:rPr>
            </w:pPr>
          </w:p>
          <w:p w14:paraId="68CAD051" w14:textId="77777777" w:rsidR="00525E56" w:rsidRPr="00BB6A7C" w:rsidRDefault="00525E56" w:rsidP="007B628A">
            <w:pPr>
              <w:spacing w:after="0" w:line="360" w:lineRule="auto"/>
              <w:rPr>
                <w:sz w:val="24"/>
              </w:rPr>
            </w:pPr>
            <w:r w:rsidRPr="00BB6A7C">
              <w:rPr>
                <w:rFonts w:ascii="Maiandra GD" w:hAnsi="Maiandra GD" w:cs="Arial"/>
              </w:rPr>
              <w:tab/>
            </w:r>
            <w:r w:rsidRPr="00BB6A7C">
              <w:rPr>
                <w:sz w:val="24"/>
              </w:rPr>
              <w:t>1- Les modalités de mise œuvre du régime fiscal applicable sont définies par le Décret n° 2003/651/PM du 16 avril 2003. Notamment, le prix TTC s’entend TVA incluse.</w:t>
            </w:r>
          </w:p>
          <w:p w14:paraId="47A6A817" w14:textId="77777777" w:rsidR="00525E56" w:rsidRPr="00BB6A7C" w:rsidRDefault="00525E56" w:rsidP="007B628A">
            <w:pPr>
              <w:spacing w:after="0" w:line="360" w:lineRule="auto"/>
              <w:rPr>
                <w:sz w:val="24"/>
              </w:rPr>
            </w:pPr>
            <w:r w:rsidRPr="00BB6A7C">
              <w:rPr>
                <w:sz w:val="24"/>
              </w:rPr>
              <w:tab/>
              <w:t>2- Les prix du marché sont fermes non révisables.</w:t>
            </w:r>
          </w:p>
          <w:p w14:paraId="5F8B4D13" w14:textId="77777777" w:rsidR="00525E56" w:rsidRPr="00BB6A7C" w:rsidRDefault="00525E56" w:rsidP="007B628A">
            <w:pPr>
              <w:spacing w:after="0" w:line="360" w:lineRule="auto"/>
              <w:rPr>
                <w:b/>
                <w:sz w:val="24"/>
              </w:rPr>
            </w:pPr>
            <w:r w:rsidRPr="00BB6A7C">
              <w:rPr>
                <w:sz w:val="24"/>
              </w:rPr>
              <w:tab/>
            </w:r>
            <w:r w:rsidRPr="00BB6A7C">
              <w:rPr>
                <w:b/>
                <w:sz w:val="24"/>
              </w:rPr>
              <w:t>3-</w:t>
            </w:r>
            <w:r w:rsidRPr="00BB6A7C">
              <w:rPr>
                <w:sz w:val="24"/>
              </w:rPr>
              <w:t xml:space="preserve"> Le montant de la soumission, les prix unitaires du Bordereau des Prix et les prix du Détail Estimatif sont libellés entièrement en </w:t>
            </w:r>
            <w:r w:rsidRPr="00BB6A7C">
              <w:rPr>
                <w:b/>
                <w:sz w:val="24"/>
              </w:rPr>
              <w:t>francs CFA</w:t>
            </w:r>
          </w:p>
          <w:p w14:paraId="7E18C01E" w14:textId="77777777" w:rsidR="00525E56" w:rsidRPr="00BB6A7C" w:rsidRDefault="00525E56" w:rsidP="007B628A">
            <w:pPr>
              <w:spacing w:after="0" w:line="360" w:lineRule="auto"/>
              <w:rPr>
                <w:b/>
                <w:bCs/>
                <w:sz w:val="32"/>
                <w:szCs w:val="22"/>
                <w:u w:val="single"/>
              </w:rPr>
            </w:pPr>
            <w:r w:rsidRPr="00BB6A7C">
              <w:rPr>
                <w:b/>
                <w:sz w:val="24"/>
              </w:rPr>
              <w:tab/>
              <w:t xml:space="preserve">4- </w:t>
            </w:r>
            <w:r w:rsidRPr="00BB6A7C">
              <w:rPr>
                <w:sz w:val="24"/>
              </w:rPr>
              <w:t xml:space="preserve">Monnaie du pays du Maître d’Ouvrage (monnaie nationale) : </w:t>
            </w:r>
            <w:r w:rsidRPr="00BB6A7C">
              <w:rPr>
                <w:b/>
                <w:sz w:val="24"/>
              </w:rPr>
              <w:t>le Franc CFA</w:t>
            </w:r>
          </w:p>
          <w:p w14:paraId="168F4686" w14:textId="77777777" w:rsidR="00525E56" w:rsidRPr="00BB6A7C" w:rsidRDefault="00525E56" w:rsidP="007B628A">
            <w:pPr>
              <w:spacing w:after="0" w:line="240" w:lineRule="auto"/>
              <w:rPr>
                <w:b/>
                <w:bCs/>
                <w:sz w:val="24"/>
                <w:szCs w:val="22"/>
                <w:u w:val="single"/>
              </w:rPr>
            </w:pPr>
          </w:p>
          <w:p w14:paraId="11912D78" w14:textId="77777777" w:rsidR="00525E56" w:rsidRPr="00BB6A7C" w:rsidRDefault="00525E56" w:rsidP="007B628A">
            <w:pPr>
              <w:spacing w:after="0" w:line="240" w:lineRule="auto"/>
              <w:rPr>
                <w:b/>
                <w:bCs/>
                <w:sz w:val="24"/>
                <w:szCs w:val="24"/>
              </w:rPr>
            </w:pPr>
            <w:r w:rsidRPr="00BB6A7C">
              <w:rPr>
                <w:b/>
                <w:bCs/>
                <w:sz w:val="24"/>
                <w:szCs w:val="24"/>
                <w:u w:val="single"/>
              </w:rPr>
              <w:t>Article 15</w:t>
            </w:r>
            <w:r w:rsidRPr="00BB6A7C">
              <w:rPr>
                <w:b/>
                <w:bCs/>
                <w:sz w:val="24"/>
                <w:szCs w:val="24"/>
              </w:rPr>
              <w:t>. Préparation et dépôt des offres</w:t>
            </w:r>
          </w:p>
          <w:p w14:paraId="0989FD35" w14:textId="77777777" w:rsidR="00525E56" w:rsidRPr="00BB6A7C" w:rsidRDefault="00525E56" w:rsidP="007B628A">
            <w:pPr>
              <w:spacing w:after="0" w:line="240" w:lineRule="auto"/>
              <w:rPr>
                <w:b/>
                <w:bCs/>
                <w:sz w:val="24"/>
                <w:szCs w:val="24"/>
              </w:rPr>
            </w:pPr>
          </w:p>
          <w:p w14:paraId="0DC39EF7" w14:textId="77777777" w:rsidR="00525E56" w:rsidRPr="00BB6A7C" w:rsidRDefault="00525E56" w:rsidP="007B628A">
            <w:pPr>
              <w:spacing w:after="0" w:line="240" w:lineRule="auto"/>
              <w:rPr>
                <w:sz w:val="24"/>
                <w:szCs w:val="24"/>
              </w:rPr>
            </w:pPr>
            <w:r w:rsidRPr="00BB6A7C">
              <w:rPr>
                <w:bCs/>
                <w:sz w:val="24"/>
                <w:szCs w:val="24"/>
              </w:rPr>
              <w:tab/>
              <w:t xml:space="preserve">1- </w:t>
            </w:r>
            <w:r w:rsidRPr="00BB6A7C">
              <w:rPr>
                <w:sz w:val="24"/>
                <w:szCs w:val="24"/>
              </w:rPr>
              <w:t xml:space="preserve">Période de validité des offres : </w:t>
            </w:r>
            <w:r w:rsidRPr="00BB6A7C">
              <w:rPr>
                <w:b/>
                <w:sz w:val="24"/>
                <w:szCs w:val="24"/>
              </w:rPr>
              <w:t xml:space="preserve">quatre-vingt-dix (90) jours </w:t>
            </w:r>
            <w:r w:rsidRPr="00BB6A7C">
              <w:rPr>
                <w:sz w:val="24"/>
                <w:szCs w:val="24"/>
              </w:rPr>
              <w:t>à partir de la date limite fixée pour la remise des offres ;</w:t>
            </w:r>
          </w:p>
          <w:p w14:paraId="24B632DD" w14:textId="77777777" w:rsidR="00525E56" w:rsidRPr="00BB6A7C" w:rsidRDefault="00525E56" w:rsidP="007B628A">
            <w:pPr>
              <w:spacing w:after="0" w:line="240" w:lineRule="auto"/>
              <w:rPr>
                <w:sz w:val="24"/>
                <w:szCs w:val="24"/>
              </w:rPr>
            </w:pPr>
            <w:r w:rsidRPr="00BB6A7C">
              <w:rPr>
                <w:sz w:val="24"/>
                <w:szCs w:val="24"/>
              </w:rPr>
              <w:tab/>
              <w:t xml:space="preserve">2- Lieu, date et heure de dépôt </w:t>
            </w:r>
            <w:r>
              <w:rPr>
                <w:sz w:val="24"/>
                <w:szCs w:val="24"/>
              </w:rPr>
              <w:t xml:space="preserve">des offres : le ________________________ </w:t>
            </w:r>
            <w:r w:rsidRPr="00BB6A7C">
              <w:rPr>
                <w:sz w:val="24"/>
                <w:szCs w:val="24"/>
              </w:rPr>
              <w:t>à 12h</w:t>
            </w:r>
          </w:p>
          <w:p w14:paraId="7CCA068C" w14:textId="77777777" w:rsidR="00525E56" w:rsidRPr="00BB6A7C" w:rsidRDefault="00525E56" w:rsidP="007B628A">
            <w:pPr>
              <w:spacing w:after="0" w:line="240" w:lineRule="auto"/>
              <w:rPr>
                <w:b/>
                <w:bCs/>
                <w:sz w:val="24"/>
                <w:szCs w:val="24"/>
              </w:rPr>
            </w:pPr>
            <w:r w:rsidRPr="00BB6A7C">
              <w:rPr>
                <w:sz w:val="24"/>
                <w:szCs w:val="24"/>
              </w:rPr>
              <w:tab/>
              <w:t xml:space="preserve">3- Nombre de copies de l’offre qui doivent être remplies et envoyées : </w:t>
            </w:r>
            <w:r>
              <w:rPr>
                <w:b/>
                <w:bCs/>
                <w:sz w:val="24"/>
                <w:szCs w:val="24"/>
              </w:rPr>
              <w:t>trois</w:t>
            </w:r>
            <w:r w:rsidRPr="00BB6A7C">
              <w:rPr>
                <w:b/>
                <w:bCs/>
                <w:sz w:val="24"/>
                <w:szCs w:val="24"/>
              </w:rPr>
              <w:t xml:space="preserve"> (0</w:t>
            </w:r>
            <w:r>
              <w:rPr>
                <w:b/>
                <w:bCs/>
                <w:sz w:val="24"/>
                <w:szCs w:val="24"/>
              </w:rPr>
              <w:t>3</w:t>
            </w:r>
            <w:r w:rsidRPr="00BB6A7C">
              <w:rPr>
                <w:b/>
                <w:bCs/>
                <w:sz w:val="24"/>
                <w:szCs w:val="24"/>
              </w:rPr>
              <w:t xml:space="preserve">) exemplaires </w:t>
            </w:r>
            <w:r>
              <w:rPr>
                <w:b/>
                <w:bCs/>
                <w:sz w:val="24"/>
                <w:szCs w:val="24"/>
              </w:rPr>
              <w:t>dont un (01) original et deux (02</w:t>
            </w:r>
            <w:r w:rsidRPr="00BB6A7C">
              <w:rPr>
                <w:b/>
                <w:bCs/>
                <w:sz w:val="24"/>
                <w:szCs w:val="24"/>
              </w:rPr>
              <w:t>) copies marquées comme tels et une (01) version numérique ;</w:t>
            </w:r>
          </w:p>
          <w:p w14:paraId="6D6A26E3" w14:textId="77777777" w:rsidR="00525E56" w:rsidRPr="00BB6A7C" w:rsidRDefault="00525E56" w:rsidP="007B628A">
            <w:pPr>
              <w:spacing w:before="120" w:after="120" w:line="240" w:lineRule="auto"/>
              <w:jc w:val="both"/>
              <w:rPr>
                <w:b/>
                <w:sz w:val="24"/>
                <w:szCs w:val="24"/>
              </w:rPr>
            </w:pPr>
            <w:r w:rsidRPr="00BB6A7C">
              <w:rPr>
                <w:b/>
                <w:bCs/>
                <w:sz w:val="24"/>
                <w:szCs w:val="24"/>
              </w:rPr>
              <w:tab/>
            </w:r>
            <w:r w:rsidRPr="00BB6A7C">
              <w:rPr>
                <w:bCs/>
                <w:sz w:val="24"/>
                <w:szCs w:val="24"/>
              </w:rPr>
              <w:t>4</w:t>
            </w:r>
            <w:r w:rsidRPr="00BB6A7C">
              <w:rPr>
                <w:b/>
                <w:bCs/>
                <w:sz w:val="24"/>
                <w:szCs w:val="24"/>
              </w:rPr>
              <w:t xml:space="preserve">- </w:t>
            </w:r>
            <w:r w:rsidRPr="00BB6A7C">
              <w:rPr>
                <w:sz w:val="24"/>
                <w:szCs w:val="24"/>
              </w:rPr>
              <w:t xml:space="preserve">Adresse de l’Autorité Contractante à utiliser pour l’envoi des Offres : </w:t>
            </w:r>
            <w:r w:rsidRPr="00BB6A7C">
              <w:rPr>
                <w:b/>
                <w:sz w:val="24"/>
                <w:szCs w:val="24"/>
              </w:rPr>
              <w:t>le PRESIDENT DU CONSEIL REGIONAL DU LITTORAL</w:t>
            </w:r>
          </w:p>
          <w:p w14:paraId="1C62C063" w14:textId="36B78F3F" w:rsidR="00525E56" w:rsidRPr="00BB6A7C" w:rsidRDefault="00525E56" w:rsidP="007B628A">
            <w:pPr>
              <w:spacing w:after="0" w:line="240" w:lineRule="auto"/>
              <w:rPr>
                <w:b/>
                <w:sz w:val="24"/>
                <w:szCs w:val="24"/>
              </w:rPr>
            </w:pPr>
            <w:r w:rsidRPr="00BB6A7C">
              <w:rPr>
                <w:sz w:val="24"/>
                <w:szCs w:val="24"/>
              </w:rPr>
              <w:t xml:space="preserve">Numéro de l’Appel d’Offres : </w:t>
            </w:r>
            <w:r w:rsidRPr="00BB6A7C">
              <w:rPr>
                <w:b/>
                <w:sz w:val="24"/>
                <w:szCs w:val="24"/>
              </w:rPr>
              <w:t>N°</w:t>
            </w:r>
            <w:r w:rsidR="00996E9D">
              <w:rPr>
                <w:b/>
                <w:sz w:val="24"/>
                <w:szCs w:val="24"/>
              </w:rPr>
              <w:t>30</w:t>
            </w:r>
            <w:r w:rsidRPr="00BB6A7C">
              <w:rPr>
                <w:b/>
                <w:sz w:val="24"/>
                <w:szCs w:val="24"/>
              </w:rPr>
              <w:t>/AONO/CR-LT/CIPM-SUPP</w:t>
            </w:r>
            <w:r>
              <w:rPr>
                <w:b/>
                <w:sz w:val="24"/>
                <w:szCs w:val="24"/>
              </w:rPr>
              <w:t>L/FISC-LOC/</w:t>
            </w:r>
            <w:r w:rsidR="00F309CF">
              <w:rPr>
                <w:b/>
                <w:sz w:val="24"/>
                <w:szCs w:val="24"/>
              </w:rPr>
              <w:t>2026 DU ____________________</w:t>
            </w:r>
          </w:p>
          <w:p w14:paraId="137B5B6D" w14:textId="77777777" w:rsidR="00525E56" w:rsidRPr="00BB6A7C" w:rsidRDefault="00525E56" w:rsidP="007B628A">
            <w:pPr>
              <w:spacing w:after="0" w:line="240" w:lineRule="auto"/>
              <w:ind w:firstLine="720"/>
              <w:rPr>
                <w:bCs/>
                <w:sz w:val="24"/>
                <w:szCs w:val="24"/>
                <w:u w:val="single"/>
              </w:rPr>
            </w:pPr>
            <w:r w:rsidRPr="00BB6A7C">
              <w:rPr>
                <w:bCs/>
                <w:sz w:val="24"/>
                <w:szCs w:val="24"/>
              </w:rPr>
              <w:t>5</w:t>
            </w:r>
            <w:r w:rsidRPr="00BB6A7C">
              <w:rPr>
                <w:b/>
                <w:bCs/>
                <w:sz w:val="24"/>
                <w:szCs w:val="24"/>
              </w:rPr>
              <w:t xml:space="preserve">- </w:t>
            </w:r>
            <w:r w:rsidRPr="00BB6A7C">
              <w:rPr>
                <w:sz w:val="24"/>
                <w:szCs w:val="24"/>
              </w:rPr>
              <w:t xml:space="preserve">Lieu, date et heure de l’ouverture des plis : </w:t>
            </w:r>
            <w:r w:rsidRPr="00BB6A7C">
              <w:rPr>
                <w:b/>
                <w:bCs/>
                <w:sz w:val="24"/>
                <w:szCs w:val="24"/>
              </w:rPr>
              <w:t>Salle de la Commission Interne de Passation des Marchés (CIPM) du CONSEIL REGIONAL DU LITTORAL, sise au CONSEIL REGIONAL DU LITTORAL</w:t>
            </w:r>
            <w:r>
              <w:rPr>
                <w:b/>
                <w:sz w:val="24"/>
                <w:szCs w:val="24"/>
              </w:rPr>
              <w:t>, le ________________________</w:t>
            </w:r>
            <w:r w:rsidRPr="00BB6A7C">
              <w:rPr>
                <w:b/>
                <w:sz w:val="24"/>
                <w:szCs w:val="24"/>
              </w:rPr>
              <w:t xml:space="preserve"> </w:t>
            </w:r>
            <w:r w:rsidRPr="00BB6A7C">
              <w:rPr>
                <w:b/>
                <w:bCs/>
                <w:sz w:val="24"/>
                <w:szCs w:val="24"/>
              </w:rPr>
              <w:t xml:space="preserve">à </w:t>
            </w:r>
            <w:r w:rsidRPr="00BB6A7C">
              <w:rPr>
                <w:b/>
                <w:bCs/>
                <w:sz w:val="24"/>
                <w:szCs w:val="24"/>
                <w:u w:val="single"/>
              </w:rPr>
              <w:t xml:space="preserve">13H </w:t>
            </w:r>
          </w:p>
          <w:p w14:paraId="7E6F26AE" w14:textId="77777777" w:rsidR="00525E56" w:rsidRPr="00BB6A7C" w:rsidRDefault="00525E56" w:rsidP="007B628A">
            <w:pPr>
              <w:spacing w:after="0" w:line="240" w:lineRule="auto"/>
              <w:rPr>
                <w:b/>
                <w:bCs/>
                <w:sz w:val="24"/>
                <w:szCs w:val="24"/>
              </w:rPr>
            </w:pPr>
            <w:r w:rsidRPr="00BB6A7C">
              <w:rPr>
                <w:b/>
                <w:bCs/>
                <w:sz w:val="24"/>
                <w:szCs w:val="24"/>
              </w:rPr>
              <w:t>Article 16 : (RGAO) Évaluation et Comparaison des Offres</w:t>
            </w:r>
          </w:p>
          <w:p w14:paraId="092BE95C" w14:textId="77777777" w:rsidR="00525E56" w:rsidRPr="00BB6A7C" w:rsidRDefault="00525E56" w:rsidP="007B628A">
            <w:pPr>
              <w:spacing w:after="0" w:line="240" w:lineRule="auto"/>
              <w:rPr>
                <w:rFonts w:ascii="Maiandra GD" w:hAnsi="Maiandra GD" w:cs="Arial"/>
                <w:b/>
                <w:bCs/>
              </w:rPr>
            </w:pPr>
          </w:p>
          <w:p w14:paraId="74A4238B" w14:textId="77777777" w:rsidR="00525E56" w:rsidRPr="00BB6A7C" w:rsidRDefault="00525E56" w:rsidP="007B628A">
            <w:pPr>
              <w:spacing w:after="0" w:line="360" w:lineRule="auto"/>
              <w:rPr>
                <w:sz w:val="24"/>
              </w:rPr>
            </w:pPr>
            <w:r w:rsidRPr="00BB6A7C">
              <w:rPr>
                <w:sz w:val="24"/>
              </w:rPr>
              <w:tab/>
              <w:t xml:space="preserve">Seules les offres reconnues conformes, selon les dispositions de l’Article 28 du </w:t>
            </w:r>
            <w:r w:rsidRPr="00BB6A7C">
              <w:rPr>
                <w:color w:val="000000"/>
                <w:sz w:val="24"/>
              </w:rPr>
              <w:t>RGAO</w:t>
            </w:r>
            <w:r w:rsidRPr="00BB6A7C">
              <w:rPr>
                <w:sz w:val="24"/>
              </w:rPr>
              <w:t>, seront comparées par la Sous-commission d’Analyse.</w:t>
            </w:r>
          </w:p>
          <w:p w14:paraId="57F48361" w14:textId="77777777" w:rsidR="00525E56" w:rsidRPr="00134850" w:rsidRDefault="00525E56" w:rsidP="007B628A">
            <w:pPr>
              <w:widowControl w:val="0"/>
              <w:suppressAutoHyphens/>
              <w:autoSpaceDE w:val="0"/>
              <w:autoSpaceDN w:val="0"/>
              <w:spacing w:before="59" w:after="0" w:line="240" w:lineRule="auto"/>
              <w:ind w:right="-20"/>
              <w:textAlignment w:val="baseline"/>
              <w:rPr>
                <w:b/>
                <w:i/>
                <w:sz w:val="24"/>
                <w:szCs w:val="24"/>
              </w:rPr>
            </w:pPr>
          </w:p>
        </w:tc>
      </w:tr>
      <w:tr w:rsidR="00525E56" w:rsidRPr="00134850" w14:paraId="63ABBB1A"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E798D"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Pr>
                <w:sz w:val="24"/>
                <w:szCs w:val="24"/>
              </w:rPr>
              <w:lastRenderedPageBreak/>
              <w:t>14.3</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A0797" w14:textId="77777777" w:rsidR="00525E56" w:rsidRDefault="00525E56" w:rsidP="007B628A">
            <w:pPr>
              <w:widowControl w:val="0"/>
              <w:suppressAutoHyphens/>
              <w:autoSpaceDE w:val="0"/>
              <w:autoSpaceDN w:val="0"/>
              <w:spacing w:before="59" w:after="0" w:line="240" w:lineRule="auto"/>
              <w:ind w:right="-20"/>
              <w:textAlignment w:val="baseline"/>
              <w:rPr>
                <w:b/>
                <w:sz w:val="24"/>
                <w:szCs w:val="24"/>
              </w:rPr>
            </w:pPr>
            <w:r w:rsidRPr="00134850">
              <w:rPr>
                <w:b/>
                <w:sz w:val="24"/>
                <w:szCs w:val="24"/>
              </w:rPr>
              <w:t>Prix de l’offre</w:t>
            </w:r>
          </w:p>
          <w:p w14:paraId="0B51FEE1" w14:textId="77777777" w:rsidR="00525E56" w:rsidRPr="00134850" w:rsidRDefault="00525E56" w:rsidP="007B628A">
            <w:pPr>
              <w:widowControl w:val="0"/>
              <w:suppressAutoHyphens/>
              <w:autoSpaceDE w:val="0"/>
              <w:autoSpaceDN w:val="0"/>
              <w:spacing w:before="59" w:after="0" w:line="240" w:lineRule="auto"/>
              <w:ind w:right="-20"/>
              <w:textAlignment w:val="baseline"/>
              <w:rPr>
                <w:b/>
                <w:sz w:val="24"/>
                <w:szCs w:val="24"/>
              </w:rPr>
            </w:pPr>
            <w:r w:rsidRPr="00134850">
              <w:rPr>
                <w:sz w:val="24"/>
                <w:szCs w:val="24"/>
              </w:rPr>
              <w:lastRenderedPageBreak/>
              <w:t>Les conditions générales types des prix sont régies par les règles prescrites dans la dernière édition d’incoterms publiée par la chambre de commerce internationale ;</w:t>
            </w:r>
          </w:p>
        </w:tc>
      </w:tr>
      <w:tr w:rsidR="00525E56" w:rsidRPr="00134850" w14:paraId="788FF409"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5CB95" w14:textId="77777777" w:rsidR="00525E56" w:rsidRPr="00134850" w:rsidRDefault="00525E56" w:rsidP="007B628A">
            <w:pPr>
              <w:widowControl w:val="0"/>
              <w:suppressAutoHyphens/>
              <w:autoSpaceDE w:val="0"/>
              <w:autoSpaceDN w:val="0"/>
              <w:spacing w:before="18" w:after="0" w:line="100" w:lineRule="exact"/>
              <w:jc w:val="center"/>
              <w:textAlignment w:val="baseline"/>
              <w:rPr>
                <w:sz w:val="24"/>
                <w:szCs w:val="24"/>
              </w:rPr>
            </w:pPr>
          </w:p>
          <w:p w14:paraId="00CFE5A1"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Pr>
                <w:sz w:val="24"/>
                <w:szCs w:val="24"/>
              </w:rPr>
              <w:t>14.4</w:t>
            </w:r>
            <w:r w:rsidRPr="00134850">
              <w:rPr>
                <w:sz w:val="24"/>
                <w:szCs w:val="24"/>
              </w:rPr>
              <w:t>.</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0471" w14:textId="77777777" w:rsidR="00525E56" w:rsidRPr="00134850" w:rsidRDefault="00525E56" w:rsidP="007B628A">
            <w:pPr>
              <w:widowControl w:val="0"/>
              <w:suppressAutoHyphens/>
              <w:autoSpaceDE w:val="0"/>
              <w:autoSpaceDN w:val="0"/>
              <w:spacing w:after="0" w:line="240" w:lineRule="auto"/>
              <w:ind w:right="-20"/>
              <w:textAlignment w:val="baseline"/>
              <w:rPr>
                <w:bCs/>
                <w:sz w:val="24"/>
                <w:szCs w:val="24"/>
              </w:rPr>
            </w:pPr>
            <w:r w:rsidRPr="00134850">
              <w:rPr>
                <w:b/>
                <w:bCs/>
                <w:sz w:val="24"/>
                <w:szCs w:val="24"/>
              </w:rPr>
              <w:t>Variation des prix</w:t>
            </w:r>
          </w:p>
          <w:p w14:paraId="691C2A4E" w14:textId="77777777" w:rsidR="00525E56" w:rsidRPr="00134850" w:rsidRDefault="00525E56" w:rsidP="007B628A">
            <w:pPr>
              <w:widowControl w:val="0"/>
              <w:suppressAutoHyphens/>
              <w:autoSpaceDE w:val="0"/>
              <w:autoSpaceDN w:val="0"/>
              <w:spacing w:before="59" w:after="0" w:line="240" w:lineRule="auto"/>
              <w:ind w:right="-20"/>
              <w:textAlignment w:val="baseline"/>
              <w:rPr>
                <w:sz w:val="24"/>
                <w:szCs w:val="24"/>
              </w:rPr>
            </w:pPr>
            <w:r w:rsidRPr="00134850">
              <w:rPr>
                <w:sz w:val="24"/>
                <w:szCs w:val="24"/>
              </w:rPr>
              <w:t xml:space="preserve">Les prix </w:t>
            </w:r>
            <w:r>
              <w:rPr>
                <w:sz w:val="24"/>
                <w:szCs w:val="24"/>
              </w:rPr>
              <w:t xml:space="preserve">du marché </w:t>
            </w:r>
            <w:r w:rsidRPr="00134850">
              <w:rPr>
                <w:sz w:val="24"/>
                <w:szCs w:val="24"/>
              </w:rPr>
              <w:t>sont réputés fermes et non révisables.</w:t>
            </w:r>
          </w:p>
        </w:tc>
      </w:tr>
      <w:tr w:rsidR="00525E56" w:rsidRPr="00134850" w14:paraId="5FCC7E86" w14:textId="77777777" w:rsidTr="007B628A">
        <w:trPr>
          <w:gridAfter w:val="1"/>
          <w:wAfter w:w="8788" w:type="dxa"/>
        </w:trPr>
        <w:tc>
          <w:tcPr>
            <w:tcW w:w="132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591E738" w14:textId="77777777" w:rsidR="00525E56" w:rsidRPr="00E87D53" w:rsidRDefault="00525E56" w:rsidP="007B628A">
            <w:pPr>
              <w:widowControl w:val="0"/>
              <w:suppressAutoHyphens/>
              <w:autoSpaceDE w:val="0"/>
              <w:autoSpaceDN w:val="0"/>
              <w:spacing w:before="59" w:after="0" w:line="240" w:lineRule="auto"/>
              <w:ind w:right="-20"/>
              <w:jc w:val="center"/>
              <w:textAlignment w:val="baseline"/>
              <w:rPr>
                <w:sz w:val="24"/>
                <w:szCs w:val="24"/>
              </w:rPr>
            </w:pPr>
            <w:r>
              <w:rPr>
                <w:sz w:val="24"/>
                <w:szCs w:val="24"/>
              </w:rPr>
              <w:t>15.1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02331" w14:textId="77777777" w:rsidR="00525E56" w:rsidRPr="00E87D53" w:rsidRDefault="00525E56" w:rsidP="007B628A">
            <w:pPr>
              <w:widowControl w:val="0"/>
              <w:suppressAutoHyphens/>
              <w:autoSpaceDE w:val="0"/>
              <w:autoSpaceDN w:val="0"/>
              <w:spacing w:before="59" w:after="0" w:line="240" w:lineRule="auto"/>
              <w:ind w:right="-20"/>
              <w:textAlignment w:val="baseline"/>
              <w:rPr>
                <w:b/>
                <w:bCs/>
                <w:iCs/>
                <w:sz w:val="24"/>
                <w:szCs w:val="24"/>
              </w:rPr>
            </w:pPr>
            <w:r w:rsidRPr="00E87D53">
              <w:rPr>
                <w:b/>
                <w:bCs/>
                <w:iCs/>
                <w:sz w:val="24"/>
                <w:szCs w:val="24"/>
              </w:rPr>
              <w:t xml:space="preserve">La Monnaie de l’offre </w:t>
            </w:r>
          </w:p>
          <w:p w14:paraId="4832CC18" w14:textId="77777777" w:rsidR="00525E56" w:rsidRPr="000A5FDE" w:rsidRDefault="00525E56" w:rsidP="007B628A">
            <w:pPr>
              <w:widowControl w:val="0"/>
              <w:suppressAutoHyphens/>
              <w:autoSpaceDE w:val="0"/>
              <w:autoSpaceDN w:val="0"/>
              <w:spacing w:before="59" w:after="0" w:line="240" w:lineRule="auto"/>
              <w:ind w:right="-20"/>
              <w:textAlignment w:val="baseline"/>
              <w:rPr>
                <w:sz w:val="24"/>
                <w:szCs w:val="24"/>
              </w:rPr>
            </w:pPr>
            <w:r w:rsidRPr="000A5FDE">
              <w:rPr>
                <w:iCs/>
                <w:sz w:val="24"/>
                <w:szCs w:val="24"/>
              </w:rPr>
              <w:t xml:space="preserve">Les prix </w:t>
            </w:r>
            <w:r>
              <w:rPr>
                <w:iCs/>
                <w:sz w:val="24"/>
                <w:szCs w:val="24"/>
              </w:rPr>
              <w:t xml:space="preserve">de l’offre </w:t>
            </w:r>
            <w:r w:rsidRPr="000A5FDE">
              <w:rPr>
                <w:iCs/>
                <w:sz w:val="24"/>
                <w:szCs w:val="24"/>
              </w:rPr>
              <w:t>seront libellés en  FCFA</w:t>
            </w:r>
          </w:p>
        </w:tc>
      </w:tr>
      <w:tr w:rsidR="00525E56" w:rsidRPr="00134850" w14:paraId="7523057C" w14:textId="77777777" w:rsidTr="007B628A">
        <w:trPr>
          <w:gridAfter w:val="1"/>
          <w:wAfter w:w="8788" w:type="dxa"/>
          <w:trHeight w:val="1951"/>
        </w:trPr>
        <w:tc>
          <w:tcPr>
            <w:tcW w:w="132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31EB14C" w14:textId="77777777" w:rsidR="00525E56" w:rsidRPr="00134850" w:rsidRDefault="00525E56" w:rsidP="007B628A">
            <w:pPr>
              <w:jc w:val="center"/>
              <w:rPr>
                <w:sz w:val="24"/>
                <w:szCs w:val="24"/>
              </w:rPr>
            </w:pPr>
            <w:r>
              <w:rPr>
                <w:sz w:val="24"/>
                <w:szCs w:val="24"/>
              </w:rPr>
              <w:t>16.1</w:t>
            </w:r>
          </w:p>
        </w:tc>
        <w:tc>
          <w:tcPr>
            <w:tcW w:w="878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B84898E" w14:textId="77777777" w:rsidR="00525E56" w:rsidRPr="004764E6" w:rsidRDefault="00525E56" w:rsidP="007B628A">
            <w:pPr>
              <w:widowControl w:val="0"/>
              <w:suppressAutoHyphens/>
              <w:autoSpaceDE w:val="0"/>
              <w:autoSpaceDN w:val="0"/>
              <w:spacing w:before="59" w:after="0"/>
              <w:ind w:right="-20"/>
              <w:jc w:val="both"/>
              <w:textAlignment w:val="baseline"/>
              <w:rPr>
                <w:b/>
                <w:iCs/>
                <w:sz w:val="24"/>
                <w:szCs w:val="24"/>
              </w:rPr>
            </w:pPr>
            <w:r w:rsidRPr="004764E6">
              <w:rPr>
                <w:b/>
                <w:iCs/>
                <w:sz w:val="24"/>
                <w:szCs w:val="24"/>
              </w:rPr>
              <w:t>Validité des offres</w:t>
            </w:r>
          </w:p>
          <w:p w14:paraId="769DB100" w14:textId="77777777" w:rsidR="00525E56" w:rsidRDefault="00525E56" w:rsidP="007B628A">
            <w:pPr>
              <w:widowControl w:val="0"/>
              <w:suppressAutoHyphens/>
              <w:autoSpaceDE w:val="0"/>
              <w:autoSpaceDN w:val="0"/>
              <w:spacing w:before="59" w:after="0"/>
              <w:ind w:right="-20"/>
              <w:jc w:val="both"/>
              <w:textAlignment w:val="baseline"/>
              <w:rPr>
                <w:bCs/>
                <w:iCs/>
                <w:sz w:val="24"/>
                <w:szCs w:val="24"/>
              </w:rPr>
            </w:pPr>
          </w:p>
          <w:p w14:paraId="1A9C317B" w14:textId="77777777" w:rsidR="00525E56" w:rsidRPr="004764E6" w:rsidRDefault="00525E56" w:rsidP="007B628A">
            <w:pPr>
              <w:widowControl w:val="0"/>
              <w:suppressAutoHyphens/>
              <w:autoSpaceDE w:val="0"/>
              <w:autoSpaceDN w:val="0"/>
              <w:spacing w:before="59" w:after="0"/>
              <w:ind w:right="-20"/>
              <w:jc w:val="both"/>
              <w:textAlignment w:val="baseline"/>
              <w:rPr>
                <w:bCs/>
                <w:iCs/>
                <w:sz w:val="24"/>
                <w:szCs w:val="24"/>
              </w:rPr>
            </w:pPr>
            <w:r w:rsidRPr="004764E6">
              <w:rPr>
                <w:bCs/>
                <w:iCs/>
                <w:sz w:val="24"/>
                <w:szCs w:val="24"/>
              </w:rPr>
              <w:t>La période</w:t>
            </w:r>
            <w:r>
              <w:rPr>
                <w:bCs/>
                <w:iCs/>
                <w:sz w:val="24"/>
                <w:szCs w:val="24"/>
              </w:rPr>
              <w:t xml:space="preserve"> de validité des offres est quatre</w:t>
            </w:r>
            <w:r w:rsidRPr="004764E6">
              <w:rPr>
                <w:bCs/>
                <w:iCs/>
                <w:sz w:val="24"/>
                <w:szCs w:val="24"/>
              </w:rPr>
              <w:t>-vingt</w:t>
            </w:r>
            <w:r>
              <w:rPr>
                <w:bCs/>
                <w:iCs/>
                <w:sz w:val="24"/>
                <w:szCs w:val="24"/>
              </w:rPr>
              <w:t>-dix (9</w:t>
            </w:r>
            <w:r w:rsidRPr="004764E6">
              <w:rPr>
                <w:bCs/>
                <w:iCs/>
                <w:sz w:val="24"/>
                <w:szCs w:val="24"/>
              </w:rPr>
              <w:t>0) jours</w:t>
            </w:r>
            <w:r>
              <w:rPr>
                <w:bCs/>
                <w:iCs/>
                <w:sz w:val="24"/>
                <w:szCs w:val="24"/>
              </w:rPr>
              <w:t xml:space="preserve"> à partir de la date limite de dépôt des offres.</w:t>
            </w:r>
          </w:p>
        </w:tc>
      </w:tr>
      <w:tr w:rsidR="00525E56" w:rsidRPr="00134850" w14:paraId="0218E97D" w14:textId="77777777" w:rsidTr="007B628A">
        <w:trPr>
          <w:gridAfter w:val="1"/>
          <w:wAfter w:w="8788" w:type="dxa"/>
          <w:trHeight w:val="1951"/>
        </w:trPr>
        <w:tc>
          <w:tcPr>
            <w:tcW w:w="1320" w:type="dxa"/>
            <w:tcBorders>
              <w:top w:val="single" w:sz="4" w:space="0" w:color="000000"/>
              <w:left w:val="single" w:sz="4" w:space="0" w:color="000000"/>
              <w:right w:val="single" w:sz="4" w:space="0" w:color="000000"/>
            </w:tcBorders>
            <w:tcMar>
              <w:top w:w="0" w:type="dxa"/>
              <w:left w:w="108" w:type="dxa"/>
              <w:bottom w:w="0" w:type="dxa"/>
              <w:right w:w="108" w:type="dxa"/>
            </w:tcMar>
          </w:tcPr>
          <w:p w14:paraId="5B966307" w14:textId="77777777" w:rsidR="00525E56" w:rsidRPr="00134850" w:rsidRDefault="00525E56" w:rsidP="007B628A">
            <w:pPr>
              <w:rPr>
                <w:sz w:val="24"/>
                <w:szCs w:val="24"/>
              </w:rPr>
            </w:pPr>
          </w:p>
        </w:tc>
        <w:tc>
          <w:tcPr>
            <w:tcW w:w="8788" w:type="dxa"/>
            <w:tcBorders>
              <w:top w:val="single" w:sz="4" w:space="0" w:color="000000"/>
              <w:left w:val="single" w:sz="4" w:space="0" w:color="000000"/>
              <w:right w:val="single" w:sz="4" w:space="0" w:color="000000"/>
            </w:tcBorders>
            <w:tcMar>
              <w:top w:w="0" w:type="dxa"/>
              <w:left w:w="108" w:type="dxa"/>
              <w:bottom w:w="0" w:type="dxa"/>
              <w:right w:w="108" w:type="dxa"/>
            </w:tcMar>
          </w:tcPr>
          <w:p w14:paraId="3361DC7C" w14:textId="77777777" w:rsidR="00525E56" w:rsidRPr="000A5FDE" w:rsidRDefault="00525E56" w:rsidP="007B628A">
            <w:pPr>
              <w:widowControl w:val="0"/>
              <w:suppressAutoHyphens/>
              <w:autoSpaceDE w:val="0"/>
              <w:autoSpaceDN w:val="0"/>
              <w:spacing w:before="59" w:after="0" w:line="240" w:lineRule="auto"/>
              <w:ind w:right="-20"/>
              <w:textAlignment w:val="baseline"/>
              <w:rPr>
                <w:b/>
                <w:iCs/>
                <w:sz w:val="24"/>
                <w:szCs w:val="24"/>
              </w:rPr>
            </w:pPr>
            <w:r w:rsidRPr="000A5FDE">
              <w:rPr>
                <w:b/>
                <w:iCs/>
                <w:sz w:val="24"/>
                <w:szCs w:val="24"/>
              </w:rPr>
              <w:t>Préparation et dépôt des offres</w:t>
            </w:r>
          </w:p>
          <w:p w14:paraId="4C544BD3" w14:textId="77777777" w:rsidR="00525E56" w:rsidRPr="00652B82" w:rsidRDefault="00525E56" w:rsidP="007B628A">
            <w:pPr>
              <w:widowControl w:val="0"/>
              <w:suppressAutoHyphens/>
              <w:autoSpaceDE w:val="0"/>
              <w:autoSpaceDN w:val="0"/>
              <w:spacing w:before="59" w:after="0" w:line="240" w:lineRule="auto"/>
              <w:ind w:right="-20"/>
              <w:textAlignment w:val="baseline"/>
              <w:rPr>
                <w:iCs/>
                <w:sz w:val="24"/>
                <w:szCs w:val="24"/>
              </w:rPr>
            </w:pPr>
            <w:r w:rsidRPr="00652B82">
              <w:rPr>
                <w:iCs/>
                <w:sz w:val="24"/>
                <w:szCs w:val="24"/>
              </w:rPr>
              <w:t>Période de validité des Offres</w:t>
            </w:r>
          </w:p>
          <w:p w14:paraId="58EDC221" w14:textId="77777777" w:rsidR="00525E56" w:rsidRPr="000A5FDE" w:rsidRDefault="00525E56" w:rsidP="007B628A">
            <w:pPr>
              <w:widowControl w:val="0"/>
              <w:suppressAutoHyphens/>
              <w:autoSpaceDE w:val="0"/>
              <w:autoSpaceDN w:val="0"/>
              <w:spacing w:before="59" w:after="0" w:line="240" w:lineRule="auto"/>
              <w:ind w:right="-20"/>
              <w:textAlignment w:val="baseline"/>
              <w:rPr>
                <w:iCs/>
                <w:sz w:val="24"/>
                <w:szCs w:val="24"/>
              </w:rPr>
            </w:pPr>
            <w:r w:rsidRPr="000A5FDE">
              <w:rPr>
                <w:iCs/>
                <w:sz w:val="24"/>
                <w:szCs w:val="24"/>
              </w:rPr>
              <w:t>La période de validité des offres est de 90 jours à partir de la date limite de dépôt des offres.</w:t>
            </w:r>
          </w:p>
          <w:p w14:paraId="343D5C15" w14:textId="77777777" w:rsidR="00525E56" w:rsidRDefault="00525E56" w:rsidP="007B628A">
            <w:pPr>
              <w:widowControl w:val="0"/>
              <w:suppressAutoHyphens/>
              <w:autoSpaceDE w:val="0"/>
              <w:autoSpaceDN w:val="0"/>
              <w:spacing w:before="59" w:after="0" w:line="240" w:lineRule="auto"/>
              <w:ind w:right="-20"/>
              <w:textAlignment w:val="baseline"/>
              <w:rPr>
                <w:iCs/>
                <w:sz w:val="24"/>
                <w:szCs w:val="24"/>
              </w:rPr>
            </w:pPr>
            <w:r w:rsidRPr="000A5FDE">
              <w:rPr>
                <w:iCs/>
                <w:sz w:val="24"/>
                <w:szCs w:val="24"/>
              </w:rPr>
              <w:t>Nombre de copies de l’offre qui doiven</w:t>
            </w:r>
            <w:r>
              <w:rPr>
                <w:iCs/>
                <w:sz w:val="24"/>
                <w:szCs w:val="24"/>
              </w:rPr>
              <w:t>t être remplies et envoyées : 03 dont un (01) original deux (02</w:t>
            </w:r>
            <w:r w:rsidRPr="000A5FDE">
              <w:rPr>
                <w:iCs/>
                <w:sz w:val="24"/>
                <w:szCs w:val="24"/>
              </w:rPr>
              <w:t>) copies et une (01) copie numérique</w:t>
            </w:r>
          </w:p>
          <w:p w14:paraId="31026147" w14:textId="77777777" w:rsidR="00525E56" w:rsidRDefault="00525E56" w:rsidP="007B628A">
            <w:pPr>
              <w:widowControl w:val="0"/>
              <w:suppressAutoHyphens/>
              <w:autoSpaceDE w:val="0"/>
              <w:autoSpaceDN w:val="0"/>
              <w:spacing w:before="59" w:after="0" w:line="240" w:lineRule="auto"/>
              <w:ind w:right="-20"/>
              <w:textAlignment w:val="baseline"/>
              <w:rPr>
                <w:i/>
                <w:iCs/>
                <w:sz w:val="24"/>
                <w:szCs w:val="24"/>
              </w:rPr>
            </w:pPr>
          </w:p>
          <w:p w14:paraId="435ABDDB" w14:textId="77777777" w:rsidR="00525E56" w:rsidRPr="00134850" w:rsidRDefault="00525E56" w:rsidP="007B628A">
            <w:pPr>
              <w:spacing w:after="0"/>
              <w:jc w:val="both"/>
              <w:rPr>
                <w:sz w:val="24"/>
                <w:szCs w:val="24"/>
              </w:rPr>
            </w:pPr>
            <w:r w:rsidRPr="00134850">
              <w:rPr>
                <w:sz w:val="24"/>
                <w:szCs w:val="24"/>
              </w:rPr>
              <w:t>Elles devront faire ressortir les montants :</w:t>
            </w:r>
          </w:p>
          <w:p w14:paraId="0B3244F7" w14:textId="77777777" w:rsidR="00525E56" w:rsidRDefault="00525E56" w:rsidP="007B628A">
            <w:pPr>
              <w:numPr>
                <w:ilvl w:val="0"/>
                <w:numId w:val="6"/>
              </w:numPr>
              <w:spacing w:after="0"/>
              <w:jc w:val="both"/>
              <w:rPr>
                <w:sz w:val="24"/>
                <w:szCs w:val="24"/>
              </w:rPr>
            </w:pPr>
            <w:r w:rsidRPr="00134850">
              <w:rPr>
                <w:sz w:val="24"/>
                <w:szCs w:val="24"/>
              </w:rPr>
              <w:t>Hors Taxes (HT) ;</w:t>
            </w:r>
          </w:p>
          <w:p w14:paraId="228C795F" w14:textId="77777777" w:rsidR="00525E56" w:rsidRPr="004764E6" w:rsidRDefault="00525E56" w:rsidP="007B628A">
            <w:pPr>
              <w:numPr>
                <w:ilvl w:val="0"/>
                <w:numId w:val="6"/>
              </w:numPr>
              <w:spacing w:after="0"/>
              <w:jc w:val="both"/>
              <w:rPr>
                <w:sz w:val="24"/>
                <w:szCs w:val="24"/>
              </w:rPr>
            </w:pPr>
            <w:r w:rsidRPr="004764E6">
              <w:rPr>
                <w:sz w:val="24"/>
                <w:szCs w:val="24"/>
              </w:rPr>
              <w:t>Toutes Taxes Comprises (TTC).</w:t>
            </w:r>
          </w:p>
        </w:tc>
      </w:tr>
      <w:tr w:rsidR="00525E56" w:rsidRPr="00134850" w14:paraId="0EE62F0F" w14:textId="77777777" w:rsidTr="007B628A">
        <w:trPr>
          <w:gridAfter w:val="1"/>
          <w:wAfter w:w="8788" w:type="dxa"/>
          <w:trHeight w:val="2168"/>
        </w:trPr>
        <w:tc>
          <w:tcPr>
            <w:tcW w:w="1320" w:type="dxa"/>
            <w:tcBorders>
              <w:top w:val="single" w:sz="4" w:space="0" w:color="000000"/>
              <w:left w:val="single" w:sz="4" w:space="0" w:color="000000"/>
              <w:right w:val="single" w:sz="4" w:space="0" w:color="000000"/>
            </w:tcBorders>
            <w:tcMar>
              <w:top w:w="0" w:type="dxa"/>
              <w:left w:w="108" w:type="dxa"/>
              <w:bottom w:w="0" w:type="dxa"/>
              <w:right w:w="108" w:type="dxa"/>
            </w:tcMar>
          </w:tcPr>
          <w:p w14:paraId="10C207D3" w14:textId="77777777" w:rsidR="00525E56" w:rsidRPr="00134850" w:rsidRDefault="00525E56" w:rsidP="007B628A">
            <w:pPr>
              <w:rPr>
                <w:sz w:val="24"/>
                <w:szCs w:val="24"/>
              </w:rPr>
            </w:pPr>
          </w:p>
        </w:tc>
        <w:tc>
          <w:tcPr>
            <w:tcW w:w="8788" w:type="dxa"/>
            <w:tcBorders>
              <w:top w:val="single" w:sz="4" w:space="0" w:color="000000"/>
              <w:left w:val="single" w:sz="4" w:space="0" w:color="000000"/>
              <w:right w:val="single" w:sz="4" w:space="0" w:color="000000"/>
            </w:tcBorders>
            <w:tcMar>
              <w:top w:w="0" w:type="dxa"/>
              <w:left w:w="108" w:type="dxa"/>
              <w:bottom w:w="0" w:type="dxa"/>
              <w:right w:w="108" w:type="dxa"/>
            </w:tcMar>
          </w:tcPr>
          <w:p w14:paraId="7EB2F1F5" w14:textId="77777777" w:rsidR="00525E56" w:rsidRDefault="00525E56" w:rsidP="007B628A">
            <w:pPr>
              <w:widowControl w:val="0"/>
              <w:suppressAutoHyphens/>
              <w:autoSpaceDE w:val="0"/>
              <w:autoSpaceDN w:val="0"/>
              <w:spacing w:before="59" w:after="0" w:line="240" w:lineRule="auto"/>
              <w:ind w:right="-20"/>
              <w:jc w:val="center"/>
              <w:textAlignment w:val="baseline"/>
              <w:rPr>
                <w:iCs/>
                <w:sz w:val="24"/>
                <w:szCs w:val="24"/>
              </w:rPr>
            </w:pPr>
            <w:r w:rsidRPr="00652B82">
              <w:rPr>
                <w:iCs/>
                <w:sz w:val="24"/>
                <w:szCs w:val="24"/>
              </w:rPr>
              <w:t>Numéro d’Appel d’Offres</w:t>
            </w:r>
          </w:p>
          <w:p w14:paraId="31F93FB6" w14:textId="77777777" w:rsidR="00525E56" w:rsidRPr="002F6B47" w:rsidRDefault="00525E56" w:rsidP="007B628A">
            <w:pPr>
              <w:widowControl w:val="0"/>
              <w:suppressAutoHyphens/>
              <w:autoSpaceDE w:val="0"/>
              <w:autoSpaceDN w:val="0"/>
              <w:spacing w:before="59" w:after="0" w:line="240" w:lineRule="auto"/>
              <w:ind w:right="-20"/>
              <w:jc w:val="center"/>
              <w:textAlignment w:val="baseline"/>
              <w:rPr>
                <w:iCs/>
                <w:sz w:val="10"/>
                <w:szCs w:val="10"/>
              </w:rPr>
            </w:pPr>
          </w:p>
          <w:p w14:paraId="420DFEC3" w14:textId="2EC69E27" w:rsidR="00525E56" w:rsidRPr="00C86AF1" w:rsidRDefault="00525E56" w:rsidP="007B628A">
            <w:pPr>
              <w:spacing w:after="0" w:line="240" w:lineRule="auto"/>
              <w:jc w:val="center"/>
              <w:rPr>
                <w:b/>
                <w:bCs/>
                <w:sz w:val="24"/>
                <w:szCs w:val="24"/>
              </w:rPr>
            </w:pPr>
            <w:r w:rsidRPr="00C86AF1">
              <w:rPr>
                <w:b/>
                <w:bCs/>
                <w:sz w:val="24"/>
                <w:szCs w:val="24"/>
              </w:rPr>
              <w:t xml:space="preserve">APPEL D’OFFRES NATIONAL OUVERT EN PROCEDURE D’URGENCE </w:t>
            </w:r>
            <w:r w:rsidR="00996E9D">
              <w:rPr>
                <w:b/>
                <w:bCs/>
                <w:sz w:val="24"/>
                <w:szCs w:val="24"/>
              </w:rPr>
              <w:t>N°30</w:t>
            </w:r>
            <w:r>
              <w:rPr>
                <w:b/>
                <w:bCs/>
                <w:sz w:val="24"/>
                <w:szCs w:val="24"/>
              </w:rPr>
              <w:t>/AONO/LT/CR/CIPM-SUPPL/FISC-LOC/2026  DU _________________</w:t>
            </w:r>
          </w:p>
          <w:p w14:paraId="2DF349EB" w14:textId="77777777" w:rsidR="00F309CF" w:rsidRPr="00A86CB4" w:rsidRDefault="00F309CF" w:rsidP="00F309CF">
            <w:pPr>
              <w:spacing w:after="0" w:line="240" w:lineRule="auto"/>
              <w:jc w:val="center"/>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p w14:paraId="6967965C" w14:textId="77777777" w:rsidR="00F309CF" w:rsidRDefault="00F309CF" w:rsidP="00F309CF">
            <w:pPr>
              <w:rPr>
                <w:rFonts w:ascii="Arial Narrow" w:hAnsi="Arial Narrow"/>
                <w:b/>
                <w:color w:val="FF0000"/>
                <w:sz w:val="24"/>
                <w:szCs w:val="24"/>
              </w:rPr>
            </w:pPr>
          </w:p>
          <w:p w14:paraId="46002708"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b/>
                <w:bCs/>
                <w:sz w:val="24"/>
                <w:szCs w:val="24"/>
              </w:rPr>
            </w:pPr>
            <w:r w:rsidRPr="00134850">
              <w:rPr>
                <w:b/>
                <w:i/>
                <w:iCs/>
                <w:sz w:val="24"/>
                <w:szCs w:val="24"/>
              </w:rPr>
              <w:t>A n’ouvrir Qu’en séance de dépouillement »</w:t>
            </w:r>
          </w:p>
        </w:tc>
      </w:tr>
      <w:tr w:rsidR="00525E56" w:rsidRPr="00134850" w14:paraId="217D4DCB"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7FB10" w14:textId="77777777" w:rsidR="00525E56" w:rsidRPr="00134850" w:rsidRDefault="00525E56" w:rsidP="007B628A">
            <w:pPr>
              <w:widowControl w:val="0"/>
              <w:suppressAutoHyphens/>
              <w:autoSpaceDE w:val="0"/>
              <w:autoSpaceDN w:val="0"/>
              <w:spacing w:before="2" w:after="0" w:line="140" w:lineRule="exact"/>
              <w:jc w:val="center"/>
              <w:textAlignment w:val="baseline"/>
              <w:rPr>
                <w:sz w:val="24"/>
                <w:szCs w:val="24"/>
              </w:rPr>
            </w:pPr>
          </w:p>
          <w:p w14:paraId="5A575985"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Pr>
                <w:sz w:val="24"/>
                <w:szCs w:val="24"/>
              </w:rPr>
              <w:t>17</w:t>
            </w:r>
            <w:r w:rsidRPr="00134850">
              <w:rPr>
                <w:sz w:val="24"/>
                <w:szCs w:val="24"/>
              </w:rPr>
              <w:t>.1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232CF" w14:textId="77777777" w:rsidR="00525E56" w:rsidRPr="00134850" w:rsidRDefault="00525E56" w:rsidP="007B628A">
            <w:pPr>
              <w:widowControl w:val="0"/>
              <w:suppressAutoHyphens/>
              <w:autoSpaceDE w:val="0"/>
              <w:autoSpaceDN w:val="0"/>
              <w:spacing w:before="2" w:after="0" w:line="140" w:lineRule="exact"/>
              <w:textAlignment w:val="baseline"/>
              <w:rPr>
                <w:sz w:val="24"/>
                <w:szCs w:val="24"/>
              </w:rPr>
            </w:pPr>
          </w:p>
          <w:p w14:paraId="293413D4" w14:textId="77777777" w:rsidR="00525E56" w:rsidRPr="00134850" w:rsidRDefault="00525E56" w:rsidP="007B628A">
            <w:pPr>
              <w:widowControl w:val="0"/>
              <w:suppressAutoHyphens/>
              <w:autoSpaceDE w:val="0"/>
              <w:autoSpaceDN w:val="0"/>
              <w:spacing w:after="0" w:line="240" w:lineRule="auto"/>
              <w:ind w:left="212" w:right="-20"/>
              <w:textAlignment w:val="baseline"/>
              <w:rPr>
                <w:sz w:val="24"/>
                <w:szCs w:val="24"/>
              </w:rPr>
            </w:pPr>
            <w:r w:rsidRPr="00134850">
              <w:rPr>
                <w:b/>
                <w:sz w:val="24"/>
                <w:szCs w:val="24"/>
              </w:rPr>
              <w:t>Montant de la caution de soumission</w:t>
            </w:r>
          </w:p>
          <w:p w14:paraId="4DE983AE" w14:textId="354DB8CF" w:rsidR="00525E56" w:rsidRPr="00074BAC" w:rsidRDefault="00525E56" w:rsidP="00074BAC">
            <w:r w:rsidRPr="00134850">
              <w:rPr>
                <w:sz w:val="24"/>
                <w:szCs w:val="24"/>
              </w:rPr>
              <w:t xml:space="preserve">Les offres devront être accompagnées d’une caution de soumission dont le montant </w:t>
            </w:r>
            <w:r w:rsidRPr="00134850">
              <w:rPr>
                <w:b/>
                <w:sz w:val="24"/>
                <w:szCs w:val="24"/>
              </w:rPr>
              <w:t xml:space="preserve">en </w:t>
            </w:r>
            <w:r w:rsidR="00996E9D" w:rsidRPr="001402DC">
              <w:rPr>
                <w:rFonts w:eastAsia="Arial Narrow"/>
                <w:color w:val="FF0000"/>
                <w:sz w:val="24"/>
                <w:szCs w:val="24"/>
              </w:rPr>
              <w:t>Sept</w:t>
            </w:r>
            <w:r w:rsidR="00996E9D">
              <w:rPr>
                <w:rFonts w:ascii="Arial Narrow" w:hAnsi="Arial Narrow"/>
                <w:b/>
                <w:color w:val="FF0000"/>
                <w:sz w:val="24"/>
                <w:szCs w:val="24"/>
              </w:rPr>
              <w:t xml:space="preserve"> million sept cent quatre-vingt</w:t>
            </w:r>
            <w:r w:rsidR="00996E9D" w:rsidRPr="00A86CB4">
              <w:rPr>
                <w:rFonts w:ascii="Arial Narrow" w:hAnsi="Arial Narrow"/>
                <w:b/>
                <w:color w:val="FF0000"/>
                <w:sz w:val="24"/>
                <w:szCs w:val="24"/>
              </w:rPr>
              <w:t>-</w:t>
            </w:r>
            <w:r w:rsidR="00996E9D">
              <w:rPr>
                <w:rFonts w:ascii="Arial Narrow" w:hAnsi="Arial Narrow"/>
                <w:b/>
                <w:color w:val="FF0000"/>
                <w:sz w:val="24"/>
                <w:szCs w:val="24"/>
              </w:rPr>
              <w:t>deux mille huit</w:t>
            </w:r>
            <w:r w:rsidR="00996E9D" w:rsidRPr="00A86CB4">
              <w:rPr>
                <w:rFonts w:ascii="Arial Narrow" w:hAnsi="Arial Narrow"/>
                <w:b/>
                <w:color w:val="FF0000"/>
                <w:sz w:val="24"/>
                <w:szCs w:val="24"/>
              </w:rPr>
              <w:t xml:space="preserve"> cen</w:t>
            </w:r>
            <w:r w:rsidR="00996E9D">
              <w:rPr>
                <w:rFonts w:ascii="Arial Narrow" w:hAnsi="Arial Narrow"/>
                <w:b/>
                <w:color w:val="FF0000"/>
                <w:sz w:val="24"/>
                <w:szCs w:val="24"/>
              </w:rPr>
              <w:t>t soixante-quinze (7 782 875</w:t>
            </w:r>
            <w:r w:rsidR="00996E9D" w:rsidRPr="00A86CB4">
              <w:rPr>
                <w:rFonts w:ascii="Arial Narrow" w:hAnsi="Arial Narrow"/>
                <w:b/>
                <w:color w:val="FF0000"/>
                <w:sz w:val="24"/>
                <w:szCs w:val="24"/>
              </w:rPr>
              <w:t xml:space="preserve">) </w:t>
            </w:r>
            <w:r w:rsidRPr="00134850">
              <w:rPr>
                <w:b/>
                <w:sz w:val="24"/>
                <w:szCs w:val="24"/>
              </w:rPr>
              <w:t>FCFA</w:t>
            </w:r>
            <w:r w:rsidRPr="00134850">
              <w:rPr>
                <w:sz w:val="24"/>
                <w:szCs w:val="24"/>
              </w:rPr>
              <w:t xml:space="preserve"> est fixé à </w:t>
            </w:r>
            <w:r w:rsidRPr="007B5E2C">
              <w:rPr>
                <w:b/>
                <w:color w:val="000000" w:themeColor="text1"/>
                <w:sz w:val="24"/>
                <w:szCs w:val="24"/>
              </w:rPr>
              <w:t>FCFA</w:t>
            </w:r>
            <w:r w:rsidRPr="00134850">
              <w:rPr>
                <w:b/>
                <w:sz w:val="24"/>
                <w:szCs w:val="24"/>
              </w:rPr>
              <w:t>;</w:t>
            </w:r>
          </w:p>
          <w:p w14:paraId="126D97FC" w14:textId="77777777" w:rsidR="00525E56" w:rsidRPr="00134850" w:rsidRDefault="00525E56" w:rsidP="007B628A">
            <w:pPr>
              <w:widowControl w:val="0"/>
              <w:suppressAutoHyphens/>
              <w:autoSpaceDE w:val="0"/>
              <w:autoSpaceDN w:val="0"/>
              <w:spacing w:after="0" w:line="240" w:lineRule="auto"/>
              <w:ind w:right="-20"/>
              <w:jc w:val="both"/>
              <w:textAlignment w:val="baseline"/>
              <w:rPr>
                <w:sz w:val="24"/>
                <w:szCs w:val="24"/>
              </w:rPr>
            </w:pPr>
            <w:r w:rsidRPr="00134850">
              <w:rPr>
                <w:sz w:val="24"/>
                <w:szCs w:val="24"/>
              </w:rPr>
              <w:t xml:space="preserve">Ces cautions de soumission seront délivrées par une banque de premier ordre ou par un établissement financier agréé par le Ministère en charge des finances. </w:t>
            </w:r>
          </w:p>
          <w:p w14:paraId="116C55FF" w14:textId="77777777" w:rsidR="00525E56" w:rsidRPr="00134850" w:rsidRDefault="00525E56" w:rsidP="007B628A">
            <w:pPr>
              <w:widowControl w:val="0"/>
              <w:suppressAutoHyphens/>
              <w:autoSpaceDE w:val="0"/>
              <w:autoSpaceDN w:val="0"/>
              <w:spacing w:after="0" w:line="240" w:lineRule="auto"/>
              <w:ind w:right="-20"/>
              <w:textAlignment w:val="baseline"/>
              <w:rPr>
                <w:b/>
                <w:sz w:val="6"/>
                <w:szCs w:val="6"/>
                <w:u w:val="single"/>
              </w:rPr>
            </w:pPr>
          </w:p>
          <w:p w14:paraId="042BDB00" w14:textId="77777777" w:rsidR="00525E56" w:rsidRPr="00134850" w:rsidRDefault="00525E56" w:rsidP="007B628A">
            <w:pPr>
              <w:widowControl w:val="0"/>
              <w:suppressAutoHyphens/>
              <w:autoSpaceDE w:val="0"/>
              <w:autoSpaceDN w:val="0"/>
              <w:spacing w:after="0" w:line="240" w:lineRule="auto"/>
              <w:ind w:right="-20"/>
              <w:textAlignment w:val="baseline"/>
              <w:rPr>
                <w:sz w:val="24"/>
                <w:szCs w:val="24"/>
              </w:rPr>
            </w:pPr>
            <w:r w:rsidRPr="00134850">
              <w:rPr>
                <w:b/>
                <w:sz w:val="24"/>
                <w:szCs w:val="24"/>
                <w:u w:val="single"/>
              </w:rPr>
              <w:t>NB</w:t>
            </w:r>
            <w:r w:rsidRPr="00134850">
              <w:rPr>
                <w:sz w:val="24"/>
                <w:szCs w:val="24"/>
              </w:rPr>
              <w:t xml:space="preserve"> : </w:t>
            </w:r>
            <w:r w:rsidRPr="00134850">
              <w:rPr>
                <w:b/>
                <w:sz w:val="24"/>
                <w:szCs w:val="24"/>
              </w:rPr>
              <w:t>La validité de ces cautions est de cent vingt jours (120) jours, à compter de la date limite de dépôt des offres</w:t>
            </w:r>
            <w:r w:rsidRPr="00134850">
              <w:rPr>
                <w:sz w:val="24"/>
                <w:szCs w:val="24"/>
              </w:rPr>
              <w:t>.</w:t>
            </w:r>
          </w:p>
        </w:tc>
      </w:tr>
      <w:tr w:rsidR="00525E56" w:rsidRPr="00134850" w14:paraId="3DB13948" w14:textId="77777777" w:rsidTr="007B628A">
        <w:trPr>
          <w:gridAfter w:val="1"/>
          <w:wAfter w:w="8788" w:type="dxa"/>
          <w:trHeight w:val="983"/>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E2076" w14:textId="77777777" w:rsidR="00525E56" w:rsidRPr="00134850" w:rsidRDefault="00525E56" w:rsidP="007B628A">
            <w:pPr>
              <w:widowControl w:val="0"/>
              <w:suppressAutoHyphens/>
              <w:autoSpaceDE w:val="0"/>
              <w:autoSpaceDN w:val="0"/>
              <w:spacing w:after="0" w:line="240" w:lineRule="auto"/>
              <w:jc w:val="center"/>
              <w:textAlignment w:val="baseline"/>
              <w:rPr>
                <w:sz w:val="24"/>
                <w:szCs w:val="24"/>
              </w:rPr>
            </w:pPr>
            <w:r>
              <w:rPr>
                <w:sz w:val="24"/>
                <w:szCs w:val="24"/>
              </w:rPr>
              <w:t>20</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04628" w14:textId="77777777" w:rsidR="00525E56" w:rsidRPr="00A62D44" w:rsidRDefault="00525E56" w:rsidP="007B628A">
            <w:pPr>
              <w:widowControl w:val="0"/>
              <w:suppressAutoHyphens/>
              <w:autoSpaceDE w:val="0"/>
              <w:autoSpaceDN w:val="0"/>
              <w:spacing w:after="0"/>
              <w:ind w:right="-20"/>
              <w:jc w:val="both"/>
              <w:textAlignment w:val="baseline"/>
              <w:rPr>
                <w:b/>
                <w:bCs/>
                <w:sz w:val="24"/>
                <w:szCs w:val="24"/>
              </w:rPr>
            </w:pPr>
            <w:r w:rsidRPr="00A62D44">
              <w:rPr>
                <w:b/>
                <w:bCs/>
                <w:sz w:val="24"/>
                <w:szCs w:val="24"/>
              </w:rPr>
              <w:t xml:space="preserve">Soumission en ligne FORME, FORMAT ET SIGNATURE DE L’OFFRE </w:t>
            </w:r>
          </w:p>
          <w:p w14:paraId="4E20269A" w14:textId="77777777" w:rsidR="00525E56" w:rsidRDefault="00525E56" w:rsidP="007B628A">
            <w:pPr>
              <w:widowControl w:val="0"/>
              <w:suppressAutoHyphens/>
              <w:autoSpaceDE w:val="0"/>
              <w:autoSpaceDN w:val="0"/>
              <w:spacing w:after="0"/>
              <w:ind w:right="-20"/>
              <w:jc w:val="both"/>
              <w:textAlignment w:val="baseline"/>
              <w:rPr>
                <w:sz w:val="24"/>
                <w:szCs w:val="24"/>
              </w:rPr>
            </w:pPr>
          </w:p>
          <w:p w14:paraId="4275B305"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b/>
                <w:bCs/>
                <w:sz w:val="24"/>
                <w:szCs w:val="24"/>
              </w:rPr>
              <w:t>Taille et format des fichiers</w:t>
            </w:r>
            <w:r w:rsidRPr="00A62D44">
              <w:rPr>
                <w:sz w:val="24"/>
                <w:szCs w:val="24"/>
              </w:rPr>
              <w:t xml:space="preserve"> : </w:t>
            </w:r>
          </w:p>
          <w:p w14:paraId="38618ED3"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Pour la soumission par voie électronique, les tailles maximales des documents qui vont transiter sur la plateforme et constituant l’offre du soumissionnaire sont les suivantes :</w:t>
            </w:r>
          </w:p>
          <w:p w14:paraId="11B0FD7C"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lastRenderedPageBreak/>
              <w:t xml:space="preserve">• 5 MO pour l’Offre Administrative ; </w:t>
            </w:r>
          </w:p>
          <w:p w14:paraId="4DF946CD"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 15 MO pour l’Offre Technique ; </w:t>
            </w:r>
          </w:p>
          <w:p w14:paraId="6F1E0E9F"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 5 MO pour l’Offre Financière. </w:t>
            </w:r>
          </w:p>
          <w:p w14:paraId="6F23D608" w14:textId="77777777" w:rsidR="00525E56" w:rsidRDefault="00525E56" w:rsidP="007B628A">
            <w:pPr>
              <w:widowControl w:val="0"/>
              <w:suppressAutoHyphens/>
              <w:autoSpaceDE w:val="0"/>
              <w:autoSpaceDN w:val="0"/>
              <w:spacing w:after="0"/>
              <w:ind w:right="-20"/>
              <w:jc w:val="both"/>
              <w:textAlignment w:val="baseline"/>
              <w:rPr>
                <w:sz w:val="24"/>
                <w:szCs w:val="24"/>
              </w:rPr>
            </w:pPr>
          </w:p>
          <w:p w14:paraId="4CD6DCE1"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Les formats acceptés sont les suivants : </w:t>
            </w:r>
          </w:p>
          <w:p w14:paraId="69E473D6"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 Format PDF pour les documents textuels ; </w:t>
            </w:r>
          </w:p>
          <w:p w14:paraId="7C3CB93F"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 JPEG pour les images. </w:t>
            </w:r>
          </w:p>
          <w:p w14:paraId="409BA44B" w14:textId="77777777" w:rsidR="00525E56" w:rsidRDefault="00525E56" w:rsidP="007B628A">
            <w:pPr>
              <w:widowControl w:val="0"/>
              <w:suppressAutoHyphens/>
              <w:autoSpaceDE w:val="0"/>
              <w:autoSpaceDN w:val="0"/>
              <w:spacing w:after="0"/>
              <w:ind w:right="-20"/>
              <w:jc w:val="both"/>
              <w:textAlignment w:val="baseline"/>
              <w:rPr>
                <w:sz w:val="24"/>
                <w:szCs w:val="24"/>
              </w:rPr>
            </w:pPr>
          </w:p>
          <w:p w14:paraId="2DFA9535"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Le candidat veillera à utiliser des logiciels de compression afin de réduire éventuellement la taille des fichiers à transmettre.] Pour la soumission par voie électronique, l’offre devra être transmise par le soumissionnaire sur la plateforme COLEPS</w:t>
            </w:r>
          </w:p>
          <w:p w14:paraId="013AE26E" w14:textId="77777777" w:rsidR="00525E56" w:rsidRDefault="00525E56" w:rsidP="007B628A">
            <w:pPr>
              <w:widowControl w:val="0"/>
              <w:suppressAutoHyphens/>
              <w:autoSpaceDE w:val="0"/>
              <w:autoSpaceDN w:val="0"/>
              <w:spacing w:after="0"/>
              <w:ind w:right="-20"/>
              <w:jc w:val="both"/>
              <w:textAlignment w:val="baseline"/>
              <w:rPr>
                <w:b/>
                <w:bCs/>
                <w:sz w:val="24"/>
                <w:szCs w:val="24"/>
              </w:rPr>
            </w:pPr>
          </w:p>
          <w:p w14:paraId="4B0D5713"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Une copie de sauvegarde de l’offre enregistrée sur clé USB ou CD/DVD devra être déposée dans les services du MO ou AC concernée sous pli scellé avec la mention claire et lisible « copie de sauvegarde » et les références de l’appel d’offres dans les délais impartis.] [pour la soumission en ligne, elles seront transmises par voie électronique via la plateforme COLEPS disponible à l’adresse </w:t>
            </w:r>
            <w:hyperlink r:id="rId24" w:history="1">
              <w:r w:rsidRPr="003C3B6A">
                <w:rPr>
                  <w:rStyle w:val="Lienhypertexte"/>
                  <w:sz w:val="24"/>
                  <w:szCs w:val="24"/>
                </w:rPr>
                <w:t>http://www.marchespublics.cm</w:t>
              </w:r>
            </w:hyperlink>
          </w:p>
          <w:p w14:paraId="59D247D2" w14:textId="77777777" w:rsidR="00525E56" w:rsidRDefault="00525E56" w:rsidP="007B628A">
            <w:pPr>
              <w:widowControl w:val="0"/>
              <w:suppressAutoHyphens/>
              <w:autoSpaceDE w:val="0"/>
              <w:autoSpaceDN w:val="0"/>
              <w:spacing w:after="0"/>
              <w:ind w:right="-20"/>
              <w:jc w:val="both"/>
              <w:textAlignment w:val="baseline"/>
              <w:rPr>
                <w:sz w:val="24"/>
                <w:szCs w:val="24"/>
              </w:rPr>
            </w:pPr>
            <w:r w:rsidRPr="00A62D44">
              <w:rPr>
                <w:sz w:val="24"/>
                <w:szCs w:val="24"/>
              </w:rPr>
              <w:t xml:space="preserve"> ou </w:t>
            </w:r>
            <w:hyperlink r:id="rId25" w:history="1">
              <w:r w:rsidRPr="003C3B6A">
                <w:rPr>
                  <w:rStyle w:val="Lienhypertexte"/>
                  <w:sz w:val="24"/>
                  <w:szCs w:val="24"/>
                </w:rPr>
                <w:t>http://www.publiccontracts.cm</w:t>
              </w:r>
            </w:hyperlink>
          </w:p>
          <w:p w14:paraId="731A3960" w14:textId="77777777" w:rsidR="00525E56" w:rsidRDefault="00525E56" w:rsidP="007B628A">
            <w:pPr>
              <w:widowControl w:val="0"/>
              <w:suppressAutoHyphens/>
              <w:autoSpaceDE w:val="0"/>
              <w:autoSpaceDN w:val="0"/>
              <w:spacing w:after="0"/>
              <w:ind w:right="-20"/>
              <w:jc w:val="both"/>
              <w:textAlignment w:val="baseline"/>
              <w:rPr>
                <w:sz w:val="24"/>
                <w:szCs w:val="24"/>
              </w:rPr>
            </w:pPr>
          </w:p>
          <w:p w14:paraId="4327B9A4" w14:textId="05751A58" w:rsidR="00525E56" w:rsidRPr="00996E9D" w:rsidRDefault="00525E56" w:rsidP="00996E9D">
            <w:pPr>
              <w:widowControl w:val="0"/>
              <w:suppressAutoHyphens/>
              <w:autoSpaceDE w:val="0"/>
              <w:autoSpaceDN w:val="0"/>
              <w:spacing w:after="0"/>
              <w:ind w:right="-20"/>
              <w:jc w:val="both"/>
              <w:textAlignment w:val="baseline"/>
              <w:rPr>
                <w:b/>
                <w:bCs/>
                <w:sz w:val="24"/>
                <w:szCs w:val="24"/>
              </w:rPr>
            </w:pPr>
            <w:r>
              <w:rPr>
                <w:b/>
                <w:bCs/>
                <w:sz w:val="24"/>
                <w:szCs w:val="24"/>
              </w:rPr>
              <w:t>Soumission  est en ligne</w:t>
            </w:r>
          </w:p>
          <w:p w14:paraId="6609918E" w14:textId="77777777" w:rsidR="00525E56" w:rsidRDefault="00525E56" w:rsidP="007B628A">
            <w:pPr>
              <w:jc w:val="both"/>
              <w:rPr>
                <w:color w:val="000000" w:themeColor="text1"/>
                <w:sz w:val="24"/>
                <w:szCs w:val="24"/>
              </w:rPr>
            </w:pPr>
            <w:r>
              <w:rPr>
                <w:color w:val="000000" w:themeColor="text1"/>
                <w:sz w:val="24"/>
                <w:szCs w:val="24"/>
              </w:rPr>
              <w:t>Le soumissionnaire soumet s</w:t>
            </w:r>
            <w:r w:rsidRPr="009A79AA">
              <w:rPr>
                <w:color w:val="000000" w:themeColor="text1"/>
                <w:sz w:val="24"/>
                <w:szCs w:val="24"/>
              </w:rPr>
              <w:t>es offres</w:t>
            </w:r>
            <w:r>
              <w:rPr>
                <w:color w:val="000000" w:themeColor="text1"/>
                <w:sz w:val="24"/>
                <w:szCs w:val="24"/>
              </w:rPr>
              <w:t>,</w:t>
            </w:r>
            <w:r w:rsidRPr="009A79AA">
              <w:rPr>
                <w:color w:val="000000" w:themeColor="text1"/>
                <w:sz w:val="24"/>
                <w:szCs w:val="24"/>
              </w:rPr>
              <w:t xml:space="preserve"> rédigées en fr</w:t>
            </w:r>
            <w:r>
              <w:rPr>
                <w:color w:val="000000" w:themeColor="text1"/>
                <w:sz w:val="24"/>
                <w:szCs w:val="24"/>
              </w:rPr>
              <w:t xml:space="preserve">ançais ou en anglais, en ligne sur la plateforme COLEPS. Il dépose également la </w:t>
            </w:r>
            <w:r w:rsidRPr="009A79AA">
              <w:rPr>
                <w:color w:val="000000" w:themeColor="text1"/>
                <w:sz w:val="24"/>
                <w:szCs w:val="24"/>
              </w:rPr>
              <w:t>clé</w:t>
            </w:r>
            <w:r>
              <w:rPr>
                <w:color w:val="000000" w:themeColor="text1"/>
                <w:sz w:val="24"/>
                <w:szCs w:val="24"/>
              </w:rPr>
              <w:t xml:space="preserve"> de sauvegarde ainsi que, dans la mesure du possible, l’original et deux (02) copies des offres physiques (administrative, technique et financière, </w:t>
            </w:r>
            <w:r w:rsidRPr="009A79AA">
              <w:rPr>
                <w:color w:val="000000" w:themeColor="text1"/>
                <w:sz w:val="24"/>
                <w:szCs w:val="24"/>
              </w:rPr>
              <w:t>marquées comme tel</w:t>
            </w:r>
            <w:r>
              <w:rPr>
                <w:color w:val="000000" w:themeColor="text1"/>
                <w:sz w:val="24"/>
                <w:szCs w:val="24"/>
              </w:rPr>
              <w:t>les et</w:t>
            </w:r>
            <w:r w:rsidRPr="009A79AA">
              <w:rPr>
                <w:color w:val="000000" w:themeColor="text1"/>
                <w:sz w:val="24"/>
                <w:szCs w:val="24"/>
              </w:rPr>
              <w:t xml:space="preserve"> conformes aux prescripti</w:t>
            </w:r>
            <w:r>
              <w:rPr>
                <w:color w:val="000000" w:themeColor="text1"/>
                <w:sz w:val="24"/>
                <w:szCs w:val="24"/>
              </w:rPr>
              <w:t xml:space="preserve">ons du Dossier d’Appel d’Offres. Ces offres </w:t>
            </w:r>
            <w:r w:rsidRPr="009A79AA">
              <w:rPr>
                <w:color w:val="000000" w:themeColor="text1"/>
                <w:sz w:val="24"/>
                <w:szCs w:val="24"/>
              </w:rPr>
              <w:t xml:space="preserve">devront être déposées contre récépissé </w:t>
            </w:r>
            <w:r>
              <w:rPr>
                <w:color w:val="000000" w:themeColor="text1"/>
                <w:sz w:val="24"/>
                <w:szCs w:val="24"/>
              </w:rPr>
              <w:t>au Conseil Régional du Littoral, à Douala -</w:t>
            </w:r>
            <w:r w:rsidRPr="009A79AA">
              <w:rPr>
                <w:color w:val="000000" w:themeColor="text1"/>
                <w:sz w:val="24"/>
                <w:szCs w:val="24"/>
              </w:rPr>
              <w:t xml:space="preserve"> </w:t>
            </w:r>
            <w:proofErr w:type="spellStart"/>
            <w:r w:rsidRPr="009A79AA">
              <w:rPr>
                <w:color w:val="000000" w:themeColor="text1"/>
                <w:sz w:val="24"/>
                <w:szCs w:val="24"/>
              </w:rPr>
              <w:t>Bonanjo</w:t>
            </w:r>
            <w:proofErr w:type="spellEnd"/>
            <w:r w:rsidRPr="009A79AA">
              <w:rPr>
                <w:color w:val="000000" w:themeColor="text1"/>
                <w:sz w:val="24"/>
                <w:szCs w:val="24"/>
              </w:rPr>
              <w:t>, au plus tard le___________________</w:t>
            </w:r>
            <w:r w:rsidRPr="009A79AA">
              <w:rPr>
                <w:b/>
                <w:color w:val="000000" w:themeColor="text1"/>
                <w:sz w:val="24"/>
                <w:szCs w:val="24"/>
              </w:rPr>
              <w:t xml:space="preserve"> </w:t>
            </w:r>
            <w:r w:rsidRPr="009A79AA">
              <w:rPr>
                <w:color w:val="000000" w:themeColor="text1"/>
                <w:sz w:val="24"/>
                <w:szCs w:val="24"/>
              </w:rPr>
              <w:t xml:space="preserve">à </w:t>
            </w:r>
            <w:r w:rsidRPr="009A79AA">
              <w:rPr>
                <w:b/>
                <w:color w:val="000000" w:themeColor="text1"/>
                <w:sz w:val="24"/>
                <w:szCs w:val="24"/>
              </w:rPr>
              <w:t>12H 00</w:t>
            </w:r>
            <w:r w:rsidRPr="009A79AA">
              <w:rPr>
                <w:color w:val="000000" w:themeColor="text1"/>
                <w:sz w:val="24"/>
                <w:szCs w:val="24"/>
              </w:rPr>
              <w:t>, heure locale, portant les mentions suivantes :</w:t>
            </w:r>
          </w:p>
          <w:p w14:paraId="1821F1A5" w14:textId="77777777" w:rsidR="00525E56" w:rsidRPr="009A79AA" w:rsidRDefault="00525E56" w:rsidP="007B628A">
            <w:pPr>
              <w:jc w:val="both"/>
              <w:rPr>
                <w:color w:val="000000" w:themeColor="text1"/>
                <w:sz w:val="24"/>
                <w:szCs w:val="24"/>
              </w:rPr>
            </w:pPr>
          </w:p>
          <w:p w14:paraId="6940007C" w14:textId="77777777" w:rsidR="00525E56" w:rsidRPr="009A79AA" w:rsidRDefault="00525E56" w:rsidP="007B628A">
            <w:pPr>
              <w:jc w:val="center"/>
              <w:rPr>
                <w:b/>
                <w:color w:val="000000" w:themeColor="text1"/>
                <w:sz w:val="22"/>
                <w:szCs w:val="22"/>
              </w:rPr>
            </w:pPr>
            <w:r w:rsidRPr="009A79AA">
              <w:rPr>
                <w:b/>
                <w:color w:val="000000" w:themeColor="text1"/>
                <w:sz w:val="22"/>
                <w:szCs w:val="22"/>
              </w:rPr>
              <w:t>AVIS D’APPEL D’OFFRES NATIONAL OUVERT EN PROCEDURE D’URGENCE</w:t>
            </w:r>
          </w:p>
          <w:p w14:paraId="575F8211" w14:textId="0207ACEA" w:rsidR="00525E56" w:rsidRPr="00C86AF1" w:rsidRDefault="00525E56" w:rsidP="007B628A">
            <w:pPr>
              <w:spacing w:after="0" w:line="240" w:lineRule="auto"/>
              <w:jc w:val="center"/>
              <w:rPr>
                <w:b/>
                <w:bCs/>
                <w:sz w:val="24"/>
                <w:szCs w:val="24"/>
              </w:rPr>
            </w:pPr>
            <w:r w:rsidRPr="00C86AF1">
              <w:rPr>
                <w:b/>
                <w:bCs/>
                <w:sz w:val="24"/>
                <w:szCs w:val="24"/>
              </w:rPr>
              <w:t xml:space="preserve">APPEL D’OFFRES NATIONAL OUVERT EN PROCEDURE D’URGENCE </w:t>
            </w:r>
            <w:r w:rsidR="00996E9D">
              <w:rPr>
                <w:b/>
                <w:bCs/>
                <w:sz w:val="24"/>
                <w:szCs w:val="24"/>
              </w:rPr>
              <w:t>N°30</w:t>
            </w:r>
            <w:r>
              <w:rPr>
                <w:b/>
                <w:bCs/>
                <w:sz w:val="24"/>
                <w:szCs w:val="24"/>
              </w:rPr>
              <w:t>/AONO/LT/CR/CIPM-SUPPL/FISC-LOC/2026 DU __________________</w:t>
            </w:r>
          </w:p>
          <w:p w14:paraId="060DAB08" w14:textId="77777777" w:rsidR="00525E56" w:rsidRPr="00074BAC" w:rsidRDefault="00074BAC" w:rsidP="00074BAC">
            <w:pPr>
              <w:spacing w:after="0" w:line="240" w:lineRule="auto"/>
              <w:jc w:val="center"/>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r w:rsidR="00525E56">
              <w:rPr>
                <w:b/>
                <w:bCs/>
                <w:sz w:val="24"/>
                <w:szCs w:val="28"/>
              </w:rPr>
              <w:t>.</w:t>
            </w:r>
          </w:p>
          <w:p w14:paraId="5567181D" w14:textId="77777777" w:rsidR="00525E56" w:rsidRPr="009A79AA" w:rsidRDefault="00525E56" w:rsidP="007B628A">
            <w:pPr>
              <w:jc w:val="center"/>
              <w:rPr>
                <w:b/>
                <w:color w:val="000000" w:themeColor="text1"/>
                <w:sz w:val="22"/>
                <w:szCs w:val="22"/>
              </w:rPr>
            </w:pPr>
            <w:r w:rsidRPr="009A79AA">
              <w:rPr>
                <w:b/>
                <w:color w:val="000000" w:themeColor="text1"/>
                <w:sz w:val="22"/>
                <w:szCs w:val="22"/>
              </w:rPr>
              <w:t>***************</w:t>
            </w:r>
          </w:p>
          <w:p w14:paraId="6F14F1F0" w14:textId="77777777" w:rsidR="00525E56" w:rsidRPr="009A79AA" w:rsidRDefault="00525E56" w:rsidP="007B628A">
            <w:pPr>
              <w:jc w:val="center"/>
              <w:rPr>
                <w:b/>
                <w:color w:val="000000" w:themeColor="text1"/>
                <w:sz w:val="22"/>
                <w:szCs w:val="22"/>
              </w:rPr>
            </w:pPr>
            <w:r w:rsidRPr="009A79AA">
              <w:rPr>
                <w:b/>
                <w:color w:val="000000" w:themeColor="text1"/>
                <w:sz w:val="22"/>
                <w:szCs w:val="22"/>
              </w:rPr>
              <w:t>A N’OUVRIR QU’EN SEANCE DE DEPOUILLEMENT</w:t>
            </w:r>
          </w:p>
          <w:p w14:paraId="1192897D" w14:textId="77777777" w:rsidR="00525E56" w:rsidRPr="00FC4520" w:rsidRDefault="00525E56" w:rsidP="007B628A">
            <w:pPr>
              <w:spacing w:after="0"/>
              <w:jc w:val="both"/>
              <w:rPr>
                <w:color w:val="000000" w:themeColor="text1"/>
                <w:sz w:val="24"/>
                <w:szCs w:val="24"/>
              </w:rPr>
            </w:pPr>
            <w:r w:rsidRPr="009A79AA">
              <w:rPr>
                <w:color w:val="000000" w:themeColor="text1"/>
                <w:sz w:val="24"/>
                <w:szCs w:val="24"/>
              </w:rPr>
              <w:t xml:space="preserve">Pour la soumission en ligne, l’offre devra être transmise par le soumissionnaire sur la plateforme COLEPS au plus </w:t>
            </w:r>
            <w:r>
              <w:rPr>
                <w:color w:val="000000" w:themeColor="text1"/>
                <w:sz w:val="24"/>
                <w:szCs w:val="24"/>
              </w:rPr>
              <w:t>tard le ________________________</w:t>
            </w:r>
            <w:r w:rsidRPr="009A79AA">
              <w:rPr>
                <w:b/>
                <w:color w:val="000000" w:themeColor="text1"/>
                <w:sz w:val="24"/>
                <w:szCs w:val="24"/>
              </w:rPr>
              <w:t xml:space="preserve"> </w:t>
            </w:r>
            <w:r w:rsidRPr="009A79AA">
              <w:rPr>
                <w:color w:val="000000" w:themeColor="text1"/>
                <w:sz w:val="24"/>
                <w:szCs w:val="24"/>
              </w:rPr>
              <w:t xml:space="preserve">à </w:t>
            </w:r>
            <w:r w:rsidRPr="009A79AA">
              <w:rPr>
                <w:b/>
                <w:color w:val="000000" w:themeColor="text1"/>
                <w:sz w:val="24"/>
                <w:szCs w:val="24"/>
              </w:rPr>
              <w:t>12H 00</w:t>
            </w:r>
            <w:r w:rsidRPr="009A79AA">
              <w:rPr>
                <w:color w:val="000000" w:themeColor="text1"/>
                <w:sz w:val="24"/>
                <w:szCs w:val="24"/>
              </w:rPr>
              <w:t xml:space="preserve">, heure locale. Une copie de sauvegarde de l’offre enregistrée sur clé USB ou CD/DVD devra être transmise sous pli scellé avec l’indication claire et lisible </w:t>
            </w:r>
            <w:r w:rsidRPr="009A79AA">
              <w:rPr>
                <w:b/>
                <w:bCs/>
                <w:color w:val="000000" w:themeColor="text1"/>
                <w:sz w:val="24"/>
                <w:szCs w:val="24"/>
              </w:rPr>
              <w:t>« copie de sauvegarde »,</w:t>
            </w:r>
            <w:r w:rsidRPr="009A79AA">
              <w:rPr>
                <w:color w:val="000000" w:themeColor="text1"/>
                <w:sz w:val="24"/>
                <w:szCs w:val="24"/>
              </w:rPr>
              <w:t xml:space="preserve"> en plus de la mention ci-dessus dans les délais impartis.</w:t>
            </w:r>
          </w:p>
        </w:tc>
      </w:tr>
      <w:tr w:rsidR="00525E56" w:rsidRPr="00134850" w14:paraId="1F4F8FA2" w14:textId="77777777" w:rsidTr="007B628A">
        <w:trPr>
          <w:gridAfter w:val="1"/>
          <w:wAfter w:w="8788" w:type="dxa"/>
          <w:trHeight w:val="1322"/>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F53D3" w14:textId="77777777" w:rsidR="00525E56" w:rsidRPr="00134850" w:rsidRDefault="00525E56" w:rsidP="007B628A">
            <w:pPr>
              <w:widowControl w:val="0"/>
              <w:suppressAutoHyphens/>
              <w:autoSpaceDE w:val="0"/>
              <w:autoSpaceDN w:val="0"/>
              <w:spacing w:after="0" w:line="240" w:lineRule="auto"/>
              <w:jc w:val="center"/>
              <w:textAlignment w:val="baseline"/>
              <w:rPr>
                <w:sz w:val="24"/>
                <w:szCs w:val="24"/>
              </w:rPr>
            </w:pPr>
          </w:p>
          <w:p w14:paraId="426FA93B"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sidRPr="00134850">
              <w:rPr>
                <w:sz w:val="24"/>
                <w:szCs w:val="24"/>
              </w:rPr>
              <w:t>2</w:t>
            </w:r>
            <w:r>
              <w:rPr>
                <w:sz w:val="24"/>
                <w:szCs w:val="24"/>
              </w:rPr>
              <w:t>0</w:t>
            </w:r>
            <w:r w:rsidRPr="00134850">
              <w:rPr>
                <w:sz w:val="24"/>
                <w:szCs w:val="24"/>
              </w:rPr>
              <w:t>.1.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C25A2" w14:textId="77777777" w:rsidR="00525E56" w:rsidRDefault="00525E56" w:rsidP="007B628A">
            <w:pPr>
              <w:widowControl w:val="0"/>
              <w:suppressAutoHyphens/>
              <w:autoSpaceDE w:val="0"/>
              <w:autoSpaceDN w:val="0"/>
              <w:spacing w:after="0" w:line="240" w:lineRule="auto"/>
              <w:ind w:right="-20"/>
              <w:textAlignment w:val="baseline"/>
              <w:rPr>
                <w:b/>
                <w:bCs/>
                <w:sz w:val="24"/>
                <w:szCs w:val="24"/>
              </w:rPr>
            </w:pPr>
          </w:p>
          <w:p w14:paraId="5CFC9297" w14:textId="77777777" w:rsidR="00525E56" w:rsidRPr="00134850" w:rsidRDefault="00525E56" w:rsidP="007B628A">
            <w:pPr>
              <w:widowControl w:val="0"/>
              <w:suppressAutoHyphens/>
              <w:autoSpaceDE w:val="0"/>
              <w:autoSpaceDN w:val="0"/>
              <w:spacing w:after="0" w:line="240" w:lineRule="auto"/>
              <w:ind w:right="-20"/>
              <w:textAlignment w:val="baseline"/>
              <w:rPr>
                <w:b/>
                <w:bCs/>
                <w:sz w:val="24"/>
                <w:szCs w:val="24"/>
                <w:u w:val="single"/>
              </w:rPr>
            </w:pPr>
            <w:r w:rsidRPr="00134850">
              <w:rPr>
                <w:b/>
                <w:bCs/>
                <w:sz w:val="24"/>
                <w:szCs w:val="24"/>
              </w:rPr>
              <w:t>D</w:t>
            </w:r>
            <w:r>
              <w:rPr>
                <w:b/>
                <w:bCs/>
                <w:sz w:val="24"/>
                <w:szCs w:val="24"/>
              </w:rPr>
              <w:t xml:space="preserve">ate et heure limite de remise </w:t>
            </w:r>
            <w:r w:rsidRPr="00134850">
              <w:rPr>
                <w:b/>
                <w:bCs/>
                <w:sz w:val="24"/>
                <w:szCs w:val="24"/>
              </w:rPr>
              <w:t>des Offres</w:t>
            </w:r>
          </w:p>
          <w:p w14:paraId="6090836B" w14:textId="77777777" w:rsidR="00525E56" w:rsidRDefault="00525E56" w:rsidP="007B628A">
            <w:pPr>
              <w:widowControl w:val="0"/>
              <w:suppressAutoHyphens/>
              <w:autoSpaceDE w:val="0"/>
              <w:autoSpaceDN w:val="0"/>
              <w:spacing w:after="0" w:line="240" w:lineRule="auto"/>
              <w:ind w:left="-80" w:right="-20"/>
              <w:textAlignment w:val="baseline"/>
              <w:rPr>
                <w:sz w:val="24"/>
                <w:szCs w:val="24"/>
              </w:rPr>
            </w:pPr>
          </w:p>
          <w:p w14:paraId="230E9489" w14:textId="77777777" w:rsidR="00525E56" w:rsidRDefault="00525E56" w:rsidP="007B628A">
            <w:pPr>
              <w:widowControl w:val="0"/>
              <w:suppressAutoHyphens/>
              <w:autoSpaceDE w:val="0"/>
              <w:autoSpaceDN w:val="0"/>
              <w:spacing w:after="0" w:line="240" w:lineRule="auto"/>
              <w:ind w:left="-80" w:right="-20"/>
              <w:textAlignment w:val="baseline"/>
              <w:rPr>
                <w:sz w:val="24"/>
                <w:szCs w:val="24"/>
              </w:rPr>
            </w:pPr>
            <w:r w:rsidRPr="00134850">
              <w:rPr>
                <w:sz w:val="24"/>
                <w:szCs w:val="24"/>
              </w:rPr>
              <w:t>Les offres seront déposées dans les locaux du Conseil Régional du Littoral à Douala-</w:t>
            </w:r>
            <w:proofErr w:type="spellStart"/>
            <w:r w:rsidRPr="00134850">
              <w:rPr>
                <w:sz w:val="24"/>
                <w:szCs w:val="24"/>
              </w:rPr>
              <w:t>Bonanjo</w:t>
            </w:r>
            <w:proofErr w:type="spellEnd"/>
            <w:r w:rsidRPr="00134850">
              <w:rPr>
                <w:sz w:val="24"/>
                <w:szCs w:val="24"/>
              </w:rPr>
              <w:t xml:space="preserve">, au plus tard </w:t>
            </w:r>
            <w:r>
              <w:rPr>
                <w:b/>
                <w:bCs/>
                <w:sz w:val="24"/>
                <w:szCs w:val="24"/>
              </w:rPr>
              <w:t>le ________________________</w:t>
            </w:r>
            <w:r w:rsidRPr="00134850">
              <w:rPr>
                <w:b/>
                <w:bCs/>
                <w:sz w:val="24"/>
                <w:szCs w:val="24"/>
              </w:rPr>
              <w:t xml:space="preserve">_ </w:t>
            </w:r>
            <w:r w:rsidRPr="00134850">
              <w:rPr>
                <w:sz w:val="24"/>
                <w:szCs w:val="24"/>
              </w:rPr>
              <w:t xml:space="preserve">à </w:t>
            </w:r>
            <w:r w:rsidRPr="00134850">
              <w:rPr>
                <w:b/>
                <w:sz w:val="24"/>
                <w:szCs w:val="24"/>
              </w:rPr>
              <w:t>12 H.00,</w:t>
            </w:r>
            <w:r w:rsidRPr="00134850">
              <w:rPr>
                <w:sz w:val="24"/>
                <w:szCs w:val="24"/>
              </w:rPr>
              <w:t xml:space="preserve"> heure locale.</w:t>
            </w:r>
          </w:p>
          <w:p w14:paraId="01651E7F" w14:textId="77777777" w:rsidR="00525E56" w:rsidRPr="00134850" w:rsidRDefault="00525E56" w:rsidP="007B628A">
            <w:pPr>
              <w:widowControl w:val="0"/>
              <w:suppressAutoHyphens/>
              <w:autoSpaceDE w:val="0"/>
              <w:autoSpaceDN w:val="0"/>
              <w:spacing w:after="0" w:line="240" w:lineRule="auto"/>
              <w:ind w:left="-80" w:right="-20"/>
              <w:textAlignment w:val="baseline"/>
              <w:rPr>
                <w:sz w:val="24"/>
                <w:szCs w:val="24"/>
              </w:rPr>
            </w:pPr>
          </w:p>
        </w:tc>
      </w:tr>
      <w:tr w:rsidR="00525E56" w:rsidRPr="00134850" w14:paraId="78CB1FE2" w14:textId="77777777" w:rsidTr="007B628A">
        <w:trPr>
          <w:gridAfter w:val="1"/>
          <w:wAfter w:w="8788" w:type="dxa"/>
          <w:trHeight w:val="499"/>
        </w:trPr>
        <w:tc>
          <w:tcPr>
            <w:tcW w:w="101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5F4BF" w14:textId="77777777" w:rsidR="00525E56" w:rsidRPr="00AF5701" w:rsidRDefault="00525E56" w:rsidP="007B628A">
            <w:pPr>
              <w:widowControl w:val="0"/>
              <w:suppressAutoHyphens/>
              <w:autoSpaceDE w:val="0"/>
              <w:autoSpaceDN w:val="0"/>
              <w:spacing w:after="0" w:line="240" w:lineRule="auto"/>
              <w:ind w:right="-20"/>
              <w:jc w:val="center"/>
              <w:textAlignment w:val="baseline"/>
              <w:rPr>
                <w:b/>
                <w:bCs/>
                <w:sz w:val="24"/>
                <w:szCs w:val="24"/>
              </w:rPr>
            </w:pPr>
            <w:r>
              <w:rPr>
                <w:b/>
                <w:bCs/>
                <w:sz w:val="24"/>
                <w:szCs w:val="24"/>
              </w:rPr>
              <w:t>D DEPOT DES OFFRES</w:t>
            </w:r>
          </w:p>
        </w:tc>
      </w:tr>
      <w:tr w:rsidR="00525E56" w:rsidRPr="00134850" w14:paraId="1C1DC9D9" w14:textId="77777777" w:rsidTr="007B628A">
        <w:trPr>
          <w:gridAfter w:val="1"/>
          <w:wAfter w:w="8788" w:type="dxa"/>
          <w:trHeight w:val="705"/>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31731" w14:textId="77777777" w:rsidR="00525E56" w:rsidRPr="00134850" w:rsidRDefault="00525E56" w:rsidP="007B628A">
            <w:pPr>
              <w:widowControl w:val="0"/>
              <w:suppressAutoHyphens/>
              <w:autoSpaceDE w:val="0"/>
              <w:autoSpaceDN w:val="0"/>
              <w:spacing w:after="0" w:line="240" w:lineRule="auto"/>
              <w:jc w:val="center"/>
              <w:textAlignment w:val="baseline"/>
              <w:rPr>
                <w:sz w:val="24"/>
                <w:szCs w:val="24"/>
              </w:rPr>
            </w:pPr>
            <w:r>
              <w:rPr>
                <w:sz w:val="24"/>
                <w:szCs w:val="24"/>
              </w:rPr>
              <w:t>22.2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D7077" w14:textId="77777777" w:rsidR="00525E56" w:rsidRPr="00AF5701" w:rsidRDefault="00525E56" w:rsidP="007B628A">
            <w:pPr>
              <w:widowControl w:val="0"/>
              <w:suppressAutoHyphens/>
              <w:autoSpaceDE w:val="0"/>
              <w:autoSpaceDN w:val="0"/>
              <w:spacing w:after="0" w:line="240" w:lineRule="auto"/>
              <w:textAlignment w:val="baseline"/>
              <w:rPr>
                <w:b/>
                <w:bCs/>
                <w:sz w:val="24"/>
                <w:szCs w:val="24"/>
              </w:rPr>
            </w:pPr>
            <w:r w:rsidRPr="00AF5701">
              <w:rPr>
                <w:b/>
                <w:bCs/>
                <w:sz w:val="24"/>
                <w:szCs w:val="24"/>
              </w:rPr>
              <w:t>Mode de soumission</w:t>
            </w:r>
          </w:p>
          <w:p w14:paraId="1C0071E1" w14:textId="77777777" w:rsidR="00525E56" w:rsidRDefault="00525E56" w:rsidP="007B628A">
            <w:pPr>
              <w:widowControl w:val="0"/>
              <w:suppressAutoHyphens/>
              <w:autoSpaceDE w:val="0"/>
              <w:autoSpaceDN w:val="0"/>
              <w:spacing w:after="0" w:line="240" w:lineRule="auto"/>
              <w:textAlignment w:val="baseline"/>
              <w:rPr>
                <w:sz w:val="24"/>
                <w:szCs w:val="24"/>
              </w:rPr>
            </w:pPr>
          </w:p>
          <w:p w14:paraId="581D86C0" w14:textId="77777777" w:rsidR="00525E56" w:rsidRPr="009A79AA" w:rsidRDefault="00525E56" w:rsidP="007B628A">
            <w:pPr>
              <w:tabs>
                <w:tab w:val="left" w:pos="2260"/>
              </w:tabs>
              <w:contextualSpacing/>
              <w:jc w:val="both"/>
              <w:rPr>
                <w:color w:val="000000" w:themeColor="text1"/>
                <w:sz w:val="24"/>
                <w:szCs w:val="24"/>
              </w:rPr>
            </w:pPr>
            <w:r w:rsidRPr="009A79AA">
              <w:rPr>
                <w:color w:val="000000" w:themeColor="text1"/>
                <w:sz w:val="24"/>
                <w:szCs w:val="24"/>
              </w:rPr>
              <w:t>Le mode de soumission retenu pour cette consultatio</w:t>
            </w:r>
            <w:r>
              <w:rPr>
                <w:color w:val="000000" w:themeColor="text1"/>
                <w:sz w:val="24"/>
                <w:szCs w:val="24"/>
              </w:rPr>
              <w:t>n est en ligne</w:t>
            </w:r>
            <w:r w:rsidRPr="009A79AA">
              <w:rPr>
                <w:color w:val="000000" w:themeColor="text1"/>
                <w:sz w:val="24"/>
                <w:szCs w:val="24"/>
              </w:rPr>
              <w:t>.</w:t>
            </w:r>
          </w:p>
          <w:p w14:paraId="7FC74E8F" w14:textId="77777777" w:rsidR="00525E56" w:rsidRPr="00134850" w:rsidRDefault="00525E56" w:rsidP="007B628A">
            <w:pPr>
              <w:tabs>
                <w:tab w:val="left" w:pos="709"/>
                <w:tab w:val="left" w:pos="2260"/>
              </w:tabs>
              <w:contextualSpacing/>
              <w:jc w:val="both"/>
              <w:rPr>
                <w:sz w:val="24"/>
                <w:szCs w:val="24"/>
              </w:rPr>
            </w:pPr>
          </w:p>
        </w:tc>
      </w:tr>
      <w:tr w:rsidR="00525E56" w:rsidRPr="00134850" w14:paraId="3C07AA0E" w14:textId="77777777" w:rsidTr="007B628A">
        <w:trPr>
          <w:gridAfter w:val="1"/>
          <w:wAfter w:w="8788" w:type="dxa"/>
        </w:trPr>
        <w:tc>
          <w:tcPr>
            <w:tcW w:w="101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55416" w14:textId="77777777" w:rsidR="00525E56" w:rsidRPr="00CD7986" w:rsidRDefault="00525E56" w:rsidP="007B628A">
            <w:pPr>
              <w:widowControl w:val="0"/>
              <w:suppressAutoHyphens/>
              <w:autoSpaceDE w:val="0"/>
              <w:autoSpaceDN w:val="0"/>
              <w:spacing w:after="0" w:line="240" w:lineRule="auto"/>
              <w:jc w:val="center"/>
              <w:textAlignment w:val="baseline"/>
              <w:rPr>
                <w:b/>
                <w:bCs/>
                <w:sz w:val="24"/>
                <w:szCs w:val="24"/>
              </w:rPr>
            </w:pPr>
            <w:r w:rsidRPr="00CD7986">
              <w:rPr>
                <w:b/>
                <w:bCs/>
                <w:sz w:val="24"/>
                <w:szCs w:val="24"/>
              </w:rPr>
              <w:t>E. OUVERTURE DES PLIS ET EVALUATION DES OFFRES</w:t>
            </w:r>
          </w:p>
        </w:tc>
      </w:tr>
      <w:tr w:rsidR="00525E56" w:rsidRPr="00134850" w14:paraId="5B879D51"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3C1AB" w14:textId="77777777" w:rsidR="00525E56" w:rsidRPr="00134850" w:rsidRDefault="00525E56" w:rsidP="007B628A">
            <w:pPr>
              <w:widowControl w:val="0"/>
              <w:suppressAutoHyphens/>
              <w:autoSpaceDE w:val="0"/>
              <w:autoSpaceDN w:val="0"/>
              <w:spacing w:after="0" w:line="240" w:lineRule="auto"/>
              <w:jc w:val="center"/>
              <w:textAlignment w:val="baseline"/>
              <w:rPr>
                <w:sz w:val="24"/>
                <w:szCs w:val="24"/>
              </w:rPr>
            </w:pPr>
          </w:p>
          <w:p w14:paraId="49F963C9" w14:textId="77777777" w:rsidR="00525E56" w:rsidRPr="00134850" w:rsidRDefault="00525E56" w:rsidP="007B628A">
            <w:pPr>
              <w:widowControl w:val="0"/>
              <w:suppressAutoHyphens/>
              <w:autoSpaceDE w:val="0"/>
              <w:autoSpaceDN w:val="0"/>
              <w:spacing w:after="0" w:line="240" w:lineRule="auto"/>
              <w:ind w:right="-20"/>
              <w:jc w:val="center"/>
              <w:textAlignment w:val="baseline"/>
              <w:rPr>
                <w:sz w:val="24"/>
                <w:szCs w:val="24"/>
              </w:rPr>
            </w:pPr>
            <w:r w:rsidRPr="00134850">
              <w:rPr>
                <w:sz w:val="24"/>
                <w:szCs w:val="24"/>
              </w:rPr>
              <w:t>26.1.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5E55D" w14:textId="77777777" w:rsidR="00525E56" w:rsidRPr="00134850" w:rsidRDefault="00525E56" w:rsidP="007B628A">
            <w:pPr>
              <w:widowControl w:val="0"/>
              <w:suppressAutoHyphens/>
              <w:autoSpaceDE w:val="0"/>
              <w:autoSpaceDN w:val="0"/>
              <w:spacing w:after="0" w:line="240" w:lineRule="auto"/>
              <w:textAlignment w:val="baseline"/>
              <w:rPr>
                <w:sz w:val="24"/>
                <w:szCs w:val="24"/>
              </w:rPr>
            </w:pPr>
          </w:p>
          <w:p w14:paraId="68ED2EB2" w14:textId="77777777" w:rsidR="00525E56" w:rsidRPr="00CD7986" w:rsidRDefault="00525E56" w:rsidP="007B628A">
            <w:pPr>
              <w:spacing w:after="0" w:line="240" w:lineRule="auto"/>
              <w:jc w:val="both"/>
              <w:rPr>
                <w:sz w:val="24"/>
                <w:szCs w:val="24"/>
              </w:rPr>
            </w:pPr>
            <w:r w:rsidRPr="00CD7986">
              <w:rPr>
                <w:sz w:val="24"/>
                <w:szCs w:val="24"/>
              </w:rPr>
              <w:t xml:space="preserve">Les offres seront ouvertes en un (01) temps dans la salle de conférences du </w:t>
            </w:r>
            <w:r w:rsidRPr="00134850">
              <w:rPr>
                <w:sz w:val="24"/>
                <w:szCs w:val="24"/>
              </w:rPr>
              <w:t xml:space="preserve">Conseil Régional du Littoral </w:t>
            </w:r>
            <w:r w:rsidRPr="00CD7986">
              <w:rPr>
                <w:sz w:val="24"/>
                <w:szCs w:val="24"/>
              </w:rPr>
              <w:t>le</w:t>
            </w:r>
            <w:r>
              <w:rPr>
                <w:b/>
                <w:bCs/>
                <w:sz w:val="24"/>
                <w:szCs w:val="24"/>
              </w:rPr>
              <w:t xml:space="preserve"> ________________________</w:t>
            </w:r>
            <w:r w:rsidRPr="0055645D">
              <w:rPr>
                <w:b/>
                <w:bCs/>
                <w:sz w:val="24"/>
                <w:szCs w:val="24"/>
              </w:rPr>
              <w:t xml:space="preserve">  à 13 H00</w:t>
            </w:r>
            <w:r w:rsidRPr="00CD7986">
              <w:rPr>
                <w:sz w:val="24"/>
                <w:szCs w:val="24"/>
              </w:rPr>
              <w:t xml:space="preserve">, heure locale. </w:t>
            </w:r>
          </w:p>
          <w:p w14:paraId="6E256410" w14:textId="77777777" w:rsidR="00525E56" w:rsidRDefault="00525E56" w:rsidP="007B628A">
            <w:pPr>
              <w:pStyle w:val="Corpsdetexte"/>
              <w:spacing w:after="0" w:line="240" w:lineRule="auto"/>
            </w:pPr>
          </w:p>
          <w:p w14:paraId="2B7CAE41" w14:textId="77777777" w:rsidR="00525E56" w:rsidRPr="00134850" w:rsidRDefault="00525E56" w:rsidP="007B628A">
            <w:pPr>
              <w:pStyle w:val="Corpsdetexte"/>
              <w:spacing w:after="0" w:line="240" w:lineRule="auto"/>
            </w:pPr>
            <w:r w:rsidRPr="00134850">
              <w:t>Toutes les trois (03) enveloppes (offres) seront ouvertes lors de la même séance, l’une après l’autre, à savoir :</w:t>
            </w:r>
          </w:p>
          <w:p w14:paraId="6935B194" w14:textId="77777777" w:rsidR="00525E56" w:rsidRPr="00134850" w:rsidRDefault="00525E56" w:rsidP="007B628A">
            <w:pPr>
              <w:pStyle w:val="Corpsdetexte"/>
              <w:numPr>
                <w:ilvl w:val="0"/>
                <w:numId w:val="1"/>
              </w:numPr>
              <w:spacing w:after="0" w:line="240" w:lineRule="auto"/>
            </w:pPr>
            <w:r w:rsidRPr="00134850">
              <w:t>L’enveloppe A contenant les pièces administratives ;</w:t>
            </w:r>
          </w:p>
          <w:p w14:paraId="4BEA5CEC" w14:textId="77777777" w:rsidR="00525E56" w:rsidRPr="00134850" w:rsidRDefault="00525E56" w:rsidP="007B628A">
            <w:pPr>
              <w:pStyle w:val="Corpsdetexte"/>
              <w:numPr>
                <w:ilvl w:val="0"/>
                <w:numId w:val="1"/>
              </w:numPr>
              <w:spacing w:after="0" w:line="240" w:lineRule="auto"/>
            </w:pPr>
            <w:r w:rsidRPr="00134850">
              <w:t xml:space="preserve">L’enveloppe B contenant l’offre technique ; </w:t>
            </w:r>
          </w:p>
          <w:p w14:paraId="78FBA19F" w14:textId="77777777" w:rsidR="00525E56" w:rsidRDefault="00525E56" w:rsidP="007B628A">
            <w:pPr>
              <w:pStyle w:val="Corpsdetexte"/>
              <w:numPr>
                <w:ilvl w:val="0"/>
                <w:numId w:val="1"/>
              </w:numPr>
              <w:spacing w:after="0" w:line="240" w:lineRule="auto"/>
            </w:pPr>
            <w:r w:rsidRPr="00134850">
              <w:t xml:space="preserve">L’enveloppe C contenant l’offre financière. </w:t>
            </w:r>
          </w:p>
          <w:p w14:paraId="6874536F" w14:textId="77777777" w:rsidR="00525E56" w:rsidRPr="00134850" w:rsidRDefault="00525E56" w:rsidP="007B628A">
            <w:pPr>
              <w:pStyle w:val="Corpsdetexte"/>
              <w:spacing w:after="240" w:line="240" w:lineRule="auto"/>
            </w:pPr>
            <w:r w:rsidRPr="00134850">
              <w:t xml:space="preserve">Pour chaque offre, le nom du soumissionnaire, le prix de l’offre, les rabais éventuels et tout autre détail que le Président de la Commission Interne de Passation des Marchés peut juger utile de mentionner sont annoncés à haute voix. </w:t>
            </w:r>
          </w:p>
          <w:p w14:paraId="51B1C122" w14:textId="77777777" w:rsidR="00525E56" w:rsidRPr="00CD7986" w:rsidRDefault="00525E56" w:rsidP="007B628A">
            <w:pPr>
              <w:pStyle w:val="Corpsdetexte"/>
              <w:spacing w:after="0" w:line="240" w:lineRule="auto"/>
            </w:pPr>
            <w:r w:rsidRPr="00CD7986">
              <w:t>Éclaircissements sur les offres et contact avec la Commission</w:t>
            </w:r>
          </w:p>
          <w:p w14:paraId="2B4B2033" w14:textId="77777777" w:rsidR="00525E56" w:rsidRDefault="00525E56" w:rsidP="007B628A">
            <w:pPr>
              <w:pStyle w:val="Corpsdetexte"/>
              <w:spacing w:after="0" w:line="240" w:lineRule="auto"/>
            </w:pPr>
            <w:r w:rsidRPr="00134850">
              <w:t>Pour faciliter l’examen et l’évaluation des offres, le Président de la Commission Interne de Passation des Marchés peut, s’il le juge nécessaire, demander à tout soumissionnaire de donner des éclaircissements sur son offre. La demande d’éclaircissements et la réponse qui lui est apportée sont formulées par écrit. Aucun changement du montant ou du contenu de la soumission n’est recherché, ni offert, ni autorisé, sauf si c’est nécessaire pour confirmer la correction d’erreurs de calcul découvertes par la Commission lors de l’évaluation des soumissions.</w:t>
            </w:r>
          </w:p>
          <w:p w14:paraId="7C1F1F1D" w14:textId="77777777" w:rsidR="00525E56" w:rsidRPr="00134850" w:rsidRDefault="00525E56" w:rsidP="007B628A">
            <w:pPr>
              <w:pStyle w:val="Corpsdetexte"/>
              <w:spacing w:after="0" w:line="240" w:lineRule="auto"/>
            </w:pPr>
          </w:p>
          <w:p w14:paraId="50F98C87" w14:textId="77777777" w:rsidR="00525E56" w:rsidRPr="00134850" w:rsidRDefault="00525E56" w:rsidP="007B628A">
            <w:pPr>
              <w:pStyle w:val="Corpsdetexte"/>
              <w:spacing w:after="0" w:line="240" w:lineRule="auto"/>
            </w:pPr>
            <w:r w:rsidRPr="00134850">
              <w:t>Sous réserve des dispositions du paragraphe 1 susvisé, les soumissionnaires ne contacteront pas les membres de la Commission Interne de Passation des Marchés pour des questions ayant trait à leurs offres, entre l’ouverture des plis et l’attribution du Marché, sous peine d’exclusion du processus de contractualisation.</w:t>
            </w:r>
          </w:p>
          <w:p w14:paraId="1090ED97" w14:textId="77777777" w:rsidR="00525E56" w:rsidRDefault="00525E56" w:rsidP="007B628A">
            <w:pPr>
              <w:pStyle w:val="Corpsdetexte"/>
              <w:spacing w:after="0" w:line="240" w:lineRule="auto"/>
            </w:pPr>
          </w:p>
          <w:p w14:paraId="22F76577" w14:textId="77777777" w:rsidR="00525E56" w:rsidRDefault="00525E56" w:rsidP="007B628A">
            <w:pPr>
              <w:pStyle w:val="Corpsdetexte"/>
              <w:spacing w:after="0" w:line="240" w:lineRule="auto"/>
            </w:pPr>
            <w:r w:rsidRPr="00134850">
              <w:t xml:space="preserve">En tout état de cause, toute tentative d’un soumissionnaire en vue d’influencer les propositions de la Commission Interne de Passation des Marchés ou de la Sous-Commission d’analyse relatives à l’évaluation et la comparaison des offres ou les décisions du Maître d’Ouvrage en vue de l’attribution d’un Marché pourra entraîner le rejet de son offre.  </w:t>
            </w:r>
          </w:p>
          <w:p w14:paraId="07FC5522" w14:textId="77777777" w:rsidR="00525E56" w:rsidRDefault="00525E56" w:rsidP="007B628A">
            <w:pPr>
              <w:pStyle w:val="Corpsdetexte"/>
              <w:spacing w:after="0" w:line="240" w:lineRule="auto"/>
            </w:pPr>
          </w:p>
          <w:p w14:paraId="765AB717" w14:textId="77777777" w:rsidR="00525E56" w:rsidRDefault="00525E56" w:rsidP="007B628A">
            <w:pPr>
              <w:pStyle w:val="Corpsdetexte"/>
              <w:spacing w:after="0" w:line="240" w:lineRule="auto"/>
            </w:pPr>
            <w:r w:rsidRPr="00CD7986">
              <w:t xml:space="preserve">Seuls les soumissionnaires peuvent assister à cette séance d'ouverture ou s'y faire représenter par une seule personne de leur choix dûment mandatée même en cas de groupement d’entreprises. </w:t>
            </w:r>
          </w:p>
          <w:p w14:paraId="112EE0F9" w14:textId="77777777" w:rsidR="00525E56" w:rsidRDefault="00525E56" w:rsidP="007B628A">
            <w:pPr>
              <w:pStyle w:val="Corpsdetexte"/>
              <w:spacing w:after="0" w:line="240" w:lineRule="auto"/>
            </w:pPr>
          </w:p>
          <w:p w14:paraId="4E796E6C" w14:textId="77777777" w:rsidR="00525E56" w:rsidRDefault="00525E56" w:rsidP="007B628A">
            <w:pPr>
              <w:pStyle w:val="Corpsdetexte"/>
              <w:spacing w:after="0" w:line="240" w:lineRule="auto"/>
            </w:pPr>
            <w:r w:rsidRPr="00CD7986">
              <w:t xml:space="preserve">Sous peine de rejet, les pièces du dossier administratif requises doivent être produites en originaux ou en copies certifiées conformes par le service émetteur ou autorité </w:t>
            </w:r>
            <w:r w:rsidRPr="00CD7986">
              <w:lastRenderedPageBreak/>
              <w:t xml:space="preserve">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 </w:t>
            </w:r>
          </w:p>
          <w:p w14:paraId="238E0764" w14:textId="77777777" w:rsidR="00525E56" w:rsidRDefault="00525E56" w:rsidP="007B628A">
            <w:pPr>
              <w:pStyle w:val="Corpsdetexte"/>
              <w:spacing w:after="0" w:line="240" w:lineRule="auto"/>
            </w:pPr>
          </w:p>
          <w:p w14:paraId="1ABE5F39" w14:textId="77777777" w:rsidR="00525E56" w:rsidRDefault="00525E56" w:rsidP="007B628A">
            <w:pPr>
              <w:pStyle w:val="Corpsdetexte"/>
              <w:spacing w:after="0" w:line="240" w:lineRule="auto"/>
            </w:pPr>
            <w:r w:rsidRPr="00CD7986">
              <w:t xml:space="preserve">En cas d’absence ou de non-conformité d’une pièce du dossier administratif lors de l’ouverture des plis, un délai de quarante-huit heures est accordé aux soumissionnaires concernés pour produire ou remplacer la pièce en question. Est déclarée irrecevable et rejetée par la Commission de Passation des Marchés : </w:t>
            </w:r>
          </w:p>
          <w:p w14:paraId="1457C3A9" w14:textId="77777777" w:rsidR="00525E56" w:rsidRDefault="00525E56" w:rsidP="007B628A">
            <w:pPr>
              <w:pStyle w:val="Corpsdetexte"/>
              <w:spacing w:after="0" w:line="240" w:lineRule="auto"/>
            </w:pPr>
          </w:p>
          <w:p w14:paraId="05F9D57B" w14:textId="77777777" w:rsidR="00525E56" w:rsidRDefault="00525E56" w:rsidP="007B628A">
            <w:pPr>
              <w:pStyle w:val="Corpsdetexte"/>
              <w:spacing w:after="0" w:line="240" w:lineRule="auto"/>
            </w:pPr>
            <w:r w:rsidRPr="00CD7986">
              <w:t xml:space="preserve">• Toute offre produite en nombre insuffisant ou uniquement en copies pour la soumission physique, </w:t>
            </w:r>
          </w:p>
          <w:p w14:paraId="5C7F942B" w14:textId="77777777" w:rsidR="00525E56" w:rsidRDefault="00525E56" w:rsidP="007B628A">
            <w:pPr>
              <w:pStyle w:val="Corpsdetexte"/>
              <w:spacing w:after="0" w:line="240" w:lineRule="auto"/>
            </w:pPr>
            <w:r w:rsidRPr="00CD7986">
              <w:t xml:space="preserve">• Toute offre en </w:t>
            </w:r>
            <w:r>
              <w:t>copies uniquement</w:t>
            </w:r>
            <w:r w:rsidRPr="00CD7986">
              <w:t xml:space="preserve"> ; </w:t>
            </w:r>
          </w:p>
          <w:p w14:paraId="25641036" w14:textId="77777777" w:rsidR="00525E56" w:rsidRDefault="00525E56" w:rsidP="007B628A">
            <w:pPr>
              <w:pStyle w:val="Corpsdetexte"/>
              <w:spacing w:after="0" w:line="240" w:lineRule="auto"/>
            </w:pPr>
            <w:r w:rsidRPr="00CD7986">
              <w:t xml:space="preserve">• les plis portant les indications sur l’identité des soumissionnaires, </w:t>
            </w:r>
          </w:p>
          <w:p w14:paraId="0ACEB240" w14:textId="77777777" w:rsidR="00525E56" w:rsidRDefault="00525E56" w:rsidP="007B628A">
            <w:pPr>
              <w:pStyle w:val="Corpsdetexte"/>
              <w:spacing w:after="0" w:line="240" w:lineRule="auto"/>
            </w:pPr>
            <w:r w:rsidRPr="00CD7986">
              <w:t xml:space="preserve">• les plis parvenus postérieurement aux dates et heures limites de dépôt. </w:t>
            </w:r>
          </w:p>
          <w:p w14:paraId="3698F16E" w14:textId="77777777" w:rsidR="00525E56" w:rsidRDefault="00525E56" w:rsidP="007B628A">
            <w:pPr>
              <w:pStyle w:val="Corpsdetexte"/>
              <w:spacing w:after="0" w:line="240" w:lineRule="auto"/>
            </w:pPr>
            <w:r w:rsidRPr="00CD7986">
              <w:t xml:space="preserve">• les plis sans indication de l’identité de l’Appel d’Offres ; </w:t>
            </w:r>
          </w:p>
          <w:p w14:paraId="2472DAEF" w14:textId="77777777" w:rsidR="00525E56" w:rsidRDefault="00525E56" w:rsidP="007B628A">
            <w:pPr>
              <w:pStyle w:val="Corpsdetexte"/>
              <w:spacing w:after="0" w:line="240" w:lineRule="auto"/>
            </w:pPr>
            <w:r w:rsidRPr="00CD7986">
              <w:t xml:space="preserve">• les plis non-conformes au mode de soumission ; </w:t>
            </w:r>
          </w:p>
          <w:p w14:paraId="6545D1B9" w14:textId="77777777" w:rsidR="00525E56" w:rsidRDefault="00525E56" w:rsidP="007B628A">
            <w:pPr>
              <w:pStyle w:val="Corpsdetexte"/>
              <w:spacing w:after="0" w:line="240" w:lineRule="auto"/>
            </w:pPr>
            <w:r w:rsidRPr="00CD7986">
              <w:t>• Toute offre non conforme aux prescriptions du DAO,</w:t>
            </w:r>
          </w:p>
          <w:p w14:paraId="428B8A50" w14:textId="77777777" w:rsidR="00525E56" w:rsidRDefault="00525E56" w:rsidP="007B628A">
            <w:pPr>
              <w:pStyle w:val="Corpsdetexte"/>
              <w:spacing w:after="0" w:line="240" w:lineRule="auto"/>
            </w:pPr>
            <w:r w:rsidRPr="00CD7986">
              <w:t>•</w:t>
            </w:r>
            <w:r>
              <w:t xml:space="preserve"> </w:t>
            </w:r>
            <w:r w:rsidRPr="000011D1">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t xml:space="preserve"> </w:t>
            </w:r>
            <w:r w:rsidRPr="000011D1">
              <w:t xml:space="preserve">Une caution de soumission produite mais n'ayant aucun rapport avec la consultation concernée est considérée comme absente. La caution de soumission présentée par un soumissionnaire au cours de la séance d’ouverture des plis est irrecevable. ; des Marchés </w:t>
            </w:r>
            <w:proofErr w:type="gramStart"/>
            <w:r w:rsidRPr="000011D1">
              <w:t>établira</w:t>
            </w:r>
            <w:proofErr w:type="gramEnd"/>
            <w:r w:rsidRPr="000011D1">
              <w:t xml:space="preserve"> un procès-verbal de la séance d’ouverture des plis, dont une copie sera remise à tous les soumissionnaires </w:t>
            </w:r>
          </w:p>
          <w:p w14:paraId="7E45EC4F" w14:textId="77777777" w:rsidR="00525E56" w:rsidRPr="00134850" w:rsidRDefault="00525E56" w:rsidP="007B628A">
            <w:pPr>
              <w:pStyle w:val="Corpsdetexte"/>
              <w:spacing w:after="0" w:line="240" w:lineRule="auto"/>
            </w:pPr>
            <w:r w:rsidRPr="0055645D">
              <w:rPr>
                <w:color w:val="000000" w:themeColor="text1"/>
              </w:rPr>
              <w:t>• La Commission de Passation des Marchés établira un procès-verbal de la séance d’ouverture des plis, dont une copie sera remise à tous les soumissionnaires La Commission de Passation</w:t>
            </w:r>
          </w:p>
        </w:tc>
      </w:tr>
      <w:tr w:rsidR="00525E56" w:rsidRPr="00134850" w14:paraId="71817B89" w14:textId="77777777" w:rsidTr="007B628A">
        <w:trPr>
          <w:gridAfter w:val="1"/>
          <w:wAfter w:w="8788" w:type="dxa"/>
        </w:trPr>
        <w:tc>
          <w:tcPr>
            <w:tcW w:w="13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CAB07C3" w14:textId="77777777" w:rsidR="00525E56" w:rsidRPr="00134850" w:rsidRDefault="00525E56" w:rsidP="007B628A">
            <w:pPr>
              <w:widowControl w:val="0"/>
              <w:suppressAutoHyphens/>
              <w:autoSpaceDE w:val="0"/>
              <w:autoSpaceDN w:val="0"/>
              <w:spacing w:before="12" w:after="0" w:line="100" w:lineRule="exact"/>
              <w:jc w:val="center"/>
              <w:textAlignment w:val="baseline"/>
              <w:rPr>
                <w:sz w:val="24"/>
                <w:szCs w:val="24"/>
              </w:rPr>
            </w:pPr>
          </w:p>
          <w:p w14:paraId="4855ADCA"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r w:rsidRPr="00134850">
              <w:rPr>
                <w:sz w:val="24"/>
                <w:szCs w:val="24"/>
              </w:rPr>
              <w:t>29.1.</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8F23B" w14:textId="77777777" w:rsidR="00525E56" w:rsidRDefault="00525E56" w:rsidP="007B628A">
            <w:pPr>
              <w:spacing w:after="0"/>
              <w:jc w:val="both"/>
              <w:outlineLvl w:val="0"/>
              <w:rPr>
                <w:b/>
                <w:sz w:val="24"/>
                <w:szCs w:val="24"/>
              </w:rPr>
            </w:pPr>
          </w:p>
          <w:p w14:paraId="7E717EB9" w14:textId="77777777" w:rsidR="00525E56" w:rsidRPr="00134850" w:rsidRDefault="00525E56" w:rsidP="007B628A">
            <w:pPr>
              <w:spacing w:after="0"/>
              <w:jc w:val="both"/>
              <w:outlineLvl w:val="0"/>
              <w:rPr>
                <w:b/>
                <w:sz w:val="24"/>
                <w:szCs w:val="24"/>
              </w:rPr>
            </w:pPr>
            <w:r w:rsidRPr="00134850">
              <w:rPr>
                <w:b/>
                <w:sz w:val="24"/>
                <w:szCs w:val="24"/>
              </w:rPr>
              <w:t>Détermination de la conformité de l’offre</w:t>
            </w:r>
          </w:p>
          <w:p w14:paraId="63176F5F" w14:textId="77777777" w:rsidR="00525E56" w:rsidRPr="00134850" w:rsidRDefault="00525E56" w:rsidP="007B628A">
            <w:pPr>
              <w:numPr>
                <w:ilvl w:val="1"/>
                <w:numId w:val="0"/>
              </w:numPr>
              <w:tabs>
                <w:tab w:val="num" w:pos="709"/>
              </w:tabs>
              <w:spacing w:before="60" w:after="60"/>
              <w:jc w:val="both"/>
              <w:rPr>
                <w:sz w:val="24"/>
                <w:szCs w:val="24"/>
              </w:rPr>
            </w:pPr>
            <w:r w:rsidRPr="00134850">
              <w:rPr>
                <w:sz w:val="24"/>
                <w:szCs w:val="24"/>
              </w:rPr>
              <w:t>1. Avant de procéder à l’évaluation détaillée des offres, la Commission Interne de Passation des Marchés vérifiera que chaque offre est conforme, pour l’essentiel, aux conditions fixées dans le Dossier d’Appel d’Offres.</w:t>
            </w:r>
          </w:p>
          <w:p w14:paraId="15188C92" w14:textId="77777777" w:rsidR="00525E56" w:rsidRPr="00134850" w:rsidRDefault="00525E56" w:rsidP="007B628A">
            <w:pPr>
              <w:numPr>
                <w:ilvl w:val="1"/>
                <w:numId w:val="0"/>
              </w:numPr>
              <w:tabs>
                <w:tab w:val="num" w:pos="709"/>
              </w:tabs>
              <w:spacing w:before="60" w:after="60"/>
              <w:jc w:val="both"/>
              <w:rPr>
                <w:sz w:val="24"/>
                <w:szCs w:val="24"/>
              </w:rPr>
            </w:pPr>
            <w:r w:rsidRPr="00134850">
              <w:rPr>
                <w:sz w:val="24"/>
                <w:szCs w:val="24"/>
              </w:rPr>
              <w:t>2.</w:t>
            </w:r>
            <w:r w:rsidRPr="00134850">
              <w:rPr>
                <w:b/>
                <w:sz w:val="24"/>
                <w:szCs w:val="24"/>
              </w:rPr>
              <w:t xml:space="preserve"> </w:t>
            </w:r>
            <w:r w:rsidRPr="00134850">
              <w:rPr>
                <w:sz w:val="24"/>
                <w:szCs w:val="24"/>
              </w:rPr>
              <w:t xml:space="preserve">Une offre conforme pour l’essentiel au Dossier d’Appel d’Offres est une offre qui respecte tous les termes, conditions et spécifications du Dossier d’Appel d’Offres, sans divergence ni réserve importante. Une divergence ou réserve importante est celle qui : </w:t>
            </w:r>
          </w:p>
          <w:p w14:paraId="69D57695" w14:textId="77777777" w:rsidR="00525E56" w:rsidRPr="00134850" w:rsidRDefault="00525E56" w:rsidP="007B628A">
            <w:pPr>
              <w:numPr>
                <w:ilvl w:val="1"/>
                <w:numId w:val="0"/>
              </w:numPr>
              <w:tabs>
                <w:tab w:val="num" w:pos="709"/>
              </w:tabs>
              <w:spacing w:before="60" w:after="60"/>
              <w:ind w:hanging="709"/>
              <w:jc w:val="both"/>
              <w:rPr>
                <w:sz w:val="24"/>
                <w:szCs w:val="24"/>
              </w:rPr>
            </w:pPr>
            <w:r w:rsidRPr="00134850">
              <w:rPr>
                <w:sz w:val="24"/>
                <w:szCs w:val="24"/>
              </w:rPr>
              <w:t xml:space="preserve">           - affecte sensiblement l’étendue, la qualité ou la réalisation des prestations ; </w:t>
            </w:r>
          </w:p>
          <w:p w14:paraId="3D331F26" w14:textId="77777777" w:rsidR="00525E56" w:rsidRPr="00134850" w:rsidRDefault="00525E56" w:rsidP="007B628A">
            <w:pPr>
              <w:numPr>
                <w:ilvl w:val="1"/>
                <w:numId w:val="0"/>
              </w:numPr>
              <w:tabs>
                <w:tab w:val="num" w:pos="709"/>
              </w:tabs>
              <w:spacing w:before="60" w:after="60"/>
              <w:ind w:hanging="709"/>
              <w:jc w:val="both"/>
              <w:rPr>
                <w:sz w:val="24"/>
                <w:szCs w:val="24"/>
              </w:rPr>
            </w:pPr>
            <w:r w:rsidRPr="00134850">
              <w:rPr>
                <w:sz w:val="24"/>
                <w:szCs w:val="24"/>
              </w:rPr>
              <w:t xml:space="preserve">           - limite sensiblement, en contradiction avec le Dossier d’Appel d’Offres, les droits du Maître d’Ouvrage ou les obligations de l’Administration au titre du Marché ; </w:t>
            </w:r>
          </w:p>
          <w:p w14:paraId="6D3ED9A8" w14:textId="77777777" w:rsidR="00525E56" w:rsidRPr="00134850" w:rsidRDefault="00525E56" w:rsidP="007B628A">
            <w:pPr>
              <w:numPr>
                <w:ilvl w:val="1"/>
                <w:numId w:val="0"/>
              </w:numPr>
              <w:tabs>
                <w:tab w:val="num" w:pos="709"/>
              </w:tabs>
              <w:spacing w:before="60" w:after="60"/>
              <w:ind w:hanging="709"/>
              <w:jc w:val="both"/>
              <w:rPr>
                <w:sz w:val="24"/>
                <w:szCs w:val="24"/>
              </w:rPr>
            </w:pPr>
            <w:r w:rsidRPr="00134850">
              <w:rPr>
                <w:sz w:val="24"/>
                <w:szCs w:val="24"/>
              </w:rPr>
              <w:t xml:space="preserve">           - est telle que sa correction affecterait injustement la compétitivité des autres soumissionnaires qui ont présenté des offres conformes, pour l’essentiel, au Dossier d’Appel d’Offres.</w:t>
            </w:r>
          </w:p>
          <w:p w14:paraId="1F30EE9B" w14:textId="77777777" w:rsidR="00525E56" w:rsidRPr="00134850" w:rsidRDefault="00525E56" w:rsidP="007B628A">
            <w:pPr>
              <w:numPr>
                <w:ilvl w:val="1"/>
                <w:numId w:val="0"/>
              </w:numPr>
              <w:tabs>
                <w:tab w:val="num" w:pos="720"/>
              </w:tabs>
              <w:spacing w:before="60" w:after="60"/>
              <w:jc w:val="both"/>
              <w:rPr>
                <w:sz w:val="24"/>
                <w:szCs w:val="24"/>
              </w:rPr>
            </w:pPr>
            <w:r w:rsidRPr="00134850">
              <w:rPr>
                <w:sz w:val="24"/>
                <w:szCs w:val="24"/>
              </w:rPr>
              <w:t>3.</w:t>
            </w:r>
            <w:r w:rsidRPr="00134850">
              <w:rPr>
                <w:b/>
                <w:sz w:val="24"/>
                <w:szCs w:val="24"/>
              </w:rPr>
              <w:t xml:space="preserve"> </w:t>
            </w:r>
            <w:r w:rsidRPr="00134850">
              <w:rPr>
                <w:sz w:val="24"/>
                <w:szCs w:val="24"/>
              </w:rPr>
              <w:t>Si une offre n’est pas conforme pour l’essentiel, elle sera rejetée par la Commission Interne de Passation des Marchés placée auprès du Conseil Régional du Littoral.</w:t>
            </w:r>
          </w:p>
          <w:p w14:paraId="333E6B6E" w14:textId="77777777" w:rsidR="00525E56" w:rsidRDefault="00525E56" w:rsidP="007B628A">
            <w:pPr>
              <w:numPr>
                <w:ilvl w:val="1"/>
                <w:numId w:val="0"/>
              </w:numPr>
              <w:tabs>
                <w:tab w:val="num" w:pos="720"/>
              </w:tabs>
              <w:spacing w:before="60" w:after="60"/>
              <w:jc w:val="both"/>
              <w:rPr>
                <w:sz w:val="24"/>
                <w:szCs w:val="24"/>
              </w:rPr>
            </w:pPr>
            <w:r w:rsidRPr="00134850">
              <w:rPr>
                <w:sz w:val="24"/>
                <w:szCs w:val="24"/>
              </w:rPr>
              <w:lastRenderedPageBreak/>
              <w:t>4.</w:t>
            </w:r>
            <w:r w:rsidRPr="00134850">
              <w:rPr>
                <w:b/>
                <w:sz w:val="24"/>
                <w:szCs w:val="24"/>
              </w:rPr>
              <w:t xml:space="preserve"> </w:t>
            </w:r>
            <w:r w:rsidRPr="00134850">
              <w:rPr>
                <w:sz w:val="24"/>
                <w:szCs w:val="24"/>
              </w:rPr>
              <w:t>A l’issue de l’Ouverture des Offres, les copies des offres reçues sont confiées à une Sous-commission d’analyse pour une évaluation détaillée. Cette dernière évaluera la validité des pièces administratives et formulera un avis sur la régularité des pièces exigées. Elle évaluera ensuite les offres techniques des soumissionnaires ainsi que leurs offres financières. Au terme de ses travaux, la sous-commission présentera son rapport d’analyse à la Commission de Passation des Marchés.</w:t>
            </w:r>
          </w:p>
          <w:p w14:paraId="7CAC1A7F" w14:textId="77777777" w:rsidR="00525E56" w:rsidRPr="00134850" w:rsidRDefault="00525E56" w:rsidP="007B628A">
            <w:pPr>
              <w:widowControl w:val="0"/>
              <w:suppressAutoHyphens/>
              <w:autoSpaceDE w:val="0"/>
              <w:autoSpaceDN w:val="0"/>
              <w:spacing w:before="12" w:after="0" w:line="100" w:lineRule="exact"/>
              <w:textAlignment w:val="baseline"/>
              <w:rPr>
                <w:sz w:val="24"/>
                <w:szCs w:val="24"/>
              </w:rPr>
            </w:pPr>
          </w:p>
        </w:tc>
      </w:tr>
      <w:tr w:rsidR="00525E56" w:rsidRPr="00134850" w14:paraId="1A595475" w14:textId="77777777" w:rsidTr="007B628A">
        <w:trPr>
          <w:gridAfter w:val="1"/>
          <w:wAfter w:w="8788" w:type="dxa"/>
          <w:trHeight w:val="931"/>
        </w:trPr>
        <w:tc>
          <w:tcPr>
            <w:tcW w:w="132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D2B49" w14:textId="77777777" w:rsidR="00525E56" w:rsidRPr="00134850" w:rsidRDefault="00525E56" w:rsidP="007B628A">
            <w:pPr>
              <w:widowControl w:val="0"/>
              <w:suppressAutoHyphens/>
              <w:autoSpaceDE w:val="0"/>
              <w:autoSpaceDN w:val="0"/>
              <w:spacing w:after="0" w:line="240" w:lineRule="auto"/>
              <w:jc w:val="center"/>
              <w:textAlignment w:val="baseline"/>
              <w:rPr>
                <w:sz w:val="24"/>
                <w:szCs w:val="24"/>
              </w:rPr>
            </w:pP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25460" w14:textId="77777777" w:rsidR="00525E56" w:rsidRPr="00134850" w:rsidRDefault="00525E56" w:rsidP="007B628A">
            <w:pPr>
              <w:widowControl w:val="0"/>
              <w:suppressAutoHyphens/>
              <w:autoSpaceDE w:val="0"/>
              <w:autoSpaceDN w:val="0"/>
              <w:spacing w:before="12" w:after="0" w:line="100" w:lineRule="exact"/>
              <w:textAlignment w:val="baseline"/>
              <w:rPr>
                <w:sz w:val="24"/>
                <w:szCs w:val="24"/>
              </w:rPr>
            </w:pPr>
          </w:p>
          <w:p w14:paraId="420BE44E" w14:textId="77777777" w:rsidR="00525E56" w:rsidRDefault="00525E56" w:rsidP="007B628A">
            <w:pPr>
              <w:spacing w:after="0"/>
              <w:jc w:val="both"/>
              <w:rPr>
                <w:sz w:val="24"/>
                <w:szCs w:val="24"/>
              </w:rPr>
            </w:pPr>
          </w:p>
          <w:tbl>
            <w:tblPr>
              <w:tblStyle w:val="Grilledutableau1"/>
              <w:tblW w:w="0" w:type="auto"/>
              <w:tblLook w:val="04A0" w:firstRow="1" w:lastRow="0" w:firstColumn="1" w:lastColumn="0" w:noHBand="0" w:noVBand="1"/>
            </w:tblPr>
            <w:tblGrid>
              <w:gridCol w:w="1463"/>
              <w:gridCol w:w="2090"/>
              <w:gridCol w:w="1112"/>
              <w:gridCol w:w="1112"/>
              <w:gridCol w:w="1629"/>
              <w:gridCol w:w="1156"/>
            </w:tblGrid>
            <w:tr w:rsidR="00525E56" w:rsidRPr="00E3629C" w14:paraId="5685719F" w14:textId="77777777" w:rsidTr="007B628A">
              <w:tc>
                <w:tcPr>
                  <w:tcW w:w="8562" w:type="dxa"/>
                  <w:gridSpan w:val="6"/>
                </w:tcPr>
                <w:p w14:paraId="5D4260B9" w14:textId="77777777" w:rsidR="00525E56" w:rsidRPr="00E3629C" w:rsidRDefault="00525E56" w:rsidP="007B628A">
                  <w:pPr>
                    <w:jc w:val="center"/>
                    <w:rPr>
                      <w:rFonts w:ascii="Maiandra GD" w:hAnsi="Maiandra GD" w:cs="Arial"/>
                      <w:b/>
                      <w:bCs/>
                      <w:color w:val="000000"/>
                    </w:rPr>
                  </w:pPr>
                  <w:r w:rsidRPr="00E3629C">
                    <w:rPr>
                      <w:rFonts w:ascii="Maiandra GD" w:hAnsi="Maiandra GD" w:cs="Arial"/>
                      <w:b/>
                      <w:bCs/>
                      <w:color w:val="000000"/>
                    </w:rPr>
                    <w:t>GRILLE D’EVALUATION DES OFFRES TECHNIQUES</w:t>
                  </w:r>
                </w:p>
              </w:tc>
            </w:tr>
            <w:tr w:rsidR="00525E56" w:rsidRPr="00E3629C" w14:paraId="55F54FE4" w14:textId="77777777" w:rsidTr="007B628A">
              <w:tc>
                <w:tcPr>
                  <w:tcW w:w="8562" w:type="dxa"/>
                  <w:gridSpan w:val="6"/>
                  <w:vAlign w:val="center"/>
                </w:tcPr>
                <w:p w14:paraId="5864C77D" w14:textId="77777777" w:rsidR="00525E56" w:rsidRPr="00FA1B94" w:rsidRDefault="00525E56" w:rsidP="007B628A">
                  <w:pPr>
                    <w:jc w:val="center"/>
                    <w:rPr>
                      <w:rFonts w:ascii="Arial Narrow" w:hAnsi="Arial Narrow"/>
                      <w:b/>
                      <w:bCs/>
                      <w:sz w:val="28"/>
                      <w:szCs w:val="28"/>
                    </w:rPr>
                  </w:pPr>
                  <w:r w:rsidRPr="00FA1B94">
                    <w:rPr>
                      <w:rFonts w:ascii="Arial Narrow" w:hAnsi="Arial Narrow"/>
                      <w:b/>
                      <w:sz w:val="28"/>
                      <w:szCs w:val="28"/>
                    </w:rPr>
                    <w:t xml:space="preserve"> «</w:t>
                  </w:r>
                  <w:r w:rsidRPr="00FA1B94">
                    <w:rPr>
                      <w:rFonts w:ascii="Arial Narrow" w:hAnsi="Arial Narrow"/>
                      <w:b/>
                      <w:color w:val="FF0000"/>
                      <w:sz w:val="28"/>
                      <w:szCs w:val="28"/>
                    </w:rPr>
                    <w:t xml:space="preserve"> </w:t>
                  </w:r>
                  <w:r w:rsidRPr="00FA1B94">
                    <w:rPr>
                      <w:rFonts w:ascii="Arial Narrow" w:hAnsi="Arial Narrow"/>
                      <w:b/>
                      <w:bCs/>
                      <w:sz w:val="28"/>
                      <w:szCs w:val="28"/>
                    </w:rPr>
                    <w:t>APPEL D’OFFRES NATIONAL OUVERT EN PROCEDUIRE D'URGENCE</w:t>
                  </w:r>
                </w:p>
                <w:p w14:paraId="2D45E160" w14:textId="4E39164E" w:rsidR="00525E56" w:rsidRPr="00FA1B94" w:rsidRDefault="00525E56" w:rsidP="007B628A">
                  <w:pPr>
                    <w:jc w:val="center"/>
                    <w:rPr>
                      <w:rFonts w:ascii="Arial Narrow" w:hAnsi="Arial Narrow"/>
                      <w:b/>
                      <w:bCs/>
                      <w:sz w:val="28"/>
                      <w:szCs w:val="28"/>
                    </w:rPr>
                  </w:pPr>
                  <w:r w:rsidRPr="00FA1B94">
                    <w:rPr>
                      <w:rFonts w:ascii="Arial Narrow" w:hAnsi="Arial Narrow"/>
                      <w:b/>
                      <w:bCs/>
                      <w:sz w:val="28"/>
                      <w:szCs w:val="28"/>
                    </w:rPr>
                    <w:t xml:space="preserve">N° </w:t>
                  </w:r>
                  <w:r w:rsidR="00996E9D">
                    <w:rPr>
                      <w:rFonts w:ascii="Arial Narrow" w:hAnsi="Arial Narrow"/>
                      <w:b/>
                      <w:bCs/>
                      <w:sz w:val="28"/>
                      <w:szCs w:val="28"/>
                    </w:rPr>
                    <w:t>30</w:t>
                  </w:r>
                  <w:r w:rsidRPr="00FA1B94">
                    <w:rPr>
                      <w:rFonts w:ascii="Arial Narrow" w:hAnsi="Arial Narrow"/>
                      <w:b/>
                      <w:bCs/>
                      <w:sz w:val="28"/>
                      <w:szCs w:val="28"/>
                    </w:rPr>
                    <w:t>/AONO/CR-LT/CIPM</w:t>
                  </w:r>
                  <w:r>
                    <w:rPr>
                      <w:rFonts w:ascii="Arial Narrow" w:hAnsi="Arial Narrow"/>
                      <w:b/>
                      <w:bCs/>
                      <w:sz w:val="28"/>
                      <w:szCs w:val="28"/>
                    </w:rPr>
                    <w:t>-SUPPL/FISC-LOC</w:t>
                  </w:r>
                  <w:r w:rsidRPr="00FA1B94">
                    <w:rPr>
                      <w:rFonts w:ascii="Arial Narrow" w:hAnsi="Arial Narrow"/>
                      <w:b/>
                      <w:bCs/>
                      <w:sz w:val="28"/>
                      <w:szCs w:val="28"/>
                    </w:rPr>
                    <w:t>/2026 DU</w:t>
                  </w:r>
                  <w:r>
                    <w:rPr>
                      <w:rFonts w:ascii="Arial Narrow" w:hAnsi="Arial Narrow"/>
                      <w:b/>
                      <w:bCs/>
                      <w:sz w:val="28"/>
                      <w:szCs w:val="28"/>
                    </w:rPr>
                    <w:t xml:space="preserve"> _________________</w:t>
                  </w:r>
                </w:p>
                <w:p w14:paraId="6CE3E6FB" w14:textId="77777777" w:rsidR="00580ED8" w:rsidRPr="00A86CB4" w:rsidRDefault="00580ED8" w:rsidP="00580ED8">
                  <w:pPr>
                    <w:spacing w:after="0" w:line="240" w:lineRule="auto"/>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p w14:paraId="7E21137B" w14:textId="77777777" w:rsidR="00525E56" w:rsidRPr="00E3629C" w:rsidRDefault="00525E56" w:rsidP="007B628A">
                  <w:pPr>
                    <w:tabs>
                      <w:tab w:val="left" w:pos="5387"/>
                    </w:tabs>
                    <w:jc w:val="center"/>
                    <w:rPr>
                      <w:rFonts w:ascii="Maiandra GD" w:hAnsi="Maiandra GD"/>
                      <w:b/>
                    </w:rPr>
                  </w:pPr>
                </w:p>
              </w:tc>
            </w:tr>
            <w:tr w:rsidR="00525E56" w:rsidRPr="00E3629C" w14:paraId="6A16C4B4" w14:textId="77777777" w:rsidTr="007B628A">
              <w:tc>
                <w:tcPr>
                  <w:tcW w:w="1463" w:type="dxa"/>
                </w:tcPr>
                <w:p w14:paraId="3F06C18F" w14:textId="77777777" w:rsidR="00525E56" w:rsidRPr="00E3629C" w:rsidRDefault="00525E56" w:rsidP="007B628A">
                  <w:r w:rsidRPr="00E3629C">
                    <w:rPr>
                      <w:rFonts w:ascii="Maiandra GD" w:hAnsi="Maiandra GD"/>
                      <w:b/>
                    </w:rPr>
                    <w:t>ENTREPRISE :</w:t>
                  </w:r>
                </w:p>
              </w:tc>
              <w:tc>
                <w:tcPr>
                  <w:tcW w:w="5943" w:type="dxa"/>
                  <w:gridSpan w:val="4"/>
                </w:tcPr>
                <w:p w14:paraId="013C5BBA" w14:textId="77777777" w:rsidR="00525E56" w:rsidRPr="00E3629C" w:rsidRDefault="00525E56" w:rsidP="007B628A"/>
              </w:tc>
              <w:tc>
                <w:tcPr>
                  <w:tcW w:w="1156" w:type="dxa"/>
                </w:tcPr>
                <w:p w14:paraId="03979AB5" w14:textId="77777777" w:rsidR="00525E56" w:rsidRPr="00E3629C" w:rsidRDefault="00525E56" w:rsidP="007B628A"/>
              </w:tc>
            </w:tr>
            <w:tr w:rsidR="00525E56" w:rsidRPr="00E3629C" w14:paraId="0794F9E5" w14:textId="77777777" w:rsidTr="007B628A">
              <w:tc>
                <w:tcPr>
                  <w:tcW w:w="7406" w:type="dxa"/>
                  <w:gridSpan w:val="5"/>
                </w:tcPr>
                <w:p w14:paraId="06852683" w14:textId="77777777" w:rsidR="00525E56" w:rsidRPr="00E3629C" w:rsidRDefault="00525E56" w:rsidP="007B628A">
                  <w:pPr>
                    <w:jc w:val="center"/>
                  </w:pPr>
                  <w:r w:rsidRPr="00E3629C">
                    <w:rPr>
                      <w:rFonts w:ascii="Maiandra GD" w:hAnsi="Maiandra GD"/>
                      <w:b/>
                    </w:rPr>
                    <w:t>PRESENTATION DE L’OFFRE</w:t>
                  </w:r>
                </w:p>
              </w:tc>
              <w:tc>
                <w:tcPr>
                  <w:tcW w:w="1156" w:type="dxa"/>
                </w:tcPr>
                <w:p w14:paraId="3D232025" w14:textId="77777777" w:rsidR="00525E56" w:rsidRPr="00E3629C" w:rsidRDefault="00525E56" w:rsidP="007B628A">
                  <w:pPr>
                    <w:jc w:val="center"/>
                    <w:rPr>
                      <w:rFonts w:ascii="Maiandra GD" w:hAnsi="Maiandra GD"/>
                      <w:b/>
                    </w:rPr>
                  </w:pPr>
                </w:p>
              </w:tc>
            </w:tr>
            <w:tr w:rsidR="00525E56" w:rsidRPr="00E3629C" w14:paraId="0B0D4501" w14:textId="77777777" w:rsidTr="007B628A">
              <w:tc>
                <w:tcPr>
                  <w:tcW w:w="3553" w:type="dxa"/>
                  <w:gridSpan w:val="2"/>
                  <w:vAlign w:val="center"/>
                </w:tcPr>
                <w:p w14:paraId="7943807C"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b/>
                    </w:rPr>
                    <w:t>PRESENTATION</w:t>
                  </w:r>
                </w:p>
              </w:tc>
              <w:tc>
                <w:tcPr>
                  <w:tcW w:w="1112" w:type="dxa"/>
                  <w:vAlign w:val="center"/>
                </w:tcPr>
                <w:p w14:paraId="2DA4FB07"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Approprié</w:t>
                  </w:r>
                </w:p>
              </w:tc>
              <w:tc>
                <w:tcPr>
                  <w:tcW w:w="1112" w:type="dxa"/>
                  <w:vAlign w:val="center"/>
                </w:tcPr>
                <w:p w14:paraId="2D3EF743"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Non Approprié</w:t>
                  </w:r>
                </w:p>
              </w:tc>
              <w:tc>
                <w:tcPr>
                  <w:tcW w:w="1629" w:type="dxa"/>
                  <w:vAlign w:val="center"/>
                </w:tcPr>
                <w:p w14:paraId="63A09643"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22B168C6"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322CDE6A" w14:textId="77777777" w:rsidTr="007B628A">
              <w:tc>
                <w:tcPr>
                  <w:tcW w:w="3553" w:type="dxa"/>
                  <w:gridSpan w:val="2"/>
                  <w:vAlign w:val="bottom"/>
                </w:tcPr>
                <w:p w14:paraId="171CFF5F" w14:textId="77777777" w:rsidR="00525E56" w:rsidRPr="00E3629C" w:rsidRDefault="00525E56" w:rsidP="007B628A">
                  <w:pPr>
                    <w:suppressAutoHyphens/>
                    <w:autoSpaceDN w:val="0"/>
                    <w:textAlignment w:val="baseline"/>
                    <w:rPr>
                      <w:rFonts w:ascii="Maiandra GD" w:hAnsi="Maiandra GD" w:cs="Arial"/>
                    </w:rPr>
                  </w:pPr>
                  <w:r w:rsidRPr="00E3629C">
                    <w:rPr>
                      <w:rFonts w:ascii="Maiandra GD" w:hAnsi="Maiandra GD" w:cs="Arial"/>
                    </w:rPr>
                    <w:t>Documents reliés à la spirale avec couverture transparente</w:t>
                  </w:r>
                </w:p>
              </w:tc>
              <w:tc>
                <w:tcPr>
                  <w:tcW w:w="1112" w:type="dxa"/>
                </w:tcPr>
                <w:p w14:paraId="4E7DA857" w14:textId="77777777" w:rsidR="00525E56" w:rsidRPr="00E3629C" w:rsidRDefault="00525E56" w:rsidP="007B628A"/>
              </w:tc>
              <w:tc>
                <w:tcPr>
                  <w:tcW w:w="1112" w:type="dxa"/>
                </w:tcPr>
                <w:p w14:paraId="45B000B9" w14:textId="77777777" w:rsidR="00525E56" w:rsidRPr="00E3629C" w:rsidRDefault="00525E56" w:rsidP="007B628A"/>
              </w:tc>
              <w:tc>
                <w:tcPr>
                  <w:tcW w:w="1629" w:type="dxa"/>
                </w:tcPr>
                <w:p w14:paraId="0C18A15C" w14:textId="77777777" w:rsidR="00525E56" w:rsidRPr="00E3629C" w:rsidRDefault="00525E56" w:rsidP="007B628A"/>
              </w:tc>
              <w:tc>
                <w:tcPr>
                  <w:tcW w:w="1156" w:type="dxa"/>
                </w:tcPr>
                <w:p w14:paraId="27F30C55" w14:textId="77777777" w:rsidR="00525E56" w:rsidRPr="00E3629C" w:rsidRDefault="00525E56" w:rsidP="007B628A"/>
              </w:tc>
            </w:tr>
            <w:tr w:rsidR="00525E56" w:rsidRPr="00E3629C" w14:paraId="0CA572C4" w14:textId="77777777" w:rsidTr="007B628A">
              <w:tc>
                <w:tcPr>
                  <w:tcW w:w="3553" w:type="dxa"/>
                  <w:gridSpan w:val="2"/>
                  <w:vAlign w:val="bottom"/>
                </w:tcPr>
                <w:p w14:paraId="7E5D518F"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cs="Arial"/>
                    </w:rPr>
                    <w:t>Intercalaires en couleur avec des sommaires de chaque partie</w:t>
                  </w:r>
                </w:p>
              </w:tc>
              <w:tc>
                <w:tcPr>
                  <w:tcW w:w="1112" w:type="dxa"/>
                </w:tcPr>
                <w:p w14:paraId="5D0EDEF9" w14:textId="77777777" w:rsidR="00525E56" w:rsidRPr="00E3629C" w:rsidRDefault="00525E56" w:rsidP="007B628A"/>
              </w:tc>
              <w:tc>
                <w:tcPr>
                  <w:tcW w:w="1112" w:type="dxa"/>
                </w:tcPr>
                <w:p w14:paraId="1E8CD265" w14:textId="77777777" w:rsidR="00525E56" w:rsidRPr="00E3629C" w:rsidRDefault="00525E56" w:rsidP="007B628A"/>
              </w:tc>
              <w:tc>
                <w:tcPr>
                  <w:tcW w:w="1629" w:type="dxa"/>
                </w:tcPr>
                <w:p w14:paraId="1B7041AA" w14:textId="77777777" w:rsidR="00525E56" w:rsidRPr="00E3629C" w:rsidRDefault="00525E56" w:rsidP="007B628A"/>
              </w:tc>
              <w:tc>
                <w:tcPr>
                  <w:tcW w:w="1156" w:type="dxa"/>
                </w:tcPr>
                <w:p w14:paraId="3C93C97C" w14:textId="77777777" w:rsidR="00525E56" w:rsidRPr="00E3629C" w:rsidRDefault="00525E56" w:rsidP="007B628A"/>
              </w:tc>
            </w:tr>
            <w:tr w:rsidR="00525E56" w:rsidRPr="00E3629C" w14:paraId="38DB8719" w14:textId="77777777" w:rsidTr="007B628A">
              <w:tc>
                <w:tcPr>
                  <w:tcW w:w="3553" w:type="dxa"/>
                  <w:gridSpan w:val="2"/>
                  <w:vAlign w:val="bottom"/>
                </w:tcPr>
                <w:p w14:paraId="42307F14" w14:textId="77777777" w:rsidR="00525E56" w:rsidRPr="00E3629C" w:rsidRDefault="00525E56" w:rsidP="007B628A">
                  <w:pPr>
                    <w:suppressAutoHyphens/>
                    <w:autoSpaceDN w:val="0"/>
                    <w:textAlignment w:val="baseline"/>
                    <w:rPr>
                      <w:rFonts w:ascii="Maiandra GD" w:hAnsi="Maiandra GD"/>
                    </w:rPr>
                  </w:pPr>
                  <w:r w:rsidRPr="00E3629C">
                    <w:rPr>
                      <w:rFonts w:ascii="Maiandra GD" w:eastAsia="Arial Unicode MS" w:hAnsi="Maiandra GD"/>
                    </w:rPr>
                    <w:t>Pièces classées dans l’ordre annoncé par le RPAO</w:t>
                  </w:r>
                </w:p>
              </w:tc>
              <w:tc>
                <w:tcPr>
                  <w:tcW w:w="1112" w:type="dxa"/>
                </w:tcPr>
                <w:p w14:paraId="5987ECBE" w14:textId="77777777" w:rsidR="00525E56" w:rsidRPr="00E3629C" w:rsidRDefault="00525E56" w:rsidP="007B628A"/>
              </w:tc>
              <w:tc>
                <w:tcPr>
                  <w:tcW w:w="1112" w:type="dxa"/>
                </w:tcPr>
                <w:p w14:paraId="4E9223FE" w14:textId="77777777" w:rsidR="00525E56" w:rsidRPr="00E3629C" w:rsidRDefault="00525E56" w:rsidP="007B628A"/>
              </w:tc>
              <w:tc>
                <w:tcPr>
                  <w:tcW w:w="1629" w:type="dxa"/>
                </w:tcPr>
                <w:p w14:paraId="577BA17C" w14:textId="77777777" w:rsidR="00525E56" w:rsidRPr="00E3629C" w:rsidRDefault="00525E56" w:rsidP="007B628A"/>
              </w:tc>
              <w:tc>
                <w:tcPr>
                  <w:tcW w:w="1156" w:type="dxa"/>
                </w:tcPr>
                <w:p w14:paraId="3CEF0690" w14:textId="77777777" w:rsidR="00525E56" w:rsidRPr="00E3629C" w:rsidRDefault="00525E56" w:rsidP="007B628A"/>
              </w:tc>
            </w:tr>
            <w:tr w:rsidR="00525E56" w:rsidRPr="00E3629C" w14:paraId="5559B738" w14:textId="77777777" w:rsidTr="007B628A">
              <w:tc>
                <w:tcPr>
                  <w:tcW w:w="8562" w:type="dxa"/>
                  <w:gridSpan w:val="6"/>
                  <w:vAlign w:val="center"/>
                </w:tcPr>
                <w:p w14:paraId="58DA9A2E" w14:textId="77777777" w:rsidR="00525E56" w:rsidRPr="00E3629C" w:rsidRDefault="00525E56" w:rsidP="007B628A">
                  <w:pPr>
                    <w:suppressAutoHyphens/>
                    <w:autoSpaceDN w:val="0"/>
                    <w:ind w:left="221"/>
                    <w:jc w:val="center"/>
                    <w:textAlignment w:val="baseline"/>
                    <w:rPr>
                      <w:rFonts w:ascii="Maiandra GD" w:hAnsi="Maiandra GD"/>
                      <w:b/>
                      <w:bCs/>
                    </w:rPr>
                  </w:pPr>
                  <w:r w:rsidRPr="00E3629C">
                    <w:rPr>
                      <w:rFonts w:ascii="Maiandra GD" w:hAnsi="Maiandra GD"/>
                      <w:b/>
                      <w:bCs/>
                    </w:rPr>
                    <w:t>REFERENCES DE L'ENTREPRISE</w:t>
                  </w:r>
                </w:p>
              </w:tc>
            </w:tr>
            <w:tr w:rsidR="00525E56" w:rsidRPr="00E3629C" w14:paraId="4718442B" w14:textId="77777777" w:rsidTr="007B628A">
              <w:tc>
                <w:tcPr>
                  <w:tcW w:w="3553" w:type="dxa"/>
                  <w:gridSpan w:val="2"/>
                </w:tcPr>
                <w:p w14:paraId="6DD6B762" w14:textId="77777777" w:rsidR="00525E56" w:rsidRPr="00E3629C" w:rsidRDefault="00525E56" w:rsidP="007B628A">
                  <w:r w:rsidRPr="00E3629C">
                    <w:rPr>
                      <w:rFonts w:ascii="Maiandra GD" w:hAnsi="Maiandra GD"/>
                      <w:b/>
                      <w:bCs/>
                    </w:rPr>
                    <w:t>REFERENCES DE L'ENTREPRISE</w:t>
                  </w:r>
                </w:p>
              </w:tc>
              <w:tc>
                <w:tcPr>
                  <w:tcW w:w="1112" w:type="dxa"/>
                  <w:vAlign w:val="center"/>
                </w:tcPr>
                <w:p w14:paraId="614614D9" w14:textId="77777777" w:rsidR="00525E56" w:rsidRPr="00E3629C" w:rsidRDefault="00525E56" w:rsidP="007B628A">
                  <w:pPr>
                    <w:suppressAutoHyphens/>
                    <w:autoSpaceDN w:val="0"/>
                    <w:jc w:val="center"/>
                    <w:textAlignment w:val="baseline"/>
                    <w:rPr>
                      <w:rFonts w:ascii="Maiandra GD" w:hAnsi="Maiandra GD"/>
                      <w:b/>
                      <w:bCs/>
                      <w:i/>
                      <w:iCs/>
                    </w:rPr>
                  </w:pPr>
                  <w:r w:rsidRPr="00E3629C">
                    <w:rPr>
                      <w:rFonts w:ascii="Maiandra GD" w:hAnsi="Maiandra GD"/>
                      <w:b/>
                      <w:bCs/>
                      <w:i/>
                      <w:iCs/>
                    </w:rPr>
                    <w:t>Justifié</w:t>
                  </w:r>
                </w:p>
              </w:tc>
              <w:tc>
                <w:tcPr>
                  <w:tcW w:w="1112" w:type="dxa"/>
                  <w:vAlign w:val="center"/>
                </w:tcPr>
                <w:p w14:paraId="589AB88D"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Non justifiés</w:t>
                  </w:r>
                </w:p>
              </w:tc>
              <w:tc>
                <w:tcPr>
                  <w:tcW w:w="1629" w:type="dxa"/>
                  <w:vAlign w:val="center"/>
                </w:tcPr>
                <w:p w14:paraId="42A6CC65"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13FC09FF"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2E0E1AEE" w14:textId="77777777" w:rsidTr="007B628A">
              <w:trPr>
                <w:trHeight w:val="2340"/>
              </w:trPr>
              <w:tc>
                <w:tcPr>
                  <w:tcW w:w="3553" w:type="dxa"/>
                  <w:gridSpan w:val="2"/>
                  <w:tcBorders>
                    <w:left w:val="single" w:sz="4" w:space="0" w:color="auto"/>
                    <w:bottom w:val="single" w:sz="4" w:space="0" w:color="auto"/>
                  </w:tcBorders>
                </w:tcPr>
                <w:p w14:paraId="08FBF8DF" w14:textId="77777777" w:rsidR="00525E56" w:rsidRDefault="00525E56" w:rsidP="007B628A">
                  <w:r w:rsidRPr="00E3629C">
                    <w:rPr>
                      <w:rFonts w:ascii="Maiandra GD" w:hAnsi="Maiandra GD" w:cs="Arial"/>
                    </w:rPr>
                    <w:t>Justifié par la première et la</w:t>
                  </w:r>
                  <w:r>
                    <w:rPr>
                      <w:rFonts w:ascii="Maiandra GD" w:hAnsi="Maiandra GD" w:cs="Arial"/>
                    </w:rPr>
                    <w:t xml:space="preserve"> dernière page du marché, </w:t>
                  </w:r>
                  <w:r w:rsidRPr="00E3629C">
                    <w:rPr>
                      <w:rFonts w:ascii="Maiandra GD" w:hAnsi="Maiandra GD" w:cs="Arial"/>
                    </w:rPr>
                    <w:t>et PV de réception</w:t>
                  </w:r>
                  <w:r>
                    <w:rPr>
                      <w:rFonts w:ascii="Maiandra GD" w:hAnsi="Maiandra GD" w:cs="Arial"/>
                    </w:rPr>
                    <w:t xml:space="preserve"> provisoire ou définitif </w:t>
                  </w:r>
                  <w:r w:rsidRPr="00E3629C">
                    <w:rPr>
                      <w:rFonts w:ascii="Maiandra GD" w:hAnsi="Maiandra GD" w:cs="Arial"/>
                    </w:rPr>
                    <w:t xml:space="preserve">ou certificat de bon fin ou autres documents attestant la réalisation d’au moins </w:t>
                  </w:r>
                  <w:r>
                    <w:t>Au moins une des</w:t>
                  </w:r>
                  <w:r w:rsidRPr="00E464A0">
                    <w:t xml:space="preserve"> référence</w:t>
                  </w:r>
                  <w:r>
                    <w:t>s cumulées</w:t>
                  </w:r>
                  <w:r w:rsidRPr="00E464A0">
                    <w:t xml:space="preserve"> de prestations de similaires </w:t>
                  </w:r>
                  <w:r>
                    <w:t xml:space="preserve">d’un montant supérieur ou égal à 50 000 000 FCFA </w:t>
                  </w:r>
                  <w:r w:rsidRPr="00E464A0">
                    <w:t>au cours des trois (03) dernières années</w:t>
                  </w:r>
                  <w:r>
                    <w:t xml:space="preserve"> 2023-2024-2025 </w:t>
                  </w:r>
                </w:p>
                <w:p w14:paraId="45872EEB" w14:textId="77777777" w:rsidR="00525E56" w:rsidRDefault="00525E56" w:rsidP="007B628A"/>
                <w:p w14:paraId="6E1FD824" w14:textId="77777777" w:rsidR="00525E56" w:rsidRPr="00E3629C" w:rsidRDefault="00525E56" w:rsidP="007B628A"/>
              </w:tc>
              <w:tc>
                <w:tcPr>
                  <w:tcW w:w="1112" w:type="dxa"/>
                  <w:tcBorders>
                    <w:bottom w:val="single" w:sz="4" w:space="0" w:color="auto"/>
                  </w:tcBorders>
                </w:tcPr>
                <w:p w14:paraId="56B3D70F" w14:textId="77777777" w:rsidR="00525E56" w:rsidRPr="00E3629C" w:rsidRDefault="00525E56" w:rsidP="007B628A"/>
              </w:tc>
              <w:tc>
                <w:tcPr>
                  <w:tcW w:w="1112" w:type="dxa"/>
                  <w:tcBorders>
                    <w:bottom w:val="single" w:sz="4" w:space="0" w:color="auto"/>
                  </w:tcBorders>
                </w:tcPr>
                <w:p w14:paraId="4C4E4F90" w14:textId="77777777" w:rsidR="00525E56" w:rsidRPr="00E3629C" w:rsidRDefault="00525E56" w:rsidP="007B628A"/>
              </w:tc>
              <w:tc>
                <w:tcPr>
                  <w:tcW w:w="1629" w:type="dxa"/>
                  <w:tcBorders>
                    <w:bottom w:val="single" w:sz="4" w:space="0" w:color="auto"/>
                  </w:tcBorders>
                </w:tcPr>
                <w:p w14:paraId="734F1D7A" w14:textId="77777777" w:rsidR="00525E56" w:rsidRPr="00E3629C" w:rsidRDefault="00525E56" w:rsidP="007B628A"/>
              </w:tc>
              <w:tc>
                <w:tcPr>
                  <w:tcW w:w="1156" w:type="dxa"/>
                  <w:tcBorders>
                    <w:bottom w:val="single" w:sz="4" w:space="0" w:color="auto"/>
                  </w:tcBorders>
                </w:tcPr>
                <w:p w14:paraId="3D2ACD2D" w14:textId="77777777" w:rsidR="00525E56" w:rsidRPr="00E3629C" w:rsidRDefault="00525E56" w:rsidP="007B628A"/>
              </w:tc>
            </w:tr>
            <w:tr w:rsidR="00525E56" w:rsidRPr="00E3629C" w14:paraId="4AEF9A4A" w14:textId="77777777" w:rsidTr="007B628A">
              <w:trPr>
                <w:trHeight w:val="915"/>
              </w:trPr>
              <w:tc>
                <w:tcPr>
                  <w:tcW w:w="3553" w:type="dxa"/>
                  <w:gridSpan w:val="2"/>
                  <w:tcBorders>
                    <w:top w:val="single" w:sz="4" w:space="0" w:color="auto"/>
                    <w:left w:val="single" w:sz="4" w:space="0" w:color="auto"/>
                  </w:tcBorders>
                </w:tcPr>
                <w:p w14:paraId="6E2BDF4B" w14:textId="77777777" w:rsidR="00525E56" w:rsidRPr="00E3629C" w:rsidRDefault="00525E56" w:rsidP="007B628A">
                  <w:pPr>
                    <w:rPr>
                      <w:rFonts w:ascii="Maiandra GD" w:hAnsi="Maiandra GD" w:cs="Arial"/>
                    </w:rPr>
                  </w:pPr>
                  <w:r>
                    <w:lastRenderedPageBreak/>
                    <w:t>et des références cumulées de prestations générales d’un montant supérieur ou égal à  50 000 000 FCFA</w:t>
                  </w:r>
                  <w:r w:rsidRPr="00A72892">
                    <w:t xml:space="preserve"> </w:t>
                  </w:r>
                  <w:r w:rsidRPr="00E464A0">
                    <w:t>au cours des trois (03) dernières années</w:t>
                  </w:r>
                  <w:r>
                    <w:t xml:space="preserve"> 2023-2024-2025</w:t>
                  </w:r>
                </w:p>
              </w:tc>
              <w:tc>
                <w:tcPr>
                  <w:tcW w:w="1112" w:type="dxa"/>
                  <w:tcBorders>
                    <w:top w:val="single" w:sz="4" w:space="0" w:color="auto"/>
                  </w:tcBorders>
                </w:tcPr>
                <w:p w14:paraId="24224159" w14:textId="77777777" w:rsidR="00525E56" w:rsidRPr="00E3629C" w:rsidRDefault="00525E56" w:rsidP="007B628A"/>
              </w:tc>
              <w:tc>
                <w:tcPr>
                  <w:tcW w:w="1112" w:type="dxa"/>
                  <w:tcBorders>
                    <w:top w:val="single" w:sz="4" w:space="0" w:color="auto"/>
                  </w:tcBorders>
                </w:tcPr>
                <w:p w14:paraId="5131CBF9" w14:textId="77777777" w:rsidR="00525E56" w:rsidRPr="00E3629C" w:rsidRDefault="00525E56" w:rsidP="007B628A"/>
              </w:tc>
              <w:tc>
                <w:tcPr>
                  <w:tcW w:w="1629" w:type="dxa"/>
                  <w:tcBorders>
                    <w:top w:val="single" w:sz="4" w:space="0" w:color="auto"/>
                  </w:tcBorders>
                </w:tcPr>
                <w:p w14:paraId="7E6AE4B9" w14:textId="77777777" w:rsidR="00525E56" w:rsidRPr="00E3629C" w:rsidRDefault="00525E56" w:rsidP="007B628A"/>
              </w:tc>
              <w:tc>
                <w:tcPr>
                  <w:tcW w:w="1156" w:type="dxa"/>
                  <w:tcBorders>
                    <w:top w:val="single" w:sz="4" w:space="0" w:color="auto"/>
                  </w:tcBorders>
                </w:tcPr>
                <w:p w14:paraId="65D5822B" w14:textId="77777777" w:rsidR="00525E56" w:rsidRPr="00E3629C" w:rsidRDefault="00525E56" w:rsidP="007B628A"/>
              </w:tc>
            </w:tr>
            <w:tr w:rsidR="00525E56" w:rsidRPr="00E3629C" w14:paraId="22ED7221" w14:textId="77777777" w:rsidTr="007B628A">
              <w:tc>
                <w:tcPr>
                  <w:tcW w:w="8562" w:type="dxa"/>
                  <w:gridSpan w:val="6"/>
                  <w:vAlign w:val="center"/>
                </w:tcPr>
                <w:p w14:paraId="64FEED96" w14:textId="77777777" w:rsidR="00525E56" w:rsidRPr="00E3629C" w:rsidRDefault="00525E56" w:rsidP="007B628A">
                  <w:pPr>
                    <w:jc w:val="center"/>
                    <w:rPr>
                      <w:rFonts w:ascii="Maiandra GD" w:hAnsi="Maiandra GD"/>
                      <w:b/>
                      <w:bCs/>
                    </w:rPr>
                  </w:pPr>
                  <w:r w:rsidRPr="00E3629C">
                    <w:rPr>
                      <w:rFonts w:ascii="Maiandra GD" w:hAnsi="Maiandra GD"/>
                      <w:b/>
                      <w:bCs/>
                    </w:rPr>
                    <w:t>METHODOLOGIE D’EXECUTION</w:t>
                  </w:r>
                </w:p>
              </w:tc>
            </w:tr>
            <w:tr w:rsidR="00525E56" w:rsidRPr="00E3629C" w14:paraId="4C33AF4D" w14:textId="77777777" w:rsidTr="007B628A">
              <w:tc>
                <w:tcPr>
                  <w:tcW w:w="3553" w:type="dxa"/>
                  <w:gridSpan w:val="2"/>
                  <w:vAlign w:val="center"/>
                </w:tcPr>
                <w:p w14:paraId="0A401F47" w14:textId="77777777" w:rsidR="00525E56" w:rsidRPr="00E3629C" w:rsidRDefault="00525E56" w:rsidP="007B628A">
                  <w:pPr>
                    <w:jc w:val="center"/>
                  </w:pPr>
                  <w:r w:rsidRPr="00E3629C">
                    <w:rPr>
                      <w:rFonts w:ascii="Maiandra GD" w:hAnsi="Maiandra GD"/>
                      <w:b/>
                      <w:bCs/>
                    </w:rPr>
                    <w:t>METHODOLOGIE &amp; APPROVISIONNEMENT</w:t>
                  </w:r>
                </w:p>
              </w:tc>
              <w:tc>
                <w:tcPr>
                  <w:tcW w:w="1112" w:type="dxa"/>
                  <w:vAlign w:val="center"/>
                </w:tcPr>
                <w:p w14:paraId="58FC9E9D"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Approprié</w:t>
                  </w:r>
                </w:p>
              </w:tc>
              <w:tc>
                <w:tcPr>
                  <w:tcW w:w="1112" w:type="dxa"/>
                  <w:vAlign w:val="center"/>
                </w:tcPr>
                <w:p w14:paraId="6E5DD33C"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Non Approprié</w:t>
                  </w:r>
                </w:p>
              </w:tc>
              <w:tc>
                <w:tcPr>
                  <w:tcW w:w="1629" w:type="dxa"/>
                  <w:vAlign w:val="center"/>
                </w:tcPr>
                <w:p w14:paraId="207D9BB6"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0DCB52C9"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3B57E76B" w14:textId="77777777" w:rsidTr="007B628A">
              <w:tc>
                <w:tcPr>
                  <w:tcW w:w="3553" w:type="dxa"/>
                  <w:gridSpan w:val="2"/>
                  <w:vAlign w:val="center"/>
                </w:tcPr>
                <w:p w14:paraId="75D90558"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Organigramme détaillé de l’Entreprise</w:t>
                  </w:r>
                </w:p>
              </w:tc>
              <w:tc>
                <w:tcPr>
                  <w:tcW w:w="1112" w:type="dxa"/>
                </w:tcPr>
                <w:p w14:paraId="21AF0226" w14:textId="77777777" w:rsidR="00525E56" w:rsidRPr="00E3629C" w:rsidRDefault="00525E56" w:rsidP="007B628A"/>
              </w:tc>
              <w:tc>
                <w:tcPr>
                  <w:tcW w:w="1112" w:type="dxa"/>
                </w:tcPr>
                <w:p w14:paraId="51F224F9" w14:textId="77777777" w:rsidR="00525E56" w:rsidRPr="00E3629C" w:rsidRDefault="00525E56" w:rsidP="007B628A"/>
              </w:tc>
              <w:tc>
                <w:tcPr>
                  <w:tcW w:w="1629" w:type="dxa"/>
                </w:tcPr>
                <w:p w14:paraId="51815500" w14:textId="77777777" w:rsidR="00525E56" w:rsidRPr="00E3629C" w:rsidRDefault="00525E56" w:rsidP="007B628A"/>
              </w:tc>
              <w:tc>
                <w:tcPr>
                  <w:tcW w:w="1156" w:type="dxa"/>
                </w:tcPr>
                <w:p w14:paraId="69A6B418" w14:textId="77777777" w:rsidR="00525E56" w:rsidRPr="00E3629C" w:rsidRDefault="00525E56" w:rsidP="007B628A"/>
              </w:tc>
            </w:tr>
            <w:tr w:rsidR="00525E56" w:rsidRPr="00E3629C" w14:paraId="6F430EF6" w14:textId="77777777" w:rsidTr="007B628A">
              <w:tc>
                <w:tcPr>
                  <w:tcW w:w="3553" w:type="dxa"/>
                  <w:gridSpan w:val="2"/>
                </w:tcPr>
                <w:p w14:paraId="3655C086"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Organisation du travail en équipes ou ateliers (Organisation détaillée du Chantier);</w:t>
                  </w:r>
                </w:p>
              </w:tc>
              <w:tc>
                <w:tcPr>
                  <w:tcW w:w="1112" w:type="dxa"/>
                </w:tcPr>
                <w:p w14:paraId="12C7A78E" w14:textId="77777777" w:rsidR="00525E56" w:rsidRPr="00E3629C" w:rsidRDefault="00525E56" w:rsidP="007B628A"/>
              </w:tc>
              <w:tc>
                <w:tcPr>
                  <w:tcW w:w="1112" w:type="dxa"/>
                </w:tcPr>
                <w:p w14:paraId="1073A205" w14:textId="77777777" w:rsidR="00525E56" w:rsidRPr="00E3629C" w:rsidRDefault="00525E56" w:rsidP="007B628A"/>
              </w:tc>
              <w:tc>
                <w:tcPr>
                  <w:tcW w:w="1629" w:type="dxa"/>
                </w:tcPr>
                <w:p w14:paraId="3F1B4C78" w14:textId="77777777" w:rsidR="00525E56" w:rsidRPr="00E3629C" w:rsidRDefault="00525E56" w:rsidP="007B628A"/>
              </w:tc>
              <w:tc>
                <w:tcPr>
                  <w:tcW w:w="1156" w:type="dxa"/>
                </w:tcPr>
                <w:p w14:paraId="15516958" w14:textId="77777777" w:rsidR="00525E56" w:rsidRPr="00E3629C" w:rsidRDefault="00525E56" w:rsidP="007B628A"/>
              </w:tc>
            </w:tr>
            <w:tr w:rsidR="00525E56" w:rsidRPr="00E3629C" w14:paraId="196FF064" w14:textId="77777777" w:rsidTr="007B628A">
              <w:tc>
                <w:tcPr>
                  <w:tcW w:w="3553" w:type="dxa"/>
                  <w:gridSpan w:val="2"/>
                </w:tcPr>
                <w:p w14:paraId="7AA1E3D5"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Résumé succinct de l’analyse du projet et des techniques de mises en œuvre des ouvrages</w:t>
                  </w:r>
                </w:p>
              </w:tc>
              <w:tc>
                <w:tcPr>
                  <w:tcW w:w="1112" w:type="dxa"/>
                </w:tcPr>
                <w:p w14:paraId="2FAE54F2" w14:textId="77777777" w:rsidR="00525E56" w:rsidRPr="00E3629C" w:rsidRDefault="00525E56" w:rsidP="007B628A"/>
              </w:tc>
              <w:tc>
                <w:tcPr>
                  <w:tcW w:w="1112" w:type="dxa"/>
                </w:tcPr>
                <w:p w14:paraId="4DFD976A" w14:textId="77777777" w:rsidR="00525E56" w:rsidRPr="00E3629C" w:rsidRDefault="00525E56" w:rsidP="007B628A"/>
              </w:tc>
              <w:tc>
                <w:tcPr>
                  <w:tcW w:w="1629" w:type="dxa"/>
                </w:tcPr>
                <w:p w14:paraId="14A68CA3" w14:textId="77777777" w:rsidR="00525E56" w:rsidRPr="00E3629C" w:rsidRDefault="00525E56" w:rsidP="007B628A"/>
              </w:tc>
              <w:tc>
                <w:tcPr>
                  <w:tcW w:w="1156" w:type="dxa"/>
                </w:tcPr>
                <w:p w14:paraId="546DF57F" w14:textId="77777777" w:rsidR="00525E56" w:rsidRPr="00E3629C" w:rsidRDefault="00525E56" w:rsidP="007B628A"/>
              </w:tc>
            </w:tr>
            <w:tr w:rsidR="00525E56" w:rsidRPr="00E3629C" w14:paraId="438FAE4F" w14:textId="77777777" w:rsidTr="007B628A">
              <w:tc>
                <w:tcPr>
                  <w:tcW w:w="3553" w:type="dxa"/>
                  <w:gridSpan w:val="2"/>
                </w:tcPr>
                <w:p w14:paraId="7665EB57"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 xml:space="preserve">Contrôle de qualité (Organisation du contrôle de qualité interne)  </w:t>
                  </w:r>
                </w:p>
              </w:tc>
              <w:tc>
                <w:tcPr>
                  <w:tcW w:w="1112" w:type="dxa"/>
                </w:tcPr>
                <w:p w14:paraId="3F025F98" w14:textId="77777777" w:rsidR="00525E56" w:rsidRPr="00E3629C" w:rsidRDefault="00525E56" w:rsidP="007B628A"/>
              </w:tc>
              <w:tc>
                <w:tcPr>
                  <w:tcW w:w="1112" w:type="dxa"/>
                </w:tcPr>
                <w:p w14:paraId="591A0EC7" w14:textId="77777777" w:rsidR="00525E56" w:rsidRPr="00E3629C" w:rsidRDefault="00525E56" w:rsidP="007B628A"/>
              </w:tc>
              <w:tc>
                <w:tcPr>
                  <w:tcW w:w="1629" w:type="dxa"/>
                </w:tcPr>
                <w:p w14:paraId="57B5C9D9" w14:textId="77777777" w:rsidR="00525E56" w:rsidRPr="00E3629C" w:rsidRDefault="00525E56" w:rsidP="007B628A"/>
              </w:tc>
              <w:tc>
                <w:tcPr>
                  <w:tcW w:w="1156" w:type="dxa"/>
                </w:tcPr>
                <w:p w14:paraId="740D76B3" w14:textId="77777777" w:rsidR="00525E56" w:rsidRPr="00E3629C" w:rsidRDefault="00525E56" w:rsidP="007B628A"/>
              </w:tc>
            </w:tr>
            <w:tr w:rsidR="00525E56" w:rsidRPr="00E3629C" w14:paraId="62F1A163" w14:textId="77777777" w:rsidTr="007B628A">
              <w:tc>
                <w:tcPr>
                  <w:tcW w:w="3553" w:type="dxa"/>
                  <w:gridSpan w:val="2"/>
                </w:tcPr>
                <w:p w14:paraId="7A1EDB25"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 xml:space="preserve">Dispositions prévues pour la Protection de l'environnement &amp; Aires de stockage.                                          </w:t>
                  </w:r>
                </w:p>
              </w:tc>
              <w:tc>
                <w:tcPr>
                  <w:tcW w:w="1112" w:type="dxa"/>
                </w:tcPr>
                <w:p w14:paraId="0CCA2177" w14:textId="77777777" w:rsidR="00525E56" w:rsidRPr="00E3629C" w:rsidRDefault="00525E56" w:rsidP="007B628A"/>
              </w:tc>
              <w:tc>
                <w:tcPr>
                  <w:tcW w:w="1112" w:type="dxa"/>
                </w:tcPr>
                <w:p w14:paraId="417291FF" w14:textId="77777777" w:rsidR="00525E56" w:rsidRPr="00E3629C" w:rsidRDefault="00525E56" w:rsidP="007B628A"/>
              </w:tc>
              <w:tc>
                <w:tcPr>
                  <w:tcW w:w="1629" w:type="dxa"/>
                </w:tcPr>
                <w:p w14:paraId="6357AD37" w14:textId="77777777" w:rsidR="00525E56" w:rsidRPr="00E3629C" w:rsidRDefault="00525E56" w:rsidP="007B628A"/>
              </w:tc>
              <w:tc>
                <w:tcPr>
                  <w:tcW w:w="1156" w:type="dxa"/>
                </w:tcPr>
                <w:p w14:paraId="359CFF0F" w14:textId="77777777" w:rsidR="00525E56" w:rsidRPr="00E3629C" w:rsidRDefault="00525E56" w:rsidP="007B628A"/>
              </w:tc>
            </w:tr>
            <w:tr w:rsidR="00525E56" w:rsidRPr="00E3629C" w14:paraId="755BB480" w14:textId="77777777" w:rsidTr="007B628A">
              <w:tc>
                <w:tcPr>
                  <w:tcW w:w="3553" w:type="dxa"/>
                  <w:gridSpan w:val="2"/>
                </w:tcPr>
                <w:p w14:paraId="6AC942FB"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 xml:space="preserve">Mesures d’hygiène et de sécurité (Hygiène et de sécurité du chantier - Signalisation)  </w:t>
                  </w:r>
                </w:p>
              </w:tc>
              <w:tc>
                <w:tcPr>
                  <w:tcW w:w="1112" w:type="dxa"/>
                </w:tcPr>
                <w:p w14:paraId="461B863A" w14:textId="77777777" w:rsidR="00525E56" w:rsidRPr="00E3629C" w:rsidRDefault="00525E56" w:rsidP="007B628A"/>
              </w:tc>
              <w:tc>
                <w:tcPr>
                  <w:tcW w:w="1112" w:type="dxa"/>
                </w:tcPr>
                <w:p w14:paraId="28F94067" w14:textId="77777777" w:rsidR="00525E56" w:rsidRPr="00E3629C" w:rsidRDefault="00525E56" w:rsidP="007B628A"/>
              </w:tc>
              <w:tc>
                <w:tcPr>
                  <w:tcW w:w="1629" w:type="dxa"/>
                </w:tcPr>
                <w:p w14:paraId="7D288761" w14:textId="77777777" w:rsidR="00525E56" w:rsidRPr="00E3629C" w:rsidRDefault="00525E56" w:rsidP="007B628A"/>
              </w:tc>
              <w:tc>
                <w:tcPr>
                  <w:tcW w:w="1156" w:type="dxa"/>
                </w:tcPr>
                <w:p w14:paraId="16DE9DE2" w14:textId="77777777" w:rsidR="00525E56" w:rsidRPr="00E3629C" w:rsidRDefault="00525E56" w:rsidP="007B628A"/>
              </w:tc>
            </w:tr>
            <w:tr w:rsidR="00525E56" w:rsidRPr="00E3629C" w14:paraId="284FF603" w14:textId="77777777" w:rsidTr="007B628A">
              <w:tc>
                <w:tcPr>
                  <w:tcW w:w="3553" w:type="dxa"/>
                  <w:gridSpan w:val="2"/>
                </w:tcPr>
                <w:p w14:paraId="5A2884B0" w14:textId="77777777" w:rsidR="00525E56" w:rsidRPr="00E3629C" w:rsidRDefault="00525E56" w:rsidP="007B628A">
                  <w:pPr>
                    <w:suppressAutoHyphens/>
                    <w:autoSpaceDN w:val="0"/>
                    <w:textAlignment w:val="baseline"/>
                    <w:rPr>
                      <w:rFonts w:ascii="Maiandra GD" w:hAnsi="Maiandra GD"/>
                    </w:rPr>
                  </w:pPr>
                  <w:r w:rsidRPr="00E3629C">
                    <w:rPr>
                      <w:rFonts w:ascii="Maiandra GD" w:hAnsi="Maiandra GD"/>
                    </w:rPr>
                    <w:t xml:space="preserve">Mobilisation du personnel local. Haute Intensité de Main d’œuvre (HIMO) </w:t>
                  </w:r>
                </w:p>
              </w:tc>
              <w:tc>
                <w:tcPr>
                  <w:tcW w:w="1112" w:type="dxa"/>
                </w:tcPr>
                <w:p w14:paraId="5F774D3F" w14:textId="77777777" w:rsidR="00525E56" w:rsidRPr="00E3629C" w:rsidRDefault="00525E56" w:rsidP="007B628A"/>
              </w:tc>
              <w:tc>
                <w:tcPr>
                  <w:tcW w:w="1112" w:type="dxa"/>
                </w:tcPr>
                <w:p w14:paraId="7EDB46A5" w14:textId="77777777" w:rsidR="00525E56" w:rsidRPr="00E3629C" w:rsidRDefault="00525E56" w:rsidP="007B628A"/>
              </w:tc>
              <w:tc>
                <w:tcPr>
                  <w:tcW w:w="1629" w:type="dxa"/>
                </w:tcPr>
                <w:p w14:paraId="3D322333" w14:textId="77777777" w:rsidR="00525E56" w:rsidRPr="00E3629C" w:rsidRDefault="00525E56" w:rsidP="007B628A"/>
              </w:tc>
              <w:tc>
                <w:tcPr>
                  <w:tcW w:w="1156" w:type="dxa"/>
                </w:tcPr>
                <w:p w14:paraId="477D2DB9" w14:textId="77777777" w:rsidR="00525E56" w:rsidRPr="00E3629C" w:rsidRDefault="00525E56" w:rsidP="007B628A"/>
              </w:tc>
            </w:tr>
            <w:tr w:rsidR="00525E56" w:rsidRPr="00E3629C" w14:paraId="2F6EA9F6" w14:textId="77777777" w:rsidTr="007B628A">
              <w:tc>
                <w:tcPr>
                  <w:tcW w:w="3553" w:type="dxa"/>
                  <w:gridSpan w:val="2"/>
                  <w:vAlign w:val="center"/>
                </w:tcPr>
                <w:p w14:paraId="1E9DA8D5" w14:textId="77777777" w:rsidR="00525E56" w:rsidRPr="00E3629C" w:rsidRDefault="00525E56" w:rsidP="007B628A">
                  <w:pPr>
                    <w:jc w:val="center"/>
                  </w:pPr>
                  <w:r w:rsidRPr="00E3629C">
                    <w:rPr>
                      <w:rFonts w:ascii="Maiandra GD" w:hAnsi="Maiandra GD"/>
                      <w:b/>
                      <w:bCs/>
                    </w:rPr>
                    <w:t>PLANNING DES TRAVAUX</w:t>
                  </w:r>
                </w:p>
              </w:tc>
              <w:tc>
                <w:tcPr>
                  <w:tcW w:w="1112" w:type="dxa"/>
                  <w:vAlign w:val="center"/>
                </w:tcPr>
                <w:p w14:paraId="2162C1C2" w14:textId="77777777" w:rsidR="00525E56" w:rsidRPr="00E3629C" w:rsidRDefault="00525E56" w:rsidP="007B628A">
                  <w:pPr>
                    <w:suppressAutoHyphens/>
                    <w:autoSpaceDN w:val="0"/>
                    <w:jc w:val="center"/>
                    <w:textAlignment w:val="baseline"/>
                    <w:rPr>
                      <w:rFonts w:ascii="Maiandra GD" w:hAnsi="Maiandra GD"/>
                      <w:b/>
                    </w:rPr>
                  </w:pPr>
                  <w:r w:rsidRPr="00E3629C">
                    <w:rPr>
                      <w:rFonts w:ascii="Maiandra GD" w:hAnsi="Maiandra GD"/>
                      <w:b/>
                    </w:rPr>
                    <w:t>Conforme</w:t>
                  </w:r>
                </w:p>
              </w:tc>
              <w:tc>
                <w:tcPr>
                  <w:tcW w:w="1112" w:type="dxa"/>
                  <w:vAlign w:val="center"/>
                </w:tcPr>
                <w:p w14:paraId="64AFE2CD" w14:textId="77777777" w:rsidR="00525E56" w:rsidRPr="00E3629C" w:rsidRDefault="00525E56" w:rsidP="007B628A">
                  <w:pPr>
                    <w:suppressAutoHyphens/>
                    <w:autoSpaceDN w:val="0"/>
                    <w:jc w:val="center"/>
                    <w:textAlignment w:val="baseline"/>
                    <w:rPr>
                      <w:rFonts w:ascii="Maiandra GD" w:hAnsi="Maiandra GD"/>
                      <w:b/>
                    </w:rPr>
                  </w:pPr>
                  <w:r w:rsidRPr="00E3629C">
                    <w:rPr>
                      <w:rFonts w:ascii="Maiandra GD" w:hAnsi="Maiandra GD"/>
                      <w:b/>
                    </w:rPr>
                    <w:t>Non-conforme</w:t>
                  </w:r>
                </w:p>
              </w:tc>
              <w:tc>
                <w:tcPr>
                  <w:tcW w:w="1629" w:type="dxa"/>
                  <w:vAlign w:val="center"/>
                </w:tcPr>
                <w:p w14:paraId="4A9CBC92"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79FB0EAB"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5B51F2AD" w14:textId="77777777" w:rsidTr="007B628A">
              <w:tc>
                <w:tcPr>
                  <w:tcW w:w="3553" w:type="dxa"/>
                  <w:gridSpan w:val="2"/>
                </w:tcPr>
                <w:p w14:paraId="437B1550" w14:textId="77777777" w:rsidR="00525E56" w:rsidRPr="00E3629C" w:rsidRDefault="00525E56" w:rsidP="007B628A">
                  <w:r w:rsidRPr="00E3629C">
                    <w:rPr>
                      <w:rFonts w:ascii="Maiandra GD" w:eastAsia="Arial Unicode MS" w:hAnsi="Maiandra GD"/>
                    </w:rPr>
                    <w:t>Planning conforme à l’ordonnancement des tâches et aux délais</w:t>
                  </w:r>
                  <w:r w:rsidRPr="00E3629C">
                    <w:rPr>
                      <w:rFonts w:ascii="Maiandra GD" w:hAnsi="Maiandra GD"/>
                    </w:rPr>
                    <w:t> </w:t>
                  </w:r>
                </w:p>
              </w:tc>
              <w:tc>
                <w:tcPr>
                  <w:tcW w:w="1112" w:type="dxa"/>
                </w:tcPr>
                <w:p w14:paraId="63ED7AD2" w14:textId="77777777" w:rsidR="00525E56" w:rsidRPr="00E3629C" w:rsidRDefault="00525E56" w:rsidP="007B628A"/>
              </w:tc>
              <w:tc>
                <w:tcPr>
                  <w:tcW w:w="1112" w:type="dxa"/>
                </w:tcPr>
                <w:p w14:paraId="288DC58C" w14:textId="77777777" w:rsidR="00525E56" w:rsidRPr="00E3629C" w:rsidRDefault="00525E56" w:rsidP="007B628A"/>
              </w:tc>
              <w:tc>
                <w:tcPr>
                  <w:tcW w:w="1629" w:type="dxa"/>
                </w:tcPr>
                <w:p w14:paraId="61E05DFB" w14:textId="77777777" w:rsidR="00525E56" w:rsidRPr="00E3629C" w:rsidRDefault="00525E56" w:rsidP="007B628A"/>
              </w:tc>
              <w:tc>
                <w:tcPr>
                  <w:tcW w:w="1156" w:type="dxa"/>
                </w:tcPr>
                <w:p w14:paraId="77824304" w14:textId="77777777" w:rsidR="00525E56" w:rsidRPr="00E3629C" w:rsidRDefault="00525E56" w:rsidP="007B628A"/>
              </w:tc>
            </w:tr>
            <w:tr w:rsidR="00525E56" w:rsidRPr="00E3629C" w14:paraId="7EA17391" w14:textId="77777777" w:rsidTr="007B628A">
              <w:tc>
                <w:tcPr>
                  <w:tcW w:w="8562" w:type="dxa"/>
                  <w:gridSpan w:val="6"/>
                </w:tcPr>
                <w:p w14:paraId="71D7CB5C" w14:textId="77777777" w:rsidR="00525E56" w:rsidRPr="00E3629C" w:rsidRDefault="00525E56" w:rsidP="007B628A">
                  <w:pPr>
                    <w:jc w:val="center"/>
                    <w:rPr>
                      <w:rFonts w:ascii="Maiandra GD" w:hAnsi="Maiandra GD"/>
                      <w:b/>
                      <w:bCs/>
                    </w:rPr>
                  </w:pPr>
                  <w:r w:rsidRPr="00E3629C">
                    <w:rPr>
                      <w:rFonts w:ascii="Maiandra GD" w:hAnsi="Maiandra GD"/>
                      <w:b/>
                      <w:bCs/>
                    </w:rPr>
                    <w:t>CHIFFRES D’AFFAIRES</w:t>
                  </w:r>
                </w:p>
              </w:tc>
            </w:tr>
            <w:tr w:rsidR="00525E56" w:rsidRPr="00E3629C" w14:paraId="4161D1A6" w14:textId="77777777" w:rsidTr="007B628A">
              <w:tc>
                <w:tcPr>
                  <w:tcW w:w="3553" w:type="dxa"/>
                  <w:gridSpan w:val="2"/>
                  <w:vAlign w:val="center"/>
                </w:tcPr>
                <w:p w14:paraId="12DB784A" w14:textId="77777777" w:rsidR="00525E56" w:rsidRPr="00E3629C" w:rsidRDefault="00525E56" w:rsidP="007B628A">
                  <w:pPr>
                    <w:jc w:val="center"/>
                  </w:pPr>
                  <w:r w:rsidRPr="00E3629C">
                    <w:rPr>
                      <w:rFonts w:ascii="Maiandra GD" w:hAnsi="Maiandra GD"/>
                      <w:b/>
                      <w:bCs/>
                    </w:rPr>
                    <w:t>CHIFFRES D’AFFAIRES et CAPACITE FINANCIERE</w:t>
                  </w:r>
                </w:p>
              </w:tc>
              <w:tc>
                <w:tcPr>
                  <w:tcW w:w="1112" w:type="dxa"/>
                  <w:vAlign w:val="center"/>
                </w:tcPr>
                <w:p w14:paraId="08A2770B" w14:textId="77777777" w:rsidR="00525E56" w:rsidRPr="00E3629C" w:rsidRDefault="00525E56" w:rsidP="007B628A">
                  <w:pPr>
                    <w:suppressAutoHyphens/>
                    <w:autoSpaceDN w:val="0"/>
                    <w:jc w:val="center"/>
                    <w:textAlignment w:val="baseline"/>
                    <w:rPr>
                      <w:rFonts w:ascii="Maiandra GD" w:hAnsi="Maiandra GD"/>
                      <w:b/>
                      <w:bCs/>
                      <w:i/>
                      <w:iCs/>
                    </w:rPr>
                  </w:pPr>
                  <w:r w:rsidRPr="00E3629C">
                    <w:rPr>
                      <w:rFonts w:ascii="Maiandra GD" w:hAnsi="Maiandra GD"/>
                      <w:b/>
                      <w:bCs/>
                      <w:i/>
                      <w:iCs/>
                    </w:rPr>
                    <w:t>Justifiés</w:t>
                  </w:r>
                </w:p>
              </w:tc>
              <w:tc>
                <w:tcPr>
                  <w:tcW w:w="1112" w:type="dxa"/>
                  <w:vAlign w:val="center"/>
                </w:tcPr>
                <w:p w14:paraId="5BBD9166"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Non justifiés</w:t>
                  </w:r>
                </w:p>
              </w:tc>
              <w:tc>
                <w:tcPr>
                  <w:tcW w:w="1629" w:type="dxa"/>
                  <w:vAlign w:val="center"/>
                </w:tcPr>
                <w:p w14:paraId="127FDCEF"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4E4B7F5C"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78970357" w14:textId="77777777" w:rsidTr="007B628A">
              <w:tc>
                <w:tcPr>
                  <w:tcW w:w="3553" w:type="dxa"/>
                  <w:gridSpan w:val="2"/>
                </w:tcPr>
                <w:p w14:paraId="60B4B65A" w14:textId="77777777" w:rsidR="00525E56" w:rsidRPr="00E3629C" w:rsidRDefault="00525E56" w:rsidP="007B628A">
                  <w:pPr>
                    <w:tabs>
                      <w:tab w:val="num" w:pos="2771"/>
                    </w:tabs>
                    <w:jc w:val="both"/>
                  </w:pPr>
                  <w:r w:rsidRPr="00E3629C">
                    <w:rPr>
                      <w:rFonts w:ascii="Maiandra GD" w:hAnsi="Maiandra GD"/>
                    </w:rPr>
                    <w:lastRenderedPageBreak/>
                    <w:t>Justifié d’un chiffre d’affaires cumulé au moin</w:t>
                  </w:r>
                  <w:r>
                    <w:rPr>
                      <w:rFonts w:ascii="Maiandra GD" w:hAnsi="Maiandra GD"/>
                    </w:rPr>
                    <w:t xml:space="preserve">s </w:t>
                  </w:r>
                  <w:r w:rsidRPr="00AE40E0">
                    <w:rPr>
                      <w:rFonts w:ascii="Maiandra GD" w:hAnsi="Maiandra GD"/>
                      <w:color w:val="FF0000"/>
                    </w:rPr>
                    <w:t xml:space="preserve">de 150 000 000 </w:t>
                  </w:r>
                  <w:r>
                    <w:rPr>
                      <w:rFonts w:ascii="Maiandra GD" w:hAnsi="Maiandra GD"/>
                    </w:rPr>
                    <w:t>(cent cinquante</w:t>
                  </w:r>
                  <w:r w:rsidRPr="00E3629C">
                    <w:rPr>
                      <w:rFonts w:ascii="Maiandra GD" w:hAnsi="Maiandra GD"/>
                    </w:rPr>
                    <w:t xml:space="preserve"> millions) au cours des (03) trois dernières années : 2023, 2024 et 2025</w:t>
                  </w:r>
                  <w:r w:rsidRPr="00E3629C">
                    <w:t>.</w:t>
                  </w:r>
                  <w:r>
                    <w:t>justifié par la DSF certifié par un Expert-Comptable</w:t>
                  </w:r>
                </w:p>
              </w:tc>
              <w:tc>
                <w:tcPr>
                  <w:tcW w:w="1112" w:type="dxa"/>
                </w:tcPr>
                <w:p w14:paraId="0FC48DDD" w14:textId="77777777" w:rsidR="00525E56" w:rsidRPr="00E3629C" w:rsidRDefault="00525E56" w:rsidP="007B628A"/>
              </w:tc>
              <w:tc>
                <w:tcPr>
                  <w:tcW w:w="1112" w:type="dxa"/>
                </w:tcPr>
                <w:p w14:paraId="028311BC" w14:textId="77777777" w:rsidR="00525E56" w:rsidRPr="00E3629C" w:rsidRDefault="00525E56" w:rsidP="007B628A"/>
              </w:tc>
              <w:tc>
                <w:tcPr>
                  <w:tcW w:w="1629" w:type="dxa"/>
                </w:tcPr>
                <w:p w14:paraId="794C007B" w14:textId="77777777" w:rsidR="00525E56" w:rsidRPr="00E3629C" w:rsidRDefault="00525E56" w:rsidP="007B628A"/>
              </w:tc>
              <w:tc>
                <w:tcPr>
                  <w:tcW w:w="1156" w:type="dxa"/>
                </w:tcPr>
                <w:p w14:paraId="73BB6ECF" w14:textId="77777777" w:rsidR="00525E56" w:rsidRPr="00E3629C" w:rsidRDefault="00525E56" w:rsidP="007B628A"/>
              </w:tc>
            </w:tr>
            <w:tr w:rsidR="00525E56" w:rsidRPr="00E3629C" w14:paraId="14F9CFD3" w14:textId="77777777" w:rsidTr="007B628A">
              <w:tc>
                <w:tcPr>
                  <w:tcW w:w="3553" w:type="dxa"/>
                  <w:gridSpan w:val="2"/>
                </w:tcPr>
                <w:p w14:paraId="54682275" w14:textId="77777777" w:rsidR="00525E56" w:rsidRPr="00E3629C" w:rsidRDefault="00525E56" w:rsidP="007B628A">
                  <w:pPr>
                    <w:tabs>
                      <w:tab w:val="num" w:pos="2771"/>
                    </w:tabs>
                    <w:jc w:val="both"/>
                    <w:rPr>
                      <w:rFonts w:ascii="Maiandra GD" w:hAnsi="Maiandra GD"/>
                    </w:rPr>
                  </w:pPr>
                  <w:r w:rsidRPr="00E3629C">
                    <w:rPr>
                      <w:rFonts w:ascii="Maiandra GD" w:hAnsi="Maiandra GD"/>
                    </w:rPr>
                    <w:t>Capacité financière de 30% du cout prévi</w:t>
                  </w:r>
                  <w:r>
                    <w:rPr>
                      <w:rFonts w:ascii="Maiandra GD" w:hAnsi="Maiandra GD"/>
                    </w:rPr>
                    <w:t>si</w:t>
                  </w:r>
                  <w:r w:rsidRPr="00E3629C">
                    <w:rPr>
                      <w:rFonts w:ascii="Maiandra GD" w:hAnsi="Maiandra GD"/>
                    </w:rPr>
                    <w:t>onnel</w:t>
                  </w:r>
                  <w:r>
                    <w:rPr>
                      <w:rFonts w:ascii="Maiandra GD" w:hAnsi="Maiandra GD"/>
                    </w:rPr>
                    <w:t xml:space="preserve"> </w:t>
                  </w:r>
                </w:p>
              </w:tc>
              <w:tc>
                <w:tcPr>
                  <w:tcW w:w="1112" w:type="dxa"/>
                </w:tcPr>
                <w:p w14:paraId="39FEB41A" w14:textId="77777777" w:rsidR="00525E56" w:rsidRPr="00E3629C" w:rsidRDefault="00525E56" w:rsidP="007B628A"/>
              </w:tc>
              <w:tc>
                <w:tcPr>
                  <w:tcW w:w="1112" w:type="dxa"/>
                </w:tcPr>
                <w:p w14:paraId="7B501BDD" w14:textId="77777777" w:rsidR="00525E56" w:rsidRPr="00E3629C" w:rsidRDefault="00525E56" w:rsidP="007B628A"/>
              </w:tc>
              <w:tc>
                <w:tcPr>
                  <w:tcW w:w="1629" w:type="dxa"/>
                </w:tcPr>
                <w:p w14:paraId="4B49E5FF" w14:textId="77777777" w:rsidR="00525E56" w:rsidRPr="00E3629C" w:rsidRDefault="00525E56" w:rsidP="007B628A"/>
              </w:tc>
              <w:tc>
                <w:tcPr>
                  <w:tcW w:w="1156" w:type="dxa"/>
                </w:tcPr>
                <w:p w14:paraId="6D093316" w14:textId="77777777" w:rsidR="00525E56" w:rsidRPr="00E3629C" w:rsidRDefault="00525E56" w:rsidP="007B628A"/>
              </w:tc>
            </w:tr>
            <w:tr w:rsidR="00525E56" w:rsidRPr="00E3629C" w14:paraId="68DA6BCA" w14:textId="77777777" w:rsidTr="007B628A">
              <w:tc>
                <w:tcPr>
                  <w:tcW w:w="8562" w:type="dxa"/>
                  <w:gridSpan w:val="6"/>
                </w:tcPr>
                <w:p w14:paraId="4EA69CCE" w14:textId="77777777" w:rsidR="00525E56" w:rsidRPr="00E3629C" w:rsidRDefault="00525E56" w:rsidP="007B628A">
                  <w:pPr>
                    <w:jc w:val="center"/>
                    <w:rPr>
                      <w:rFonts w:ascii="Maiandra GD" w:hAnsi="Maiandra GD"/>
                      <w:b/>
                      <w:bCs/>
                    </w:rPr>
                  </w:pPr>
                  <w:r w:rsidRPr="00E3629C">
                    <w:rPr>
                      <w:rFonts w:ascii="Maiandra GD" w:hAnsi="Maiandra GD"/>
                      <w:b/>
                      <w:bCs/>
                    </w:rPr>
                    <w:t>PREUVES D’ACCEPTATION DES CONDITIONS DU MARCHE CCTP ET CCAP</w:t>
                  </w:r>
                </w:p>
              </w:tc>
            </w:tr>
            <w:tr w:rsidR="00525E56" w:rsidRPr="00E3629C" w14:paraId="3187BBD1" w14:textId="77777777" w:rsidTr="007B628A">
              <w:tc>
                <w:tcPr>
                  <w:tcW w:w="3553" w:type="dxa"/>
                  <w:gridSpan w:val="2"/>
                </w:tcPr>
                <w:p w14:paraId="1E66263C" w14:textId="77777777" w:rsidR="00525E56" w:rsidRPr="00E3629C" w:rsidRDefault="00525E56" w:rsidP="007B628A">
                  <w:pPr>
                    <w:jc w:val="center"/>
                    <w:rPr>
                      <w:rFonts w:ascii="Maiandra GD" w:hAnsi="Maiandra GD"/>
                      <w:b/>
                      <w:bCs/>
                    </w:rPr>
                  </w:pPr>
                  <w:r w:rsidRPr="00E3629C">
                    <w:rPr>
                      <w:rFonts w:ascii="Maiandra GD" w:hAnsi="Maiandra GD"/>
                      <w:b/>
                      <w:bCs/>
                    </w:rPr>
                    <w:t>PREUVES D’ACCEPTATION DES CONDITIONS DU MARCHE CCTP ET CCAP</w:t>
                  </w:r>
                </w:p>
              </w:tc>
              <w:tc>
                <w:tcPr>
                  <w:tcW w:w="1112" w:type="dxa"/>
                  <w:vAlign w:val="center"/>
                </w:tcPr>
                <w:p w14:paraId="4FD59D51" w14:textId="77777777" w:rsidR="00525E56" w:rsidRPr="00E3629C" w:rsidRDefault="00525E56" w:rsidP="007B628A">
                  <w:pPr>
                    <w:suppressAutoHyphens/>
                    <w:autoSpaceDN w:val="0"/>
                    <w:jc w:val="center"/>
                    <w:textAlignment w:val="baseline"/>
                    <w:rPr>
                      <w:rFonts w:ascii="Maiandra GD" w:hAnsi="Maiandra GD"/>
                      <w:b/>
                      <w:bCs/>
                      <w:i/>
                      <w:iCs/>
                    </w:rPr>
                  </w:pPr>
                  <w:r w:rsidRPr="00E3629C">
                    <w:rPr>
                      <w:rFonts w:ascii="Maiandra GD" w:hAnsi="Maiandra GD"/>
                      <w:b/>
                      <w:bCs/>
                      <w:i/>
                      <w:iCs/>
                    </w:rPr>
                    <w:t>Justifiés</w:t>
                  </w:r>
                </w:p>
              </w:tc>
              <w:tc>
                <w:tcPr>
                  <w:tcW w:w="1112" w:type="dxa"/>
                  <w:vAlign w:val="center"/>
                </w:tcPr>
                <w:p w14:paraId="51011E3E" w14:textId="77777777" w:rsidR="00525E56" w:rsidRPr="00E3629C" w:rsidRDefault="00525E56" w:rsidP="007B628A">
                  <w:pPr>
                    <w:suppressAutoHyphens/>
                    <w:autoSpaceDN w:val="0"/>
                    <w:jc w:val="center"/>
                    <w:textAlignment w:val="baseline"/>
                    <w:rPr>
                      <w:rFonts w:ascii="Maiandra GD" w:hAnsi="Maiandra GD"/>
                      <w:b/>
                      <w:bCs/>
                    </w:rPr>
                  </w:pPr>
                  <w:r w:rsidRPr="00E3629C">
                    <w:rPr>
                      <w:rFonts w:ascii="Maiandra GD" w:hAnsi="Maiandra GD"/>
                      <w:b/>
                      <w:bCs/>
                    </w:rPr>
                    <w:t>Non justifiés</w:t>
                  </w:r>
                </w:p>
              </w:tc>
              <w:tc>
                <w:tcPr>
                  <w:tcW w:w="1629" w:type="dxa"/>
                  <w:vAlign w:val="center"/>
                </w:tcPr>
                <w:p w14:paraId="32F206FE" w14:textId="77777777" w:rsidR="00525E56" w:rsidRPr="00E3629C" w:rsidRDefault="00525E56" w:rsidP="007B628A">
                  <w:pPr>
                    <w:jc w:val="center"/>
                  </w:pPr>
                  <w:r w:rsidRPr="00E3629C">
                    <w:rPr>
                      <w:rFonts w:ascii="Maiandra GD" w:hAnsi="Maiandra GD"/>
                      <w:b/>
                      <w:bCs/>
                    </w:rPr>
                    <w:t>APPRECIATION</w:t>
                  </w:r>
                </w:p>
              </w:tc>
              <w:tc>
                <w:tcPr>
                  <w:tcW w:w="1156" w:type="dxa"/>
                  <w:vAlign w:val="center"/>
                </w:tcPr>
                <w:p w14:paraId="0A030948" w14:textId="77777777" w:rsidR="00525E56" w:rsidRPr="00E3629C" w:rsidRDefault="00525E56" w:rsidP="007B628A">
                  <w:pPr>
                    <w:jc w:val="center"/>
                    <w:rPr>
                      <w:rFonts w:ascii="Maiandra GD" w:hAnsi="Maiandra GD"/>
                      <w:b/>
                      <w:bCs/>
                    </w:rPr>
                  </w:pPr>
                  <w:r>
                    <w:rPr>
                      <w:rFonts w:ascii="Maiandra GD" w:hAnsi="Maiandra GD"/>
                      <w:b/>
                      <w:bCs/>
                    </w:rPr>
                    <w:t>OUI/NON</w:t>
                  </w:r>
                </w:p>
              </w:tc>
            </w:tr>
            <w:tr w:rsidR="00525E56" w:rsidRPr="00E3629C" w14:paraId="46025C03" w14:textId="77777777" w:rsidTr="007B628A">
              <w:tc>
                <w:tcPr>
                  <w:tcW w:w="3553" w:type="dxa"/>
                  <w:gridSpan w:val="2"/>
                </w:tcPr>
                <w:p w14:paraId="3F3CFE4B" w14:textId="77777777" w:rsidR="00525E56" w:rsidRPr="00E3629C" w:rsidRDefault="00525E56" w:rsidP="007B628A">
                  <w:pPr>
                    <w:jc w:val="both"/>
                  </w:pPr>
                  <w:r w:rsidRPr="00E3629C">
                    <w:rPr>
                      <w:rFonts w:ascii="Maiandra GD" w:hAnsi="Maiandra GD"/>
                    </w:rPr>
                    <w:t>Cahiers des Clauses Administratives Particulières (CCAP) paraphés à chaque page, datés, signés et cachetés à la dernière page avec la mention lu et approuvé</w:t>
                  </w:r>
                  <w:r w:rsidRPr="00E3629C">
                    <w:t> </w:t>
                  </w:r>
                </w:p>
              </w:tc>
              <w:tc>
                <w:tcPr>
                  <w:tcW w:w="1112" w:type="dxa"/>
                </w:tcPr>
                <w:p w14:paraId="21F45405" w14:textId="77777777" w:rsidR="00525E56" w:rsidRPr="00E3629C" w:rsidRDefault="00525E56" w:rsidP="007B628A"/>
              </w:tc>
              <w:tc>
                <w:tcPr>
                  <w:tcW w:w="1112" w:type="dxa"/>
                </w:tcPr>
                <w:p w14:paraId="35481650" w14:textId="77777777" w:rsidR="00525E56" w:rsidRPr="00E3629C" w:rsidRDefault="00525E56" w:rsidP="007B628A"/>
              </w:tc>
              <w:tc>
                <w:tcPr>
                  <w:tcW w:w="1629" w:type="dxa"/>
                </w:tcPr>
                <w:p w14:paraId="298CD461" w14:textId="77777777" w:rsidR="00525E56" w:rsidRPr="00E3629C" w:rsidRDefault="00525E56" w:rsidP="007B628A"/>
              </w:tc>
              <w:tc>
                <w:tcPr>
                  <w:tcW w:w="1156" w:type="dxa"/>
                </w:tcPr>
                <w:p w14:paraId="1ABC547F" w14:textId="77777777" w:rsidR="00525E56" w:rsidRPr="00E3629C" w:rsidRDefault="00525E56" w:rsidP="007B628A"/>
              </w:tc>
            </w:tr>
            <w:tr w:rsidR="00525E56" w:rsidRPr="00E3629C" w14:paraId="36044931" w14:textId="77777777" w:rsidTr="007B628A">
              <w:tc>
                <w:tcPr>
                  <w:tcW w:w="3553" w:type="dxa"/>
                  <w:gridSpan w:val="2"/>
                </w:tcPr>
                <w:p w14:paraId="6390AAB1" w14:textId="77777777" w:rsidR="00525E56" w:rsidRPr="00E3629C" w:rsidRDefault="00525E56" w:rsidP="007B628A">
                  <w:pPr>
                    <w:jc w:val="both"/>
                  </w:pPr>
                  <w:r w:rsidRPr="00E3629C">
                    <w:rPr>
                      <w:rFonts w:ascii="Maiandra GD" w:hAnsi="Maiandra GD"/>
                    </w:rPr>
                    <w:t>Cahiers des Clauses Technique Particulière (CCTP) paraphés à chaque page, datés, signés et cachetés à la dernière page avec la mention lu et approuvé</w:t>
                  </w:r>
                  <w:r w:rsidRPr="00E3629C">
                    <w:t> </w:t>
                  </w:r>
                </w:p>
              </w:tc>
              <w:tc>
                <w:tcPr>
                  <w:tcW w:w="1112" w:type="dxa"/>
                </w:tcPr>
                <w:p w14:paraId="3FF12CB4" w14:textId="77777777" w:rsidR="00525E56" w:rsidRPr="00E3629C" w:rsidRDefault="00525E56" w:rsidP="007B628A"/>
              </w:tc>
              <w:tc>
                <w:tcPr>
                  <w:tcW w:w="1112" w:type="dxa"/>
                </w:tcPr>
                <w:p w14:paraId="224CDE84" w14:textId="77777777" w:rsidR="00525E56" w:rsidRPr="00E3629C" w:rsidRDefault="00525E56" w:rsidP="007B628A"/>
              </w:tc>
              <w:tc>
                <w:tcPr>
                  <w:tcW w:w="1629" w:type="dxa"/>
                </w:tcPr>
                <w:p w14:paraId="7A0141B8" w14:textId="77777777" w:rsidR="00525E56" w:rsidRPr="00E3629C" w:rsidRDefault="00525E56" w:rsidP="007B628A"/>
              </w:tc>
              <w:tc>
                <w:tcPr>
                  <w:tcW w:w="1156" w:type="dxa"/>
                </w:tcPr>
                <w:p w14:paraId="1D4332E5" w14:textId="77777777" w:rsidR="00525E56" w:rsidRPr="00E3629C" w:rsidRDefault="00525E56" w:rsidP="007B628A"/>
              </w:tc>
            </w:tr>
            <w:tr w:rsidR="00525E56" w:rsidRPr="00E3629C" w14:paraId="7B84DD6D" w14:textId="77777777" w:rsidTr="007B628A">
              <w:tc>
                <w:tcPr>
                  <w:tcW w:w="8562" w:type="dxa"/>
                  <w:gridSpan w:val="6"/>
                </w:tcPr>
                <w:p w14:paraId="5D78BA03" w14:textId="77777777" w:rsidR="00525E56" w:rsidRPr="00E3629C" w:rsidRDefault="00525E56" w:rsidP="007B628A">
                  <w:pPr>
                    <w:rPr>
                      <w:rFonts w:ascii="Maiandra GD" w:hAnsi="Maiandra GD"/>
                    </w:rPr>
                  </w:pPr>
                  <w:r w:rsidRPr="00E3629C">
                    <w:rPr>
                      <w:rFonts w:ascii="Maiandra GD" w:hAnsi="Maiandra GD"/>
                    </w:rPr>
                    <w:t xml:space="preserve">Seules les </w:t>
                  </w:r>
                  <w:r w:rsidRPr="00AE40E0">
                    <w:rPr>
                      <w:rFonts w:ascii="Maiandra GD" w:hAnsi="Maiandra GD"/>
                      <w:color w:val="FF0000"/>
                    </w:rPr>
                    <w:t xml:space="preserve">soumissions ayant obtenu </w:t>
                  </w:r>
                  <w:r w:rsidRPr="00AE40E0">
                    <w:rPr>
                      <w:rFonts w:ascii="Maiandra GD" w:hAnsi="Maiandra GD"/>
                      <w:b/>
                      <w:color w:val="FF0000"/>
                    </w:rPr>
                    <w:t>une Note ≥ 14/17 soit 80%</w:t>
                  </w:r>
                  <w:r w:rsidRPr="00AE40E0">
                    <w:rPr>
                      <w:rFonts w:ascii="Maiandra GD" w:hAnsi="Maiandra GD"/>
                      <w:color w:val="FF0000"/>
                    </w:rPr>
                    <w:t xml:space="preserve"> seront admises à l’analyse financière</w:t>
                  </w:r>
                </w:p>
              </w:tc>
            </w:tr>
            <w:tr w:rsidR="00525E56" w:rsidRPr="00E3629C" w14:paraId="6A3C1167" w14:textId="77777777" w:rsidTr="007B628A">
              <w:tc>
                <w:tcPr>
                  <w:tcW w:w="5777" w:type="dxa"/>
                  <w:gridSpan w:val="4"/>
                  <w:vAlign w:val="center"/>
                </w:tcPr>
                <w:p w14:paraId="332FA4B8" w14:textId="77777777" w:rsidR="00525E56" w:rsidRPr="00E3629C" w:rsidRDefault="00525E56" w:rsidP="007B628A">
                  <w:pPr>
                    <w:jc w:val="right"/>
                  </w:pPr>
                  <w:r w:rsidRPr="00E3629C">
                    <w:rPr>
                      <w:rFonts w:ascii="Maiandra GD" w:hAnsi="Maiandra GD"/>
                      <w:b/>
                    </w:rPr>
                    <w:t>Total général :</w:t>
                  </w:r>
                </w:p>
              </w:tc>
              <w:tc>
                <w:tcPr>
                  <w:tcW w:w="1629" w:type="dxa"/>
                </w:tcPr>
                <w:p w14:paraId="45CF0614" w14:textId="77777777" w:rsidR="00525E56" w:rsidRPr="00E3629C" w:rsidRDefault="00525E56" w:rsidP="007B628A"/>
              </w:tc>
              <w:tc>
                <w:tcPr>
                  <w:tcW w:w="1156" w:type="dxa"/>
                  <w:vAlign w:val="center"/>
                </w:tcPr>
                <w:p w14:paraId="322901F0" w14:textId="77777777" w:rsidR="00525E56" w:rsidRPr="00E3629C" w:rsidRDefault="00525E56" w:rsidP="007B628A">
                  <w:pPr>
                    <w:suppressAutoHyphens/>
                    <w:autoSpaceDN w:val="0"/>
                    <w:jc w:val="center"/>
                    <w:textAlignment w:val="baseline"/>
                  </w:pPr>
                  <w:r>
                    <w:rPr>
                      <w:rFonts w:ascii="Maiandra GD" w:hAnsi="Maiandra GD"/>
                      <w:b/>
                    </w:rPr>
                    <w:t>17</w:t>
                  </w:r>
                </w:p>
              </w:tc>
            </w:tr>
          </w:tbl>
          <w:p w14:paraId="1D74859F" w14:textId="77777777" w:rsidR="00525E56" w:rsidRDefault="00525E56" w:rsidP="007B628A">
            <w:pPr>
              <w:spacing w:after="0"/>
              <w:jc w:val="both"/>
              <w:rPr>
                <w:sz w:val="24"/>
                <w:szCs w:val="24"/>
              </w:rPr>
            </w:pPr>
          </w:p>
          <w:p w14:paraId="1A36D924" w14:textId="77777777" w:rsidR="00525E56" w:rsidRDefault="00525E56" w:rsidP="007B628A">
            <w:pPr>
              <w:tabs>
                <w:tab w:val="num" w:pos="790"/>
              </w:tabs>
              <w:suppressAutoHyphens/>
              <w:overflowPunct w:val="0"/>
              <w:adjustRightInd w:val="0"/>
              <w:spacing w:after="0"/>
              <w:jc w:val="both"/>
              <w:textAlignment w:val="baseline"/>
              <w:rPr>
                <w:b/>
                <w:sz w:val="24"/>
                <w:szCs w:val="24"/>
              </w:rPr>
            </w:pPr>
          </w:p>
          <w:p w14:paraId="4534EC48" w14:textId="77777777" w:rsidR="00525E56" w:rsidRPr="00134850" w:rsidRDefault="00525E56" w:rsidP="007B628A">
            <w:pPr>
              <w:spacing w:after="0"/>
              <w:jc w:val="both"/>
              <w:rPr>
                <w:sz w:val="24"/>
                <w:szCs w:val="24"/>
              </w:rPr>
            </w:pPr>
          </w:p>
        </w:tc>
      </w:tr>
      <w:tr w:rsidR="00525E56" w:rsidRPr="00134850" w14:paraId="45C57BED" w14:textId="77777777" w:rsidTr="007B628A">
        <w:trPr>
          <w:gridAfter w:val="1"/>
          <w:wAfter w:w="8788" w:type="dxa"/>
        </w:trPr>
        <w:tc>
          <w:tcPr>
            <w:tcW w:w="101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9DF39"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b/>
                <w:bCs/>
                <w:sz w:val="24"/>
                <w:szCs w:val="24"/>
              </w:rPr>
            </w:pPr>
            <w:r w:rsidRPr="00134850">
              <w:rPr>
                <w:b/>
                <w:bCs/>
                <w:sz w:val="24"/>
                <w:szCs w:val="24"/>
              </w:rPr>
              <w:lastRenderedPageBreak/>
              <w:t>Attribution du marché</w:t>
            </w:r>
          </w:p>
        </w:tc>
      </w:tr>
      <w:tr w:rsidR="00525E56" w:rsidRPr="00134850" w14:paraId="6BD25B20" w14:textId="77777777" w:rsidTr="007B628A">
        <w:trPr>
          <w:gridAfter w:val="1"/>
          <w:wAfter w:w="8788" w:type="dxa"/>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0146E" w14:textId="77777777" w:rsidR="00525E56" w:rsidRPr="00134850" w:rsidRDefault="00525E56" w:rsidP="007B628A">
            <w:pPr>
              <w:widowControl w:val="0"/>
              <w:suppressAutoHyphens/>
              <w:autoSpaceDE w:val="0"/>
              <w:autoSpaceDN w:val="0"/>
              <w:spacing w:before="20" w:after="0" w:line="140" w:lineRule="exact"/>
              <w:jc w:val="center"/>
              <w:textAlignment w:val="baseline"/>
              <w:rPr>
                <w:sz w:val="24"/>
                <w:szCs w:val="24"/>
              </w:rPr>
            </w:pPr>
          </w:p>
          <w:p w14:paraId="038C97EE" w14:textId="77777777" w:rsidR="00525E56" w:rsidRPr="00134850" w:rsidRDefault="00525E56" w:rsidP="007B628A">
            <w:pPr>
              <w:widowControl w:val="0"/>
              <w:suppressAutoHyphens/>
              <w:autoSpaceDE w:val="0"/>
              <w:autoSpaceDN w:val="0"/>
              <w:spacing w:after="0" w:line="240" w:lineRule="auto"/>
              <w:ind w:left="260" w:right="-20"/>
              <w:jc w:val="center"/>
              <w:textAlignment w:val="baseline"/>
              <w:rPr>
                <w:sz w:val="24"/>
                <w:szCs w:val="24"/>
              </w:rPr>
            </w:pPr>
            <w:r>
              <w:rPr>
                <w:sz w:val="24"/>
                <w:szCs w:val="24"/>
              </w:rPr>
              <w:t>34</w:t>
            </w:r>
            <w:r w:rsidRPr="00134850">
              <w:rPr>
                <w:sz w:val="24"/>
                <w:szCs w:val="24"/>
              </w:rPr>
              <w:t>.1</w:t>
            </w:r>
          </w:p>
          <w:p w14:paraId="43AD4261" w14:textId="77777777" w:rsidR="00525E56" w:rsidRPr="00134850" w:rsidRDefault="00525E56" w:rsidP="007B628A">
            <w:pPr>
              <w:widowControl w:val="0"/>
              <w:suppressAutoHyphens/>
              <w:autoSpaceDE w:val="0"/>
              <w:autoSpaceDN w:val="0"/>
              <w:spacing w:before="59" w:after="0" w:line="240" w:lineRule="auto"/>
              <w:ind w:right="-20"/>
              <w:jc w:val="center"/>
              <w:textAlignment w:val="baseline"/>
              <w:rPr>
                <w:sz w:val="24"/>
                <w:szCs w:val="24"/>
              </w:rPr>
            </w:pP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5090" w14:textId="77777777" w:rsidR="00525E56" w:rsidRPr="00134850" w:rsidRDefault="00525E56" w:rsidP="007B628A">
            <w:pPr>
              <w:widowControl w:val="0"/>
              <w:suppressAutoHyphens/>
              <w:autoSpaceDE w:val="0"/>
              <w:autoSpaceDN w:val="0"/>
              <w:spacing w:before="59" w:after="0" w:line="240" w:lineRule="auto"/>
              <w:ind w:right="-20"/>
              <w:textAlignment w:val="baseline"/>
              <w:rPr>
                <w:sz w:val="24"/>
                <w:szCs w:val="24"/>
              </w:rPr>
            </w:pPr>
            <w:bookmarkStart w:id="128" w:name="_Hlk64887556"/>
            <w:r w:rsidRPr="00134850">
              <w:rPr>
                <w:b/>
                <w:bCs/>
                <w:sz w:val="24"/>
                <w:szCs w:val="24"/>
              </w:rPr>
              <w:t>Attribution du Marché</w:t>
            </w:r>
          </w:p>
          <w:p w14:paraId="4D978F89" w14:textId="77777777" w:rsidR="00525E56" w:rsidRDefault="00525E56" w:rsidP="007B628A">
            <w:pPr>
              <w:widowControl w:val="0"/>
              <w:suppressAutoHyphens/>
              <w:autoSpaceDE w:val="0"/>
              <w:autoSpaceDN w:val="0"/>
              <w:spacing w:before="59" w:after="0" w:line="240" w:lineRule="auto"/>
              <w:ind w:right="-20"/>
              <w:jc w:val="both"/>
              <w:textAlignment w:val="baseline"/>
              <w:rPr>
                <w:sz w:val="24"/>
                <w:szCs w:val="24"/>
              </w:rPr>
            </w:pPr>
            <w:r>
              <w:rPr>
                <w:sz w:val="24"/>
                <w:szCs w:val="24"/>
              </w:rPr>
              <w:t>L</w:t>
            </w:r>
            <w:r w:rsidRPr="000A5FDE">
              <w:rPr>
                <w:sz w:val="24"/>
                <w:szCs w:val="24"/>
              </w:rPr>
              <w:t xml:space="preserve">e marché sera attribué au soumissionnaire ayant satisfait aux critères éliminatoires et dont l’offre sera évaluée la moins </w:t>
            </w:r>
            <w:proofErr w:type="spellStart"/>
            <w:r w:rsidRPr="000A5FDE">
              <w:rPr>
                <w:sz w:val="24"/>
                <w:szCs w:val="24"/>
              </w:rPr>
              <w:t>disante</w:t>
            </w:r>
            <w:bookmarkEnd w:id="128"/>
            <w:proofErr w:type="spellEnd"/>
            <w:r>
              <w:rPr>
                <w:sz w:val="24"/>
                <w:szCs w:val="24"/>
              </w:rPr>
              <w:t xml:space="preserve"> et techniquement qualifiée.</w:t>
            </w:r>
          </w:p>
          <w:p w14:paraId="4A6A51D6" w14:textId="77777777" w:rsidR="00525E56" w:rsidRPr="00134850" w:rsidRDefault="00525E56" w:rsidP="007B628A">
            <w:pPr>
              <w:widowControl w:val="0"/>
              <w:suppressAutoHyphens/>
              <w:autoSpaceDE w:val="0"/>
              <w:autoSpaceDN w:val="0"/>
              <w:spacing w:before="59" w:after="0" w:line="240" w:lineRule="auto"/>
              <w:ind w:right="-20"/>
              <w:jc w:val="both"/>
              <w:textAlignment w:val="baseline"/>
              <w:rPr>
                <w:sz w:val="24"/>
                <w:szCs w:val="24"/>
              </w:rPr>
            </w:pPr>
          </w:p>
        </w:tc>
      </w:tr>
      <w:tr w:rsidR="00525E56" w:rsidRPr="00134850" w14:paraId="2713FE4B" w14:textId="77777777" w:rsidTr="007B628A">
        <w:trPr>
          <w:gridAfter w:val="1"/>
          <w:wAfter w:w="8788" w:type="dxa"/>
        </w:trPr>
        <w:tc>
          <w:tcPr>
            <w:tcW w:w="13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FFED966" w14:textId="77777777" w:rsidR="00525E56" w:rsidRPr="00134850" w:rsidRDefault="00525E56" w:rsidP="007B628A">
            <w:pPr>
              <w:widowControl w:val="0"/>
              <w:suppressAutoHyphens/>
              <w:autoSpaceDE w:val="0"/>
              <w:autoSpaceDN w:val="0"/>
              <w:spacing w:after="0" w:line="240" w:lineRule="auto"/>
              <w:ind w:left="260" w:right="-20"/>
              <w:jc w:val="center"/>
              <w:textAlignment w:val="baseline"/>
              <w:rPr>
                <w:sz w:val="24"/>
                <w:szCs w:val="24"/>
              </w:rPr>
            </w:pPr>
            <w:r>
              <w:rPr>
                <w:sz w:val="24"/>
                <w:szCs w:val="24"/>
              </w:rPr>
              <w:t>39</w:t>
            </w:r>
            <w:r w:rsidRPr="00134850">
              <w:rPr>
                <w:sz w:val="24"/>
                <w:szCs w:val="24"/>
              </w:rPr>
              <w:t>.2</w:t>
            </w:r>
          </w:p>
        </w:tc>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72B24" w14:textId="77777777" w:rsidR="00525E56" w:rsidRPr="00134850" w:rsidRDefault="00525E56" w:rsidP="007B628A">
            <w:pPr>
              <w:widowControl w:val="0"/>
              <w:suppressAutoHyphens/>
              <w:autoSpaceDE w:val="0"/>
              <w:autoSpaceDN w:val="0"/>
              <w:spacing w:before="59" w:after="0" w:line="240" w:lineRule="auto"/>
              <w:ind w:right="-20"/>
              <w:textAlignment w:val="baseline"/>
              <w:rPr>
                <w:b/>
                <w:bCs/>
                <w:sz w:val="24"/>
                <w:szCs w:val="24"/>
              </w:rPr>
            </w:pPr>
            <w:r w:rsidRPr="00134850">
              <w:rPr>
                <w:b/>
                <w:bCs/>
                <w:sz w:val="24"/>
                <w:szCs w:val="24"/>
              </w:rPr>
              <w:t>Cautionnement définitif</w:t>
            </w:r>
          </w:p>
          <w:p w14:paraId="356F057B" w14:textId="77777777" w:rsidR="00525E56" w:rsidRPr="00134850" w:rsidRDefault="00525E56" w:rsidP="007B628A">
            <w:pPr>
              <w:widowControl w:val="0"/>
              <w:suppressAutoHyphens/>
              <w:autoSpaceDE w:val="0"/>
              <w:autoSpaceDN w:val="0"/>
              <w:spacing w:before="59" w:after="0" w:line="240" w:lineRule="auto"/>
              <w:ind w:right="-20"/>
              <w:jc w:val="both"/>
              <w:textAlignment w:val="baseline"/>
              <w:rPr>
                <w:sz w:val="24"/>
                <w:szCs w:val="24"/>
              </w:rPr>
            </w:pPr>
            <w:r w:rsidRPr="00134850">
              <w:rPr>
                <w:sz w:val="24"/>
                <w:szCs w:val="24"/>
              </w:rPr>
              <w:t>Le caut</w:t>
            </w:r>
            <w:r>
              <w:rPr>
                <w:sz w:val="24"/>
                <w:szCs w:val="24"/>
              </w:rPr>
              <w:t>ionnement définitif est fixé à 2</w:t>
            </w:r>
            <w:r w:rsidRPr="000A5FDE">
              <w:rPr>
                <w:sz w:val="24"/>
                <w:szCs w:val="24"/>
              </w:rPr>
              <w:t>%</w:t>
            </w:r>
            <w:r w:rsidRPr="00134850">
              <w:rPr>
                <w:sz w:val="24"/>
                <w:szCs w:val="24"/>
              </w:rPr>
              <w:t xml:space="preserve"> du montant TTC du marché.</w:t>
            </w:r>
            <w:r>
              <w:rPr>
                <w:sz w:val="24"/>
                <w:szCs w:val="24"/>
              </w:rPr>
              <w:t xml:space="preserve"> Il sera fourni dans un délai de vingt (20) jours à compter de la date de notification du marché</w:t>
            </w:r>
          </w:p>
          <w:p w14:paraId="7F320DD5" w14:textId="77777777" w:rsidR="00525E56" w:rsidRPr="00134850" w:rsidRDefault="00525E56" w:rsidP="007B628A">
            <w:pPr>
              <w:widowControl w:val="0"/>
              <w:suppressAutoHyphens/>
              <w:autoSpaceDE w:val="0"/>
              <w:autoSpaceDN w:val="0"/>
              <w:spacing w:before="59" w:after="0" w:line="240" w:lineRule="auto"/>
              <w:ind w:right="-20"/>
              <w:jc w:val="both"/>
              <w:textAlignment w:val="baseline"/>
              <w:rPr>
                <w:sz w:val="24"/>
                <w:szCs w:val="24"/>
              </w:rPr>
            </w:pPr>
            <w:r w:rsidRPr="00134850">
              <w:rPr>
                <w:sz w:val="24"/>
                <w:szCs w:val="24"/>
              </w:rPr>
              <w:t>Le cautionnement sera restitué, ou la garantie libérée, dans un délai d’un mois suivant la date de réception provisoire des prestations, à la suite d’une main levée délivrée par le Maitre d’Ouvrage après demande du fournisseur</w:t>
            </w:r>
          </w:p>
          <w:p w14:paraId="3E498F87" w14:textId="77777777" w:rsidR="00525E56" w:rsidRPr="00134850" w:rsidRDefault="00525E56" w:rsidP="007B628A">
            <w:pPr>
              <w:widowControl w:val="0"/>
              <w:suppressAutoHyphens/>
              <w:autoSpaceDE w:val="0"/>
              <w:autoSpaceDN w:val="0"/>
              <w:spacing w:before="3" w:after="0" w:line="180" w:lineRule="exact"/>
              <w:textAlignment w:val="baseline"/>
              <w:rPr>
                <w:sz w:val="24"/>
                <w:szCs w:val="24"/>
              </w:rPr>
            </w:pPr>
          </w:p>
        </w:tc>
      </w:tr>
      <w:tr w:rsidR="00525E56" w:rsidRPr="00134850" w14:paraId="63AEFCF9" w14:textId="77777777" w:rsidTr="007B628A">
        <w:trPr>
          <w:gridAfter w:val="1"/>
          <w:wAfter w:w="8788" w:type="dxa"/>
        </w:trPr>
        <w:tc>
          <w:tcPr>
            <w:tcW w:w="1320"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50F4B54" w14:textId="77777777" w:rsidR="00525E56" w:rsidRPr="00134850" w:rsidRDefault="00525E56" w:rsidP="007B628A">
            <w:pPr>
              <w:widowControl w:val="0"/>
              <w:suppressAutoHyphens/>
              <w:autoSpaceDE w:val="0"/>
              <w:autoSpaceDN w:val="0"/>
              <w:spacing w:before="20" w:after="0" w:line="140" w:lineRule="exact"/>
              <w:jc w:val="center"/>
              <w:textAlignment w:val="baseline"/>
              <w:rPr>
                <w:sz w:val="24"/>
                <w:szCs w:val="24"/>
              </w:rPr>
            </w:pPr>
          </w:p>
        </w:tc>
        <w:tc>
          <w:tcPr>
            <w:tcW w:w="87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6C9A550" w14:textId="77777777" w:rsidR="00525E56" w:rsidRPr="00134850" w:rsidRDefault="00525E56" w:rsidP="007B628A">
            <w:pPr>
              <w:widowControl w:val="0"/>
              <w:suppressAutoHyphens/>
              <w:autoSpaceDE w:val="0"/>
              <w:autoSpaceDN w:val="0"/>
              <w:spacing w:before="59" w:after="0" w:line="240" w:lineRule="auto"/>
              <w:ind w:right="-20"/>
              <w:textAlignment w:val="baseline"/>
              <w:rPr>
                <w:b/>
                <w:bCs/>
                <w:sz w:val="24"/>
                <w:szCs w:val="24"/>
              </w:rPr>
            </w:pPr>
            <w:r w:rsidRPr="00134850">
              <w:rPr>
                <w:b/>
                <w:bCs/>
                <w:sz w:val="24"/>
                <w:szCs w:val="24"/>
              </w:rPr>
              <w:t>Cautionnement de garantie</w:t>
            </w:r>
          </w:p>
          <w:p w14:paraId="30D7D910" w14:textId="77777777" w:rsidR="00525E56" w:rsidRPr="00134850" w:rsidRDefault="00525E56" w:rsidP="007B628A">
            <w:pPr>
              <w:widowControl w:val="0"/>
              <w:suppressAutoHyphens/>
              <w:autoSpaceDE w:val="0"/>
              <w:autoSpaceDN w:val="0"/>
              <w:spacing w:before="59" w:after="0" w:line="240" w:lineRule="auto"/>
              <w:ind w:right="-20"/>
              <w:textAlignment w:val="baseline"/>
              <w:rPr>
                <w:bCs/>
                <w:sz w:val="24"/>
                <w:szCs w:val="24"/>
              </w:rPr>
            </w:pPr>
            <w:r w:rsidRPr="00134850">
              <w:rPr>
                <w:bCs/>
                <w:sz w:val="24"/>
                <w:szCs w:val="24"/>
              </w:rPr>
              <w:t>La retenue de garantie est fixée à 10% et elle est libérée après la réception définitive</w:t>
            </w:r>
          </w:p>
        </w:tc>
      </w:tr>
      <w:tr w:rsidR="00525E56" w:rsidRPr="00134850" w14:paraId="5569836F" w14:textId="77777777" w:rsidTr="007B628A">
        <w:trPr>
          <w:gridAfter w:val="1"/>
          <w:wAfter w:w="8788" w:type="dxa"/>
        </w:trPr>
        <w:tc>
          <w:tcPr>
            <w:tcW w:w="13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2BC535" w14:textId="77777777" w:rsidR="00525E56" w:rsidRPr="00134850" w:rsidRDefault="00525E56" w:rsidP="007B628A">
            <w:pPr>
              <w:widowControl w:val="0"/>
              <w:suppressAutoHyphens/>
              <w:autoSpaceDE w:val="0"/>
              <w:autoSpaceDN w:val="0"/>
              <w:spacing w:after="0" w:line="240" w:lineRule="auto"/>
              <w:ind w:left="260" w:right="-20"/>
              <w:jc w:val="center"/>
              <w:textAlignment w:val="baseline"/>
              <w:rPr>
                <w:sz w:val="24"/>
                <w:szCs w:val="24"/>
              </w:rPr>
            </w:pPr>
            <w:r>
              <w:rPr>
                <w:sz w:val="24"/>
                <w:szCs w:val="24"/>
              </w:rPr>
              <w:t>40</w:t>
            </w:r>
          </w:p>
        </w:tc>
        <w:tc>
          <w:tcPr>
            <w:tcW w:w="8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9598B" w14:textId="77777777" w:rsidR="00525E56" w:rsidRPr="00414214" w:rsidRDefault="00525E56" w:rsidP="007B628A">
            <w:pPr>
              <w:jc w:val="both"/>
              <w:rPr>
                <w:rStyle w:val="fontstyle01"/>
              </w:rPr>
            </w:pPr>
            <w:r w:rsidRPr="00414214">
              <w:rPr>
                <w:rStyle w:val="fontstyle01"/>
              </w:rPr>
              <w:t>Principes Ethiques</w:t>
            </w:r>
          </w:p>
          <w:p w14:paraId="582D1AC9" w14:textId="77777777" w:rsidR="00525E56" w:rsidRPr="00134850" w:rsidRDefault="00525E56" w:rsidP="007B628A">
            <w:pPr>
              <w:jc w:val="both"/>
              <w:rPr>
                <w:b/>
                <w:bCs/>
                <w:sz w:val="24"/>
                <w:szCs w:val="24"/>
              </w:rPr>
            </w:pPr>
            <w:r w:rsidRPr="00A3541D">
              <w:rPr>
                <w:rStyle w:val="fontstyle21"/>
                <w:rFonts w:ascii="Times New Roman" w:hAnsi="Times New Roman"/>
                <w:color w:val="000000" w:themeColor="text1"/>
              </w:rPr>
              <w:lastRenderedPageBreak/>
              <w:t xml:space="preserve">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w:t>
            </w:r>
          </w:p>
        </w:tc>
      </w:tr>
    </w:tbl>
    <w:p w14:paraId="4BE4212D" w14:textId="77777777" w:rsidR="00525E56" w:rsidRDefault="00525E56" w:rsidP="00525E56">
      <w:pPr>
        <w:spacing w:after="0"/>
        <w:ind w:right="-574"/>
        <w:rPr>
          <w:b/>
          <w:sz w:val="24"/>
          <w:szCs w:val="24"/>
        </w:rPr>
      </w:pPr>
    </w:p>
    <w:p w14:paraId="09D98BC0" w14:textId="77777777" w:rsidR="00525E56" w:rsidRDefault="00525E56" w:rsidP="00525E56">
      <w:pPr>
        <w:rPr>
          <w:b/>
          <w:sz w:val="24"/>
          <w:szCs w:val="24"/>
        </w:rPr>
      </w:pPr>
      <w:r>
        <w:rPr>
          <w:b/>
          <w:sz w:val="24"/>
          <w:szCs w:val="24"/>
        </w:rPr>
        <w:br w:type="page"/>
      </w:r>
    </w:p>
    <w:p w14:paraId="79D2F467" w14:textId="77777777" w:rsidR="00525E56" w:rsidRPr="00134850" w:rsidRDefault="00525E56" w:rsidP="00525E56">
      <w:pPr>
        <w:jc w:val="center"/>
        <w:rPr>
          <w:b/>
          <w:sz w:val="24"/>
          <w:szCs w:val="24"/>
        </w:rPr>
      </w:pPr>
    </w:p>
    <w:p w14:paraId="2CF70157" w14:textId="77777777" w:rsidR="00525E56" w:rsidRPr="00134850" w:rsidRDefault="00525E56" w:rsidP="00525E56">
      <w:pPr>
        <w:jc w:val="center"/>
        <w:rPr>
          <w:b/>
          <w:sz w:val="24"/>
          <w:szCs w:val="24"/>
        </w:rPr>
      </w:pPr>
    </w:p>
    <w:p w14:paraId="1AFB2C11" w14:textId="77777777" w:rsidR="00525E56" w:rsidRPr="00134850" w:rsidRDefault="00525E56" w:rsidP="00525E56">
      <w:pPr>
        <w:jc w:val="center"/>
        <w:rPr>
          <w:b/>
          <w:sz w:val="24"/>
          <w:szCs w:val="24"/>
        </w:rPr>
      </w:pPr>
    </w:p>
    <w:p w14:paraId="30D64A44" w14:textId="77777777" w:rsidR="00525E56" w:rsidRPr="00134850" w:rsidRDefault="00525E56" w:rsidP="00525E56">
      <w:pPr>
        <w:jc w:val="center"/>
        <w:rPr>
          <w:b/>
          <w:sz w:val="24"/>
          <w:szCs w:val="24"/>
        </w:rPr>
      </w:pPr>
    </w:p>
    <w:p w14:paraId="27EBCE20" w14:textId="77777777" w:rsidR="00525E56" w:rsidRPr="00134850" w:rsidRDefault="00525E56" w:rsidP="00525E56">
      <w:pPr>
        <w:jc w:val="center"/>
        <w:rPr>
          <w:b/>
          <w:sz w:val="24"/>
          <w:szCs w:val="24"/>
        </w:rPr>
      </w:pPr>
    </w:p>
    <w:p w14:paraId="1C4F56AD" w14:textId="77777777" w:rsidR="00525E56" w:rsidRPr="00134850" w:rsidRDefault="00525E56" w:rsidP="00525E56">
      <w:pPr>
        <w:jc w:val="center"/>
        <w:rPr>
          <w:b/>
          <w:sz w:val="24"/>
          <w:szCs w:val="24"/>
        </w:rPr>
      </w:pPr>
    </w:p>
    <w:p w14:paraId="2ABCF567" w14:textId="77777777" w:rsidR="00525E56" w:rsidRPr="00134850" w:rsidRDefault="00525E56" w:rsidP="00525E56">
      <w:pPr>
        <w:jc w:val="center"/>
        <w:rPr>
          <w:b/>
          <w:sz w:val="24"/>
          <w:szCs w:val="24"/>
        </w:rPr>
      </w:pPr>
    </w:p>
    <w:p w14:paraId="2E1F3FFE" w14:textId="77777777" w:rsidR="00525E56" w:rsidRDefault="00525E56" w:rsidP="00525E56">
      <w:pPr>
        <w:jc w:val="center"/>
        <w:rPr>
          <w:b/>
          <w:sz w:val="24"/>
          <w:szCs w:val="24"/>
        </w:rPr>
      </w:pPr>
    </w:p>
    <w:p w14:paraId="7FE6C95D" w14:textId="77777777" w:rsidR="00525E56" w:rsidRDefault="00525E56" w:rsidP="00525E56">
      <w:pPr>
        <w:jc w:val="center"/>
        <w:rPr>
          <w:b/>
          <w:sz w:val="24"/>
          <w:szCs w:val="24"/>
        </w:rPr>
      </w:pPr>
    </w:p>
    <w:p w14:paraId="53C7E9AC" w14:textId="77777777" w:rsidR="00525E56" w:rsidRDefault="00525E56" w:rsidP="00525E56">
      <w:pPr>
        <w:jc w:val="center"/>
        <w:rPr>
          <w:b/>
          <w:sz w:val="24"/>
          <w:szCs w:val="24"/>
        </w:rPr>
      </w:pPr>
    </w:p>
    <w:p w14:paraId="375C531C" w14:textId="77777777" w:rsidR="00525E56" w:rsidRPr="00134850" w:rsidRDefault="00525E56" w:rsidP="00525E56">
      <w:pPr>
        <w:jc w:val="center"/>
        <w:rPr>
          <w:b/>
          <w:sz w:val="24"/>
          <w:szCs w:val="24"/>
        </w:rPr>
      </w:pPr>
    </w:p>
    <w:p w14:paraId="6BED3B07" w14:textId="77777777" w:rsidR="00525E56" w:rsidRPr="00134850" w:rsidRDefault="00525E56" w:rsidP="00525E56">
      <w:pPr>
        <w:jc w:val="center"/>
        <w:rPr>
          <w:b/>
          <w:sz w:val="24"/>
          <w:szCs w:val="24"/>
        </w:rPr>
      </w:pPr>
      <w:r w:rsidRPr="00134850">
        <w:rPr>
          <w:b/>
          <w:sz w:val="24"/>
          <w:szCs w:val="24"/>
        </w:rPr>
        <w:t>PIECE N°4 :</w:t>
      </w:r>
    </w:p>
    <w:p w14:paraId="06FE5DED" w14:textId="77777777" w:rsidR="00525E56" w:rsidRPr="00134850" w:rsidRDefault="00525E56" w:rsidP="00525E56">
      <w:pPr>
        <w:jc w:val="center"/>
        <w:rPr>
          <w:b/>
          <w:sz w:val="24"/>
          <w:szCs w:val="24"/>
        </w:rPr>
      </w:pPr>
      <w:r w:rsidRPr="00134850">
        <w:rPr>
          <w:b/>
          <w:sz w:val="24"/>
          <w:szCs w:val="24"/>
        </w:rPr>
        <w:t>CAHIER DES CLAUSES ADMINISTRATIVES PARTICULIERES (CCAP)</w:t>
      </w:r>
    </w:p>
    <w:p w14:paraId="6766139A" w14:textId="77777777" w:rsidR="00525E56" w:rsidRPr="00134850" w:rsidRDefault="00525E56" w:rsidP="00525E56">
      <w:pPr>
        <w:jc w:val="center"/>
        <w:rPr>
          <w:b/>
          <w:sz w:val="24"/>
          <w:szCs w:val="24"/>
        </w:rPr>
      </w:pPr>
    </w:p>
    <w:p w14:paraId="520AF83A" w14:textId="77777777" w:rsidR="00525E56" w:rsidRPr="00134850" w:rsidRDefault="00525E56" w:rsidP="00525E56">
      <w:pPr>
        <w:jc w:val="center"/>
        <w:rPr>
          <w:b/>
          <w:sz w:val="24"/>
          <w:szCs w:val="24"/>
        </w:rPr>
      </w:pPr>
    </w:p>
    <w:p w14:paraId="09E19786" w14:textId="77777777" w:rsidR="00525E56" w:rsidRPr="00134850" w:rsidRDefault="00525E56" w:rsidP="00525E56">
      <w:pPr>
        <w:jc w:val="center"/>
        <w:rPr>
          <w:b/>
          <w:sz w:val="24"/>
          <w:szCs w:val="24"/>
        </w:rPr>
      </w:pPr>
    </w:p>
    <w:p w14:paraId="2E7EA9FA" w14:textId="77777777" w:rsidR="00525E56" w:rsidRPr="00134850" w:rsidRDefault="00525E56" w:rsidP="00525E56">
      <w:pPr>
        <w:jc w:val="center"/>
        <w:rPr>
          <w:b/>
          <w:sz w:val="24"/>
          <w:szCs w:val="24"/>
        </w:rPr>
      </w:pPr>
    </w:p>
    <w:p w14:paraId="4C4B9B6F" w14:textId="77777777" w:rsidR="00525E56" w:rsidRPr="00134850" w:rsidRDefault="00525E56" w:rsidP="00525E56">
      <w:pPr>
        <w:jc w:val="center"/>
        <w:rPr>
          <w:b/>
          <w:sz w:val="24"/>
          <w:szCs w:val="24"/>
        </w:rPr>
      </w:pPr>
    </w:p>
    <w:p w14:paraId="0B96D355" w14:textId="77777777" w:rsidR="00525E56" w:rsidRPr="00134850" w:rsidRDefault="00525E56" w:rsidP="00525E56">
      <w:pPr>
        <w:jc w:val="center"/>
        <w:rPr>
          <w:b/>
          <w:sz w:val="24"/>
          <w:szCs w:val="24"/>
        </w:rPr>
      </w:pPr>
    </w:p>
    <w:p w14:paraId="34362DD6" w14:textId="77777777" w:rsidR="00525E56" w:rsidRPr="00134850" w:rsidRDefault="00525E56" w:rsidP="00525E56">
      <w:pPr>
        <w:jc w:val="center"/>
        <w:rPr>
          <w:b/>
          <w:sz w:val="24"/>
          <w:szCs w:val="24"/>
        </w:rPr>
      </w:pPr>
    </w:p>
    <w:p w14:paraId="1D8928EF" w14:textId="77777777" w:rsidR="00525E56" w:rsidRPr="00134850" w:rsidRDefault="00525E56" w:rsidP="00525E56">
      <w:pPr>
        <w:jc w:val="center"/>
        <w:rPr>
          <w:b/>
          <w:sz w:val="24"/>
          <w:szCs w:val="24"/>
        </w:rPr>
      </w:pPr>
    </w:p>
    <w:p w14:paraId="31F42986" w14:textId="77777777" w:rsidR="00525E56" w:rsidRPr="00134850" w:rsidRDefault="00525E56" w:rsidP="00525E56">
      <w:pPr>
        <w:rPr>
          <w:b/>
          <w:sz w:val="24"/>
          <w:szCs w:val="24"/>
        </w:rPr>
        <w:sectPr w:rsidR="00525E56" w:rsidRPr="00134850" w:rsidSect="007B628A">
          <w:pgSz w:w="11906" w:h="16838"/>
          <w:pgMar w:top="990" w:right="1417" w:bottom="1417" w:left="1417" w:header="425" w:footer="369" w:gutter="0"/>
          <w:cols w:space="708"/>
          <w:docGrid w:linePitch="360"/>
        </w:sectPr>
      </w:pPr>
    </w:p>
    <w:p w14:paraId="7EE9C534" w14:textId="77777777" w:rsidR="00525E56" w:rsidRPr="004225FB" w:rsidRDefault="00525E56" w:rsidP="00525E56">
      <w:pPr>
        <w:spacing w:after="0" w:line="240" w:lineRule="auto"/>
        <w:jc w:val="center"/>
        <w:rPr>
          <w:b/>
          <w:sz w:val="24"/>
          <w:szCs w:val="24"/>
        </w:rPr>
      </w:pPr>
      <w:r w:rsidRPr="004225FB">
        <w:rPr>
          <w:b/>
          <w:sz w:val="24"/>
          <w:szCs w:val="24"/>
        </w:rPr>
        <w:lastRenderedPageBreak/>
        <w:t>SOMMAIRE</w:t>
      </w:r>
    </w:p>
    <w:p w14:paraId="693F5FB0" w14:textId="77777777" w:rsidR="00525E56" w:rsidRPr="004225FB" w:rsidRDefault="00525E56" w:rsidP="00525E56">
      <w:pPr>
        <w:spacing w:after="0" w:line="240" w:lineRule="auto"/>
        <w:rPr>
          <w:b/>
          <w:sz w:val="24"/>
          <w:szCs w:val="24"/>
        </w:rPr>
      </w:pPr>
      <w:r w:rsidRPr="004225FB">
        <w:rPr>
          <w:b/>
          <w:sz w:val="24"/>
          <w:szCs w:val="24"/>
        </w:rPr>
        <w:t xml:space="preserve">Chapitre I : Généralités. </w:t>
      </w:r>
    </w:p>
    <w:p w14:paraId="3F46D042" w14:textId="77777777" w:rsidR="00525E56" w:rsidRPr="004225FB" w:rsidRDefault="00525E56" w:rsidP="00525E56">
      <w:pPr>
        <w:spacing w:after="0" w:line="240" w:lineRule="auto"/>
        <w:rPr>
          <w:sz w:val="24"/>
          <w:szCs w:val="24"/>
        </w:rPr>
      </w:pPr>
      <w:r w:rsidRPr="004225FB">
        <w:rPr>
          <w:sz w:val="24"/>
          <w:szCs w:val="24"/>
        </w:rPr>
        <w:t xml:space="preserve">Article 1 : Objet du marché </w:t>
      </w:r>
    </w:p>
    <w:p w14:paraId="1AB04E58" w14:textId="77777777" w:rsidR="00525E56" w:rsidRPr="004225FB" w:rsidRDefault="00525E56" w:rsidP="00525E56">
      <w:pPr>
        <w:spacing w:after="0" w:line="240" w:lineRule="auto"/>
        <w:rPr>
          <w:sz w:val="24"/>
          <w:szCs w:val="24"/>
        </w:rPr>
      </w:pPr>
      <w:r w:rsidRPr="004225FB">
        <w:rPr>
          <w:sz w:val="24"/>
          <w:szCs w:val="24"/>
        </w:rPr>
        <w:t xml:space="preserve">Article 2 : Procédure de Passation du Marché   </w:t>
      </w:r>
    </w:p>
    <w:p w14:paraId="78BA3BB0" w14:textId="77777777" w:rsidR="00525E56" w:rsidRPr="004225FB" w:rsidRDefault="00525E56" w:rsidP="00525E56">
      <w:pPr>
        <w:spacing w:after="0" w:line="240" w:lineRule="auto"/>
        <w:rPr>
          <w:sz w:val="24"/>
          <w:szCs w:val="24"/>
        </w:rPr>
      </w:pPr>
      <w:r w:rsidRPr="004225FB">
        <w:rPr>
          <w:sz w:val="24"/>
          <w:szCs w:val="24"/>
        </w:rPr>
        <w:t xml:space="preserve">Article 3 : Définitions et attributions (CCAG Article 2 complété)   </w:t>
      </w:r>
    </w:p>
    <w:p w14:paraId="1B90D835" w14:textId="77777777" w:rsidR="00525E56" w:rsidRPr="004225FB" w:rsidRDefault="00525E56" w:rsidP="00525E56">
      <w:pPr>
        <w:spacing w:after="0" w:line="240" w:lineRule="auto"/>
        <w:rPr>
          <w:sz w:val="24"/>
          <w:szCs w:val="24"/>
        </w:rPr>
      </w:pPr>
      <w:r w:rsidRPr="004225FB">
        <w:rPr>
          <w:sz w:val="24"/>
          <w:szCs w:val="24"/>
        </w:rPr>
        <w:t xml:space="preserve">Article 4 : Langue, loi et réglementation applicables  </w:t>
      </w:r>
    </w:p>
    <w:p w14:paraId="1EC33A1B" w14:textId="77777777" w:rsidR="00525E56" w:rsidRPr="004225FB" w:rsidRDefault="00525E56" w:rsidP="00525E56">
      <w:pPr>
        <w:spacing w:after="0" w:line="240" w:lineRule="auto"/>
        <w:rPr>
          <w:sz w:val="24"/>
          <w:szCs w:val="24"/>
        </w:rPr>
      </w:pPr>
      <w:r w:rsidRPr="004225FB">
        <w:rPr>
          <w:sz w:val="24"/>
          <w:szCs w:val="24"/>
        </w:rPr>
        <w:t xml:space="preserve">Article 5 : Pièces constitutives du marché (CCAG Article 4)   </w:t>
      </w:r>
    </w:p>
    <w:p w14:paraId="4298D0E9" w14:textId="77777777" w:rsidR="00525E56" w:rsidRPr="004225FB" w:rsidRDefault="00525E56" w:rsidP="00525E56">
      <w:pPr>
        <w:spacing w:after="0" w:line="240" w:lineRule="auto"/>
        <w:rPr>
          <w:sz w:val="24"/>
          <w:szCs w:val="24"/>
        </w:rPr>
      </w:pPr>
      <w:r w:rsidRPr="004225FB">
        <w:rPr>
          <w:sz w:val="24"/>
          <w:szCs w:val="24"/>
        </w:rPr>
        <w:t xml:space="preserve">Article 6 : Textes généraux applicables  </w:t>
      </w:r>
    </w:p>
    <w:p w14:paraId="7B934FD6" w14:textId="77777777" w:rsidR="00525E56" w:rsidRPr="004225FB" w:rsidRDefault="00525E56" w:rsidP="00525E56">
      <w:pPr>
        <w:spacing w:after="0" w:line="240" w:lineRule="auto"/>
        <w:rPr>
          <w:sz w:val="24"/>
          <w:szCs w:val="24"/>
        </w:rPr>
      </w:pPr>
      <w:r w:rsidRPr="004225FB">
        <w:rPr>
          <w:sz w:val="24"/>
          <w:szCs w:val="24"/>
        </w:rPr>
        <w:t xml:space="preserve">Article 7 : Communication (CCAG Articles 6 et 10 complétés)   </w:t>
      </w:r>
    </w:p>
    <w:p w14:paraId="5D6AB2BC" w14:textId="77777777" w:rsidR="00525E56" w:rsidRPr="004225FB" w:rsidRDefault="00525E56" w:rsidP="00525E56">
      <w:pPr>
        <w:spacing w:after="0" w:line="240" w:lineRule="auto"/>
        <w:rPr>
          <w:sz w:val="24"/>
          <w:szCs w:val="24"/>
        </w:rPr>
      </w:pPr>
      <w:r w:rsidRPr="004225FB">
        <w:rPr>
          <w:sz w:val="24"/>
          <w:szCs w:val="24"/>
        </w:rPr>
        <w:t xml:space="preserve">Article 8 : Ordres de service (CCAG Article </w:t>
      </w:r>
      <w:proofErr w:type="gramStart"/>
      <w:r w:rsidRPr="004225FB">
        <w:rPr>
          <w:sz w:val="24"/>
          <w:szCs w:val="24"/>
        </w:rPr>
        <w:t>8 )</w:t>
      </w:r>
      <w:proofErr w:type="gramEnd"/>
      <w:r w:rsidRPr="004225FB">
        <w:rPr>
          <w:sz w:val="24"/>
          <w:szCs w:val="24"/>
        </w:rPr>
        <w:t xml:space="preserve"> . </w:t>
      </w:r>
    </w:p>
    <w:p w14:paraId="6157C903" w14:textId="77777777" w:rsidR="00525E56" w:rsidRPr="004225FB" w:rsidRDefault="00525E56" w:rsidP="00525E56">
      <w:pPr>
        <w:spacing w:after="0" w:line="240" w:lineRule="auto"/>
        <w:rPr>
          <w:sz w:val="24"/>
          <w:szCs w:val="24"/>
        </w:rPr>
      </w:pPr>
      <w:r w:rsidRPr="004225FB">
        <w:rPr>
          <w:sz w:val="24"/>
          <w:szCs w:val="24"/>
        </w:rPr>
        <w:t xml:space="preserve">Article 9 : Marchés à tranches conditionnelles (CCAG Article 9)  </w:t>
      </w:r>
    </w:p>
    <w:p w14:paraId="7FC75572" w14:textId="77777777" w:rsidR="00525E56" w:rsidRPr="004225FB" w:rsidRDefault="00525E56" w:rsidP="00525E56">
      <w:pPr>
        <w:spacing w:after="0" w:line="240" w:lineRule="auto"/>
        <w:rPr>
          <w:sz w:val="24"/>
          <w:szCs w:val="24"/>
        </w:rPr>
      </w:pPr>
      <w:r w:rsidRPr="004225FB">
        <w:rPr>
          <w:sz w:val="24"/>
          <w:szCs w:val="24"/>
        </w:rPr>
        <w:t xml:space="preserve">Article 10 : Personnel de l’entrepreneur (CCAG Article 15 complété)  </w:t>
      </w:r>
    </w:p>
    <w:p w14:paraId="1D26030F" w14:textId="77777777" w:rsidR="00525E56" w:rsidRPr="004225FB" w:rsidRDefault="00525E56" w:rsidP="00525E56">
      <w:pPr>
        <w:spacing w:after="0" w:line="240" w:lineRule="auto"/>
        <w:rPr>
          <w:b/>
          <w:sz w:val="24"/>
          <w:szCs w:val="24"/>
        </w:rPr>
      </w:pPr>
      <w:r w:rsidRPr="004225FB">
        <w:rPr>
          <w:b/>
          <w:sz w:val="24"/>
          <w:szCs w:val="24"/>
        </w:rPr>
        <w:t xml:space="preserve">Chapitre II : Clauses Financières </w:t>
      </w:r>
    </w:p>
    <w:p w14:paraId="565007AD" w14:textId="77777777" w:rsidR="00525E56" w:rsidRPr="004225FB" w:rsidRDefault="00525E56" w:rsidP="00525E56">
      <w:pPr>
        <w:spacing w:after="0" w:line="240" w:lineRule="auto"/>
        <w:rPr>
          <w:sz w:val="24"/>
          <w:szCs w:val="24"/>
        </w:rPr>
      </w:pPr>
      <w:r w:rsidRPr="004225FB">
        <w:rPr>
          <w:sz w:val="24"/>
          <w:szCs w:val="24"/>
        </w:rPr>
        <w:t xml:space="preserve">Article 11 : Garanties et cautions (CCAG Articles 29 et 41 complétés) </w:t>
      </w:r>
    </w:p>
    <w:p w14:paraId="57435EA6" w14:textId="77777777" w:rsidR="00525E56" w:rsidRPr="004225FB" w:rsidRDefault="00525E56" w:rsidP="00525E56">
      <w:pPr>
        <w:spacing w:after="0" w:line="240" w:lineRule="auto"/>
        <w:rPr>
          <w:sz w:val="24"/>
          <w:szCs w:val="24"/>
        </w:rPr>
      </w:pPr>
      <w:r w:rsidRPr="004225FB">
        <w:rPr>
          <w:sz w:val="24"/>
          <w:szCs w:val="24"/>
        </w:rPr>
        <w:t xml:space="preserve">Article 12 : Montant du marché (CCAG Articles 18 et 19 complétés) </w:t>
      </w:r>
    </w:p>
    <w:p w14:paraId="4E92E83C" w14:textId="77777777" w:rsidR="00525E56" w:rsidRPr="004225FB" w:rsidRDefault="00525E56" w:rsidP="00525E56">
      <w:pPr>
        <w:spacing w:after="0" w:line="240" w:lineRule="auto"/>
        <w:rPr>
          <w:sz w:val="24"/>
          <w:szCs w:val="24"/>
        </w:rPr>
      </w:pPr>
      <w:r w:rsidRPr="004225FB">
        <w:rPr>
          <w:sz w:val="24"/>
          <w:szCs w:val="24"/>
        </w:rPr>
        <w:t xml:space="preserve">Article 13 : Lieu et mode de paiement  </w:t>
      </w:r>
    </w:p>
    <w:p w14:paraId="74E42F25" w14:textId="77777777" w:rsidR="00525E56" w:rsidRPr="004225FB" w:rsidRDefault="00525E56" w:rsidP="00525E56">
      <w:pPr>
        <w:spacing w:after="0" w:line="240" w:lineRule="auto"/>
        <w:rPr>
          <w:sz w:val="24"/>
          <w:szCs w:val="24"/>
        </w:rPr>
      </w:pPr>
      <w:r w:rsidRPr="004225FB">
        <w:rPr>
          <w:sz w:val="24"/>
          <w:szCs w:val="24"/>
        </w:rPr>
        <w:t>Article 14 : Variation des prix (CCAG Article 20</w:t>
      </w:r>
      <w:proofErr w:type="gramStart"/>
      <w:r w:rsidRPr="004225FB">
        <w:rPr>
          <w:sz w:val="24"/>
          <w:szCs w:val="24"/>
        </w:rPr>
        <w:t>) .</w:t>
      </w:r>
      <w:proofErr w:type="gramEnd"/>
    </w:p>
    <w:p w14:paraId="70F1871D" w14:textId="77777777" w:rsidR="00525E56" w:rsidRPr="004225FB" w:rsidRDefault="00525E56" w:rsidP="00525E56">
      <w:pPr>
        <w:spacing w:after="0" w:line="240" w:lineRule="auto"/>
        <w:rPr>
          <w:sz w:val="24"/>
          <w:szCs w:val="24"/>
        </w:rPr>
      </w:pPr>
      <w:r w:rsidRPr="004225FB">
        <w:rPr>
          <w:sz w:val="24"/>
          <w:szCs w:val="24"/>
        </w:rPr>
        <w:t xml:space="preserve">Article 15 : Formules de révision des prix (CCAG Article 21)   </w:t>
      </w:r>
    </w:p>
    <w:p w14:paraId="7CD95A4B" w14:textId="77777777" w:rsidR="00525E56" w:rsidRPr="004225FB" w:rsidRDefault="00525E56" w:rsidP="00525E56">
      <w:pPr>
        <w:spacing w:after="0" w:line="240" w:lineRule="auto"/>
        <w:rPr>
          <w:sz w:val="24"/>
          <w:szCs w:val="24"/>
        </w:rPr>
      </w:pPr>
      <w:r w:rsidRPr="004225FB">
        <w:rPr>
          <w:sz w:val="24"/>
          <w:szCs w:val="24"/>
        </w:rPr>
        <w:t xml:space="preserve">Article 16 : Formules d’actualisation des prix (CCAG Article 21)  </w:t>
      </w:r>
    </w:p>
    <w:p w14:paraId="3969EBB4" w14:textId="77777777" w:rsidR="00525E56" w:rsidRPr="004225FB" w:rsidRDefault="00525E56" w:rsidP="00525E56">
      <w:pPr>
        <w:spacing w:after="0" w:line="240" w:lineRule="auto"/>
        <w:rPr>
          <w:sz w:val="24"/>
          <w:szCs w:val="24"/>
        </w:rPr>
      </w:pPr>
      <w:r w:rsidRPr="004225FB">
        <w:rPr>
          <w:sz w:val="24"/>
          <w:szCs w:val="24"/>
        </w:rPr>
        <w:t xml:space="preserve">Article 17 : Travaux en régie (CCAG Article 22 complété)  </w:t>
      </w:r>
    </w:p>
    <w:p w14:paraId="2F8426FE" w14:textId="77777777" w:rsidR="00525E56" w:rsidRPr="004225FB" w:rsidRDefault="00525E56" w:rsidP="00525E56">
      <w:pPr>
        <w:spacing w:after="0" w:line="240" w:lineRule="auto"/>
        <w:rPr>
          <w:sz w:val="24"/>
          <w:szCs w:val="24"/>
        </w:rPr>
      </w:pPr>
      <w:r w:rsidRPr="004225FB">
        <w:rPr>
          <w:sz w:val="24"/>
          <w:szCs w:val="24"/>
        </w:rPr>
        <w:t xml:space="preserve">Article 18 : Valorisation des travaux (CCAG Article 23)  </w:t>
      </w:r>
    </w:p>
    <w:p w14:paraId="7BD8A680" w14:textId="77777777" w:rsidR="00525E56" w:rsidRPr="004225FB" w:rsidRDefault="00525E56" w:rsidP="00525E56">
      <w:pPr>
        <w:spacing w:after="0" w:line="240" w:lineRule="auto"/>
        <w:rPr>
          <w:sz w:val="24"/>
          <w:szCs w:val="24"/>
        </w:rPr>
      </w:pPr>
      <w:r w:rsidRPr="004225FB">
        <w:rPr>
          <w:sz w:val="24"/>
          <w:szCs w:val="24"/>
        </w:rPr>
        <w:t xml:space="preserve">Article 19 : Valorisation des approvisionnements (CCAG Article 24 complété)  </w:t>
      </w:r>
    </w:p>
    <w:p w14:paraId="41788099" w14:textId="77777777" w:rsidR="00525E56" w:rsidRPr="004225FB" w:rsidRDefault="00525E56" w:rsidP="00525E56">
      <w:pPr>
        <w:spacing w:after="0" w:line="240" w:lineRule="auto"/>
        <w:rPr>
          <w:sz w:val="24"/>
          <w:szCs w:val="24"/>
        </w:rPr>
      </w:pPr>
      <w:r w:rsidRPr="004225FB">
        <w:rPr>
          <w:sz w:val="24"/>
          <w:szCs w:val="24"/>
        </w:rPr>
        <w:t xml:space="preserve">Article 20 : Avances (CCAG Article 28)   </w:t>
      </w:r>
    </w:p>
    <w:p w14:paraId="46EA506A" w14:textId="77777777" w:rsidR="00525E56" w:rsidRPr="004225FB" w:rsidRDefault="00525E56" w:rsidP="00525E56">
      <w:pPr>
        <w:spacing w:after="0" w:line="240" w:lineRule="auto"/>
        <w:rPr>
          <w:sz w:val="24"/>
          <w:szCs w:val="24"/>
        </w:rPr>
      </w:pPr>
      <w:r w:rsidRPr="004225FB">
        <w:rPr>
          <w:sz w:val="24"/>
          <w:szCs w:val="24"/>
        </w:rPr>
        <w:t xml:space="preserve">Article 21 : Règlement des travaux (cf. art. 26, 27 et 30 CCAG complétés) </w:t>
      </w:r>
    </w:p>
    <w:p w14:paraId="261BBC64" w14:textId="77777777" w:rsidR="00525E56" w:rsidRPr="004225FB" w:rsidRDefault="00525E56" w:rsidP="00525E56">
      <w:pPr>
        <w:spacing w:after="0" w:line="240" w:lineRule="auto"/>
        <w:rPr>
          <w:sz w:val="24"/>
          <w:szCs w:val="24"/>
        </w:rPr>
      </w:pPr>
      <w:r w:rsidRPr="004225FB">
        <w:rPr>
          <w:sz w:val="24"/>
          <w:szCs w:val="24"/>
        </w:rPr>
        <w:t xml:space="preserve">Article 22 : Intérêts moratoires (CCAG Article 31)  </w:t>
      </w:r>
    </w:p>
    <w:p w14:paraId="1116FF8E" w14:textId="77777777" w:rsidR="00525E56" w:rsidRPr="004225FB" w:rsidRDefault="00525E56" w:rsidP="00525E56">
      <w:pPr>
        <w:spacing w:after="0" w:line="240" w:lineRule="auto"/>
        <w:rPr>
          <w:sz w:val="24"/>
          <w:szCs w:val="24"/>
        </w:rPr>
      </w:pPr>
      <w:r w:rsidRPr="004225FB">
        <w:rPr>
          <w:sz w:val="24"/>
          <w:szCs w:val="24"/>
        </w:rPr>
        <w:t xml:space="preserve">Article 23 : Pénalités de retard (CCAG Article 32 complété)  </w:t>
      </w:r>
    </w:p>
    <w:p w14:paraId="3A56990B" w14:textId="77777777" w:rsidR="00525E56" w:rsidRPr="004225FB" w:rsidRDefault="00525E56" w:rsidP="00525E56">
      <w:pPr>
        <w:spacing w:after="0" w:line="240" w:lineRule="auto"/>
        <w:rPr>
          <w:sz w:val="24"/>
          <w:szCs w:val="24"/>
        </w:rPr>
      </w:pPr>
      <w:r w:rsidRPr="004225FB">
        <w:rPr>
          <w:sz w:val="24"/>
          <w:szCs w:val="24"/>
        </w:rPr>
        <w:t xml:space="preserve">Article 24 : Règlement en cas de groupement d’entreprises (CCAG Article 33)  </w:t>
      </w:r>
    </w:p>
    <w:p w14:paraId="273A0627" w14:textId="77777777" w:rsidR="00525E56" w:rsidRPr="004225FB" w:rsidRDefault="00525E56" w:rsidP="00525E56">
      <w:pPr>
        <w:spacing w:after="0" w:line="240" w:lineRule="auto"/>
        <w:rPr>
          <w:sz w:val="24"/>
          <w:szCs w:val="24"/>
        </w:rPr>
      </w:pPr>
      <w:r w:rsidRPr="004225FB">
        <w:rPr>
          <w:sz w:val="24"/>
          <w:szCs w:val="24"/>
        </w:rPr>
        <w:t xml:space="preserve">Article 25 : Décompte final (CCAG Article 34)  </w:t>
      </w:r>
    </w:p>
    <w:p w14:paraId="780AC0C2" w14:textId="77777777" w:rsidR="00525E56" w:rsidRPr="004225FB" w:rsidRDefault="00525E56" w:rsidP="00525E56">
      <w:pPr>
        <w:spacing w:after="0" w:line="240" w:lineRule="auto"/>
        <w:rPr>
          <w:sz w:val="24"/>
          <w:szCs w:val="24"/>
        </w:rPr>
      </w:pPr>
      <w:r w:rsidRPr="004225FB">
        <w:rPr>
          <w:sz w:val="24"/>
          <w:szCs w:val="24"/>
        </w:rPr>
        <w:t xml:space="preserve">Article 26 : Décompte général et définitif (CCAG Article 35)  </w:t>
      </w:r>
    </w:p>
    <w:p w14:paraId="4F91D454" w14:textId="77777777" w:rsidR="00525E56" w:rsidRPr="004225FB" w:rsidRDefault="00525E56" w:rsidP="00525E56">
      <w:pPr>
        <w:spacing w:after="0" w:line="240" w:lineRule="auto"/>
        <w:rPr>
          <w:sz w:val="24"/>
          <w:szCs w:val="24"/>
        </w:rPr>
      </w:pPr>
      <w:r w:rsidRPr="004225FB">
        <w:rPr>
          <w:sz w:val="24"/>
          <w:szCs w:val="24"/>
        </w:rPr>
        <w:t xml:space="preserve">Article 27 : Régime fiscal et douanier (CCAG Article 36) </w:t>
      </w:r>
    </w:p>
    <w:p w14:paraId="288B6C1D" w14:textId="77777777" w:rsidR="00525E56" w:rsidRPr="004225FB" w:rsidRDefault="00525E56" w:rsidP="00525E56">
      <w:pPr>
        <w:spacing w:after="0" w:line="240" w:lineRule="auto"/>
        <w:rPr>
          <w:sz w:val="24"/>
          <w:szCs w:val="24"/>
        </w:rPr>
      </w:pPr>
      <w:r w:rsidRPr="004225FB">
        <w:rPr>
          <w:sz w:val="24"/>
          <w:szCs w:val="24"/>
        </w:rPr>
        <w:t xml:space="preserve">Article 28 : Timbres et enregistrement des marchés (CCAG Article 37) </w:t>
      </w:r>
    </w:p>
    <w:p w14:paraId="07BF66F6" w14:textId="77777777" w:rsidR="00525E56" w:rsidRPr="004225FB" w:rsidRDefault="00525E56" w:rsidP="00525E56">
      <w:pPr>
        <w:spacing w:after="0" w:line="240" w:lineRule="auto"/>
        <w:rPr>
          <w:b/>
          <w:sz w:val="24"/>
          <w:szCs w:val="24"/>
        </w:rPr>
      </w:pPr>
      <w:r w:rsidRPr="004225FB">
        <w:rPr>
          <w:b/>
          <w:sz w:val="24"/>
          <w:szCs w:val="24"/>
        </w:rPr>
        <w:t>Chapitre III : Exécution des Travaux</w:t>
      </w:r>
    </w:p>
    <w:p w14:paraId="54DD9759" w14:textId="77777777" w:rsidR="00525E56" w:rsidRPr="004225FB" w:rsidRDefault="00525E56" w:rsidP="00525E56">
      <w:pPr>
        <w:spacing w:after="0" w:line="240" w:lineRule="auto"/>
        <w:rPr>
          <w:sz w:val="24"/>
          <w:szCs w:val="24"/>
        </w:rPr>
      </w:pPr>
      <w:r w:rsidRPr="004225FB">
        <w:rPr>
          <w:sz w:val="24"/>
          <w:szCs w:val="24"/>
        </w:rPr>
        <w:t>Article 30 : Obligations du Maître d’Ouvrage (CCAG complété</w:t>
      </w:r>
      <w:proofErr w:type="gramStart"/>
      <w:r w:rsidRPr="004225FB">
        <w:rPr>
          <w:sz w:val="24"/>
          <w:szCs w:val="24"/>
        </w:rPr>
        <w:t>) .</w:t>
      </w:r>
      <w:proofErr w:type="gramEnd"/>
    </w:p>
    <w:p w14:paraId="54042313" w14:textId="77777777" w:rsidR="00525E56" w:rsidRPr="004225FB" w:rsidRDefault="00525E56" w:rsidP="00525E56">
      <w:pPr>
        <w:spacing w:after="0" w:line="240" w:lineRule="auto"/>
        <w:rPr>
          <w:sz w:val="24"/>
          <w:szCs w:val="24"/>
        </w:rPr>
      </w:pPr>
      <w:r w:rsidRPr="004225FB">
        <w:rPr>
          <w:sz w:val="24"/>
          <w:szCs w:val="24"/>
        </w:rPr>
        <w:t>Article 31 : Délais d’exécution du marché (CCAG Article 38)</w:t>
      </w:r>
      <w:proofErr w:type="gramStart"/>
      <w:r w:rsidRPr="004225FB">
        <w:rPr>
          <w:sz w:val="24"/>
          <w:szCs w:val="24"/>
        </w:rPr>
        <w:t>)  .</w:t>
      </w:r>
      <w:proofErr w:type="gramEnd"/>
    </w:p>
    <w:p w14:paraId="3DC25F67" w14:textId="77777777" w:rsidR="00525E56" w:rsidRPr="004225FB" w:rsidRDefault="00525E56" w:rsidP="00525E56">
      <w:pPr>
        <w:spacing w:after="0" w:line="240" w:lineRule="auto"/>
        <w:rPr>
          <w:sz w:val="24"/>
          <w:szCs w:val="24"/>
        </w:rPr>
      </w:pPr>
      <w:r w:rsidRPr="004225FB">
        <w:rPr>
          <w:sz w:val="24"/>
          <w:szCs w:val="24"/>
        </w:rPr>
        <w:t xml:space="preserve">Article 32 : Rôles et responsabilités de l’entrepreneur (CCAG Article 40)  </w:t>
      </w:r>
    </w:p>
    <w:p w14:paraId="64D2C18A" w14:textId="77777777" w:rsidR="00525E56" w:rsidRPr="004225FB" w:rsidRDefault="00525E56" w:rsidP="00525E56">
      <w:pPr>
        <w:spacing w:after="0" w:line="240" w:lineRule="auto"/>
        <w:rPr>
          <w:sz w:val="24"/>
          <w:szCs w:val="24"/>
        </w:rPr>
      </w:pPr>
      <w:r w:rsidRPr="004225FB">
        <w:rPr>
          <w:sz w:val="24"/>
          <w:szCs w:val="24"/>
        </w:rPr>
        <w:t xml:space="preserve">Article 33 : Mise à disposition des documents et du site (CCAG Article 42)   </w:t>
      </w:r>
    </w:p>
    <w:p w14:paraId="0457C425" w14:textId="77777777" w:rsidR="00525E56" w:rsidRPr="004225FB" w:rsidRDefault="00525E56" w:rsidP="00525E56">
      <w:pPr>
        <w:spacing w:after="0" w:line="240" w:lineRule="auto"/>
        <w:rPr>
          <w:sz w:val="24"/>
          <w:szCs w:val="24"/>
        </w:rPr>
      </w:pPr>
      <w:r w:rsidRPr="004225FB">
        <w:rPr>
          <w:sz w:val="24"/>
          <w:szCs w:val="24"/>
        </w:rPr>
        <w:t xml:space="preserve">Article 34 : Assurances des ouvrages et responsabilités civiles (CCAG Article 45)   </w:t>
      </w:r>
    </w:p>
    <w:p w14:paraId="360C8055" w14:textId="77777777" w:rsidR="00525E56" w:rsidRPr="004225FB" w:rsidRDefault="00AE40E0" w:rsidP="00525E56">
      <w:pPr>
        <w:spacing w:after="0" w:line="240" w:lineRule="auto"/>
        <w:rPr>
          <w:sz w:val="24"/>
          <w:szCs w:val="24"/>
        </w:rPr>
      </w:pPr>
      <w:r>
        <w:rPr>
          <w:sz w:val="24"/>
          <w:szCs w:val="24"/>
        </w:rPr>
        <w:t xml:space="preserve">Article 35 : Pièce à fournir par </w:t>
      </w:r>
      <w:r w:rsidR="00525E56" w:rsidRPr="004225FB">
        <w:rPr>
          <w:sz w:val="24"/>
          <w:szCs w:val="24"/>
        </w:rPr>
        <w:t>l’entrepreneur (Article 49 complété</w:t>
      </w:r>
      <w:proofErr w:type="gramStart"/>
      <w:r w:rsidR="00525E56" w:rsidRPr="004225FB">
        <w:rPr>
          <w:sz w:val="24"/>
          <w:szCs w:val="24"/>
        </w:rPr>
        <w:t>) .</w:t>
      </w:r>
      <w:proofErr w:type="gramEnd"/>
    </w:p>
    <w:p w14:paraId="18A3FBE5" w14:textId="77777777" w:rsidR="00525E56" w:rsidRPr="004225FB" w:rsidRDefault="00525E56" w:rsidP="00525E56">
      <w:pPr>
        <w:spacing w:after="0" w:line="240" w:lineRule="auto"/>
        <w:rPr>
          <w:sz w:val="24"/>
          <w:szCs w:val="24"/>
        </w:rPr>
      </w:pPr>
      <w:r w:rsidRPr="004225FB">
        <w:rPr>
          <w:sz w:val="24"/>
          <w:szCs w:val="24"/>
        </w:rPr>
        <w:t xml:space="preserve">Article 36 : Organisation et sécurité des chantiers (CCAG Article 50)  </w:t>
      </w:r>
    </w:p>
    <w:p w14:paraId="660350D0" w14:textId="77777777" w:rsidR="00525E56" w:rsidRPr="004225FB" w:rsidRDefault="00525E56" w:rsidP="00525E56">
      <w:pPr>
        <w:spacing w:after="0" w:line="240" w:lineRule="auto"/>
        <w:rPr>
          <w:sz w:val="24"/>
          <w:szCs w:val="24"/>
        </w:rPr>
      </w:pPr>
      <w:r w:rsidRPr="004225FB">
        <w:rPr>
          <w:sz w:val="24"/>
          <w:szCs w:val="24"/>
        </w:rPr>
        <w:t xml:space="preserve">Article 37 : Implantation des ouvrages (CCAG Article 52)  </w:t>
      </w:r>
    </w:p>
    <w:p w14:paraId="2840267D" w14:textId="77777777" w:rsidR="00525E56" w:rsidRPr="004225FB" w:rsidRDefault="00525E56" w:rsidP="00525E56">
      <w:pPr>
        <w:spacing w:after="0" w:line="240" w:lineRule="auto"/>
        <w:rPr>
          <w:sz w:val="24"/>
          <w:szCs w:val="24"/>
        </w:rPr>
      </w:pPr>
      <w:r w:rsidRPr="004225FB">
        <w:rPr>
          <w:sz w:val="24"/>
          <w:szCs w:val="24"/>
        </w:rPr>
        <w:t xml:space="preserve">Article 38 : Sous-traitance (CCAG article 54) </w:t>
      </w:r>
    </w:p>
    <w:p w14:paraId="4011449B" w14:textId="77777777" w:rsidR="00525E56" w:rsidRPr="004225FB" w:rsidRDefault="00AE40E0" w:rsidP="00525E56">
      <w:pPr>
        <w:spacing w:after="0" w:line="240" w:lineRule="auto"/>
        <w:rPr>
          <w:sz w:val="24"/>
          <w:szCs w:val="24"/>
        </w:rPr>
      </w:pPr>
      <w:r>
        <w:rPr>
          <w:sz w:val="24"/>
          <w:szCs w:val="24"/>
        </w:rPr>
        <w:t xml:space="preserve">Article 39 : Laboratoire </w:t>
      </w:r>
      <w:r w:rsidRPr="004225FB">
        <w:rPr>
          <w:sz w:val="24"/>
          <w:szCs w:val="24"/>
        </w:rPr>
        <w:t>de chantier et essais</w:t>
      </w:r>
      <w:r w:rsidR="00525E56" w:rsidRPr="004225FB">
        <w:rPr>
          <w:sz w:val="24"/>
          <w:szCs w:val="24"/>
        </w:rPr>
        <w:t xml:space="preserve"> (CCAG Article 55)  </w:t>
      </w:r>
    </w:p>
    <w:p w14:paraId="7181B4D0" w14:textId="77777777" w:rsidR="00525E56" w:rsidRPr="004225FB" w:rsidRDefault="00525E56" w:rsidP="00525E56">
      <w:pPr>
        <w:spacing w:after="0" w:line="240" w:lineRule="auto"/>
        <w:rPr>
          <w:sz w:val="24"/>
          <w:szCs w:val="24"/>
        </w:rPr>
      </w:pPr>
      <w:r w:rsidRPr="004225FB">
        <w:rPr>
          <w:sz w:val="24"/>
          <w:szCs w:val="24"/>
        </w:rPr>
        <w:t xml:space="preserve">Article 40 : Journal de chantier (CCAG Article 56 complété)  </w:t>
      </w:r>
    </w:p>
    <w:p w14:paraId="18028CD8" w14:textId="77777777" w:rsidR="00525E56" w:rsidRPr="004225FB" w:rsidRDefault="00525E56" w:rsidP="00525E56">
      <w:pPr>
        <w:spacing w:after="0" w:line="240" w:lineRule="auto"/>
        <w:rPr>
          <w:sz w:val="24"/>
          <w:szCs w:val="24"/>
        </w:rPr>
      </w:pPr>
      <w:r w:rsidRPr="004225FB">
        <w:rPr>
          <w:sz w:val="24"/>
          <w:szCs w:val="24"/>
        </w:rPr>
        <w:t xml:space="preserve">Article 41 : Utilisation des explosifs (CCAG Article 60) </w:t>
      </w:r>
    </w:p>
    <w:p w14:paraId="34E208EB" w14:textId="77777777" w:rsidR="00525E56" w:rsidRPr="004225FB" w:rsidRDefault="00525E56" w:rsidP="00525E56">
      <w:pPr>
        <w:spacing w:after="0" w:line="240" w:lineRule="auto"/>
        <w:rPr>
          <w:b/>
          <w:sz w:val="24"/>
          <w:szCs w:val="24"/>
        </w:rPr>
      </w:pPr>
      <w:r w:rsidRPr="004225FB">
        <w:rPr>
          <w:b/>
          <w:sz w:val="24"/>
          <w:szCs w:val="24"/>
        </w:rPr>
        <w:t xml:space="preserve">Chapitre IV : De la réception </w:t>
      </w:r>
    </w:p>
    <w:p w14:paraId="5E7D0007" w14:textId="77777777" w:rsidR="00525E56" w:rsidRPr="004225FB" w:rsidRDefault="00525E56" w:rsidP="00525E56">
      <w:pPr>
        <w:spacing w:after="0" w:line="240" w:lineRule="auto"/>
        <w:rPr>
          <w:sz w:val="24"/>
          <w:szCs w:val="24"/>
        </w:rPr>
      </w:pPr>
      <w:r w:rsidRPr="004225FB">
        <w:rPr>
          <w:sz w:val="24"/>
          <w:szCs w:val="24"/>
        </w:rPr>
        <w:t xml:space="preserve">Article 42 : Réception provisoire (CCAG Article 67)   </w:t>
      </w:r>
    </w:p>
    <w:p w14:paraId="7C76F284" w14:textId="77777777" w:rsidR="00525E56" w:rsidRPr="004225FB" w:rsidRDefault="00525E56" w:rsidP="00525E56">
      <w:pPr>
        <w:spacing w:after="0" w:line="240" w:lineRule="auto"/>
        <w:rPr>
          <w:sz w:val="24"/>
          <w:szCs w:val="24"/>
        </w:rPr>
      </w:pPr>
      <w:r w:rsidRPr="004225FB">
        <w:rPr>
          <w:sz w:val="24"/>
          <w:szCs w:val="24"/>
        </w:rPr>
        <w:t xml:space="preserve">Article 43 : Documents à fournir après exécution (CCAG Article 68)   </w:t>
      </w:r>
    </w:p>
    <w:p w14:paraId="7A42BA52" w14:textId="77777777" w:rsidR="00525E56" w:rsidRPr="004225FB" w:rsidRDefault="00525E56" w:rsidP="00525E56">
      <w:pPr>
        <w:spacing w:after="0" w:line="240" w:lineRule="auto"/>
        <w:rPr>
          <w:sz w:val="24"/>
          <w:szCs w:val="24"/>
        </w:rPr>
      </w:pPr>
      <w:r w:rsidRPr="004225FB">
        <w:rPr>
          <w:sz w:val="24"/>
          <w:szCs w:val="24"/>
        </w:rPr>
        <w:t xml:space="preserve">Article 44 : Délai de garantie (CCAG Article 70)   </w:t>
      </w:r>
    </w:p>
    <w:p w14:paraId="6CF2CC1B" w14:textId="77777777" w:rsidR="00525E56" w:rsidRPr="004225FB" w:rsidRDefault="00525E56" w:rsidP="00525E56">
      <w:pPr>
        <w:spacing w:after="0" w:line="240" w:lineRule="auto"/>
        <w:rPr>
          <w:sz w:val="24"/>
          <w:szCs w:val="24"/>
        </w:rPr>
      </w:pPr>
      <w:r w:rsidRPr="004225FB">
        <w:rPr>
          <w:sz w:val="24"/>
          <w:szCs w:val="24"/>
        </w:rPr>
        <w:t xml:space="preserve">Article 45 : Réception définitive (CCAG Article 72)   </w:t>
      </w:r>
    </w:p>
    <w:p w14:paraId="398D0C70" w14:textId="77777777" w:rsidR="00525E56" w:rsidRPr="004225FB" w:rsidRDefault="00525E56" w:rsidP="00525E56">
      <w:pPr>
        <w:spacing w:after="0" w:line="240" w:lineRule="auto"/>
        <w:rPr>
          <w:sz w:val="24"/>
          <w:szCs w:val="24"/>
        </w:rPr>
      </w:pPr>
      <w:r w:rsidRPr="004225FB">
        <w:rPr>
          <w:sz w:val="24"/>
          <w:szCs w:val="24"/>
        </w:rPr>
        <w:t xml:space="preserve">Chapitre V : Dispositions diverses. </w:t>
      </w:r>
    </w:p>
    <w:p w14:paraId="7322FC6D" w14:textId="77777777" w:rsidR="00525E56" w:rsidRPr="004225FB" w:rsidRDefault="00525E56" w:rsidP="00525E56">
      <w:pPr>
        <w:spacing w:after="0" w:line="240" w:lineRule="auto"/>
        <w:rPr>
          <w:sz w:val="24"/>
          <w:szCs w:val="24"/>
        </w:rPr>
      </w:pPr>
      <w:r w:rsidRPr="004225FB">
        <w:rPr>
          <w:sz w:val="24"/>
          <w:szCs w:val="24"/>
        </w:rPr>
        <w:t xml:space="preserve">Article 46 : Résiliation du marché (CCAG Article 74)  </w:t>
      </w:r>
    </w:p>
    <w:p w14:paraId="203AD657" w14:textId="77777777" w:rsidR="00525E56" w:rsidRPr="004225FB" w:rsidRDefault="00525E56" w:rsidP="00525E56">
      <w:pPr>
        <w:spacing w:after="0" w:line="240" w:lineRule="auto"/>
        <w:rPr>
          <w:sz w:val="24"/>
          <w:szCs w:val="24"/>
        </w:rPr>
      </w:pPr>
      <w:r w:rsidRPr="004225FB">
        <w:rPr>
          <w:sz w:val="24"/>
          <w:szCs w:val="24"/>
        </w:rPr>
        <w:t xml:space="preserve">Article 47 : Cas de force majeure (CCAG article 75)  </w:t>
      </w:r>
    </w:p>
    <w:p w14:paraId="0C3D7B16" w14:textId="77777777" w:rsidR="00525E56" w:rsidRPr="004225FB" w:rsidRDefault="00525E56" w:rsidP="00525E56">
      <w:pPr>
        <w:spacing w:after="0" w:line="240" w:lineRule="auto"/>
        <w:rPr>
          <w:sz w:val="24"/>
          <w:szCs w:val="24"/>
        </w:rPr>
      </w:pPr>
      <w:r w:rsidRPr="004225FB">
        <w:rPr>
          <w:sz w:val="24"/>
          <w:szCs w:val="24"/>
        </w:rPr>
        <w:t xml:space="preserve">Article 48 : Différends et litiges (CCAG article 79)  </w:t>
      </w:r>
    </w:p>
    <w:p w14:paraId="2DA7A64D" w14:textId="77777777" w:rsidR="00525E56" w:rsidRPr="004225FB" w:rsidRDefault="00525E56" w:rsidP="00525E56">
      <w:pPr>
        <w:spacing w:after="0" w:line="240" w:lineRule="auto"/>
        <w:rPr>
          <w:sz w:val="24"/>
          <w:szCs w:val="24"/>
        </w:rPr>
      </w:pPr>
      <w:r w:rsidRPr="004225FB">
        <w:rPr>
          <w:sz w:val="24"/>
          <w:szCs w:val="24"/>
        </w:rPr>
        <w:lastRenderedPageBreak/>
        <w:t xml:space="preserve">Article 49 : Edition et diffusion du présent marché   </w:t>
      </w:r>
    </w:p>
    <w:p w14:paraId="13A3B15D" w14:textId="77777777" w:rsidR="00525E56" w:rsidRPr="004225FB" w:rsidRDefault="00525E56" w:rsidP="00525E56">
      <w:pPr>
        <w:spacing w:after="0" w:line="240" w:lineRule="auto"/>
        <w:rPr>
          <w:sz w:val="24"/>
          <w:szCs w:val="24"/>
        </w:rPr>
      </w:pPr>
      <w:r w:rsidRPr="004225FB">
        <w:rPr>
          <w:sz w:val="24"/>
          <w:szCs w:val="24"/>
        </w:rPr>
        <w:t xml:space="preserve">Article 50 et dernier : Entrée en vigueur du marché  </w:t>
      </w:r>
    </w:p>
    <w:p w14:paraId="09D80B04" w14:textId="77777777" w:rsidR="00525E56" w:rsidRPr="004225FB" w:rsidRDefault="00525E56" w:rsidP="00525E56">
      <w:pPr>
        <w:keepNext/>
        <w:keepLines/>
        <w:spacing w:before="240" w:after="0" w:line="240" w:lineRule="auto"/>
        <w:ind w:left="714"/>
        <w:outlineLvl w:val="0"/>
        <w:rPr>
          <w:b/>
          <w:bCs/>
          <w:sz w:val="24"/>
          <w:szCs w:val="24"/>
        </w:rPr>
      </w:pPr>
      <w:r w:rsidRPr="004225FB">
        <w:rPr>
          <w:bCs/>
          <w:sz w:val="24"/>
          <w:szCs w:val="24"/>
        </w:rPr>
        <w:br w:type="page"/>
      </w:r>
      <w:bookmarkStart w:id="129" w:name="_Toc379405168"/>
      <w:r w:rsidRPr="004225FB">
        <w:rPr>
          <w:b/>
          <w:bCs/>
          <w:sz w:val="24"/>
          <w:szCs w:val="24"/>
        </w:rPr>
        <w:lastRenderedPageBreak/>
        <w:t>CHAPITRE I : GENERALITES</w:t>
      </w:r>
    </w:p>
    <w:bookmarkEnd w:id="129"/>
    <w:p w14:paraId="402B3DD8"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CHAPITRE I : </w:t>
      </w:r>
      <w:r w:rsidRPr="0048721E">
        <w:rPr>
          <w:rFonts w:ascii="Arial Narrow" w:hAnsi="Arial Narrow"/>
          <w:b/>
          <w:bCs/>
          <w:sz w:val="24"/>
          <w:szCs w:val="24"/>
          <w:u w:val="single"/>
        </w:rPr>
        <w:t>DISPOSITIONS GENERALES</w:t>
      </w:r>
    </w:p>
    <w:p w14:paraId="55F05372" w14:textId="77777777" w:rsidR="00525E56" w:rsidRPr="0048721E" w:rsidRDefault="00525E56" w:rsidP="00525E56">
      <w:pPr>
        <w:spacing w:after="0" w:line="240" w:lineRule="auto"/>
        <w:jc w:val="both"/>
        <w:rPr>
          <w:rFonts w:ascii="Arial Narrow" w:hAnsi="Arial Narrow"/>
          <w:b/>
          <w:bCs/>
          <w:sz w:val="24"/>
          <w:szCs w:val="24"/>
        </w:rPr>
      </w:pPr>
    </w:p>
    <w:p w14:paraId="7FBE1D4B"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1 : </w:t>
      </w:r>
      <w:r w:rsidRPr="0048721E">
        <w:rPr>
          <w:rFonts w:ascii="Arial Narrow" w:hAnsi="Arial Narrow"/>
          <w:b/>
          <w:bCs/>
          <w:sz w:val="24"/>
          <w:szCs w:val="24"/>
          <w:u w:val="single"/>
        </w:rPr>
        <w:t>Objet du Marché</w:t>
      </w:r>
    </w:p>
    <w:p w14:paraId="3B76C121" w14:textId="77777777" w:rsidR="00525E56" w:rsidRPr="006715B2" w:rsidRDefault="00525E56" w:rsidP="006715B2">
      <w:pPr>
        <w:spacing w:after="0" w:line="240" w:lineRule="auto"/>
        <w:rPr>
          <w:rFonts w:ascii="Arial Narrow" w:hAnsi="Arial Narrow"/>
          <w:b/>
          <w:bCs/>
          <w:color w:val="FF0000"/>
          <w:sz w:val="24"/>
          <w:szCs w:val="24"/>
        </w:rPr>
      </w:pPr>
      <w:r w:rsidRPr="0048721E">
        <w:rPr>
          <w:rFonts w:ascii="Arial Narrow" w:hAnsi="Arial Narrow"/>
          <w:color w:val="000000"/>
          <w:sz w:val="24"/>
          <w:szCs w:val="24"/>
        </w:rPr>
        <w:t>Le présent Marché a pour objet</w:t>
      </w:r>
      <w:r w:rsidRPr="005F3E9B">
        <w:rPr>
          <w:b/>
          <w:bCs/>
          <w:sz w:val="24"/>
          <w:szCs w:val="24"/>
        </w:rPr>
        <w:t xml:space="preserve"> </w:t>
      </w:r>
      <w:r w:rsidR="006715B2"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r w:rsidRPr="0048721E">
        <w:rPr>
          <w:rFonts w:ascii="Arial Narrow" w:hAnsi="Arial Narrow"/>
          <w:b/>
          <w:bCs/>
          <w:sz w:val="24"/>
          <w:szCs w:val="36"/>
        </w:rPr>
        <w:t>,</w:t>
      </w:r>
      <w:r w:rsidRPr="0048721E">
        <w:rPr>
          <w:rFonts w:ascii="Arial Narrow" w:hAnsi="Arial Narrow"/>
          <w:sz w:val="24"/>
          <w:szCs w:val="36"/>
        </w:rPr>
        <w:t xml:space="preserve"> en un (01) lot unique conformément au Devis Quantitatif et Estimatif. </w:t>
      </w:r>
      <w:r w:rsidRPr="0048721E">
        <w:rPr>
          <w:rFonts w:ascii="Arial Narrow" w:hAnsi="Arial Narrow"/>
          <w:sz w:val="24"/>
          <w:szCs w:val="24"/>
        </w:rPr>
        <w:t>Il y est fait référence sous le terme « </w:t>
      </w:r>
      <w:r w:rsidRPr="0048721E">
        <w:rPr>
          <w:rFonts w:ascii="Arial Narrow" w:hAnsi="Arial Narrow"/>
          <w:b/>
          <w:sz w:val="24"/>
          <w:szCs w:val="24"/>
        </w:rPr>
        <w:t>les Travaux</w:t>
      </w:r>
      <w:r w:rsidRPr="0048721E">
        <w:rPr>
          <w:rFonts w:ascii="Arial Narrow" w:hAnsi="Arial Narrow"/>
          <w:sz w:val="24"/>
          <w:szCs w:val="24"/>
        </w:rPr>
        <w:t> ».</w:t>
      </w:r>
    </w:p>
    <w:p w14:paraId="55DBE4A1" w14:textId="77777777" w:rsidR="00525E56" w:rsidRPr="0048721E" w:rsidRDefault="00525E56" w:rsidP="00525E56">
      <w:pPr>
        <w:spacing w:after="0" w:line="240" w:lineRule="auto"/>
        <w:jc w:val="both"/>
        <w:rPr>
          <w:rFonts w:ascii="Arial Narrow" w:hAnsi="Arial Narrow"/>
          <w:b/>
          <w:bCs/>
          <w:color w:val="000000"/>
          <w:sz w:val="24"/>
          <w:szCs w:val="24"/>
        </w:rPr>
      </w:pPr>
    </w:p>
    <w:p w14:paraId="6FDEE5ED"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2 : </w:t>
      </w:r>
      <w:r w:rsidRPr="0048721E">
        <w:rPr>
          <w:rFonts w:ascii="Arial Narrow" w:hAnsi="Arial Narrow"/>
          <w:b/>
          <w:bCs/>
          <w:sz w:val="24"/>
          <w:szCs w:val="24"/>
          <w:u w:val="single"/>
        </w:rPr>
        <w:t>Procédure de Passation du Marchés</w:t>
      </w:r>
    </w:p>
    <w:p w14:paraId="5527B573" w14:textId="6343257E" w:rsidR="00525E56" w:rsidRDefault="00525E56" w:rsidP="00525E56">
      <w:pPr>
        <w:widowControl w:val="0"/>
        <w:autoSpaceDE w:val="0"/>
        <w:autoSpaceDN w:val="0"/>
        <w:adjustRightInd w:val="0"/>
        <w:spacing w:after="0" w:line="240" w:lineRule="auto"/>
        <w:jc w:val="both"/>
        <w:rPr>
          <w:b/>
          <w:bCs/>
          <w:sz w:val="28"/>
          <w:szCs w:val="28"/>
        </w:rPr>
      </w:pPr>
      <w:r w:rsidRPr="0048721E">
        <w:rPr>
          <w:rFonts w:ascii="Arial Narrow" w:eastAsia="Arial Unicode MS" w:hAnsi="Arial Narrow"/>
          <w:sz w:val="24"/>
          <w:szCs w:val="24"/>
        </w:rPr>
        <w:t>Le présent Marché est passé après Appel d’Offres National</w:t>
      </w:r>
      <w:r>
        <w:rPr>
          <w:rFonts w:ascii="Arial Narrow" w:eastAsia="Arial Unicode MS" w:hAnsi="Arial Narrow"/>
          <w:sz w:val="24"/>
          <w:szCs w:val="24"/>
        </w:rPr>
        <w:t xml:space="preserve"> Ouvert, en Procédure d’Urgence</w:t>
      </w:r>
      <w:r w:rsidRPr="00976203">
        <w:rPr>
          <w:b/>
          <w:bCs/>
          <w:sz w:val="28"/>
          <w:szCs w:val="28"/>
        </w:rPr>
        <w:t xml:space="preserve"> </w:t>
      </w:r>
      <w:r w:rsidR="00996E9D">
        <w:rPr>
          <w:b/>
          <w:bCs/>
          <w:sz w:val="24"/>
          <w:szCs w:val="24"/>
        </w:rPr>
        <w:t>N°30</w:t>
      </w:r>
      <w:r w:rsidRPr="00D21236">
        <w:rPr>
          <w:b/>
          <w:bCs/>
          <w:sz w:val="24"/>
          <w:szCs w:val="24"/>
        </w:rPr>
        <w:t>/AONO/LT/CR/CIPM-SUPPL/FISC-LOC/2026</w:t>
      </w:r>
    </w:p>
    <w:p w14:paraId="6F68DC75" w14:textId="77777777" w:rsidR="00525E56" w:rsidRPr="0048721E" w:rsidRDefault="00525E56" w:rsidP="00525E56">
      <w:pPr>
        <w:widowControl w:val="0"/>
        <w:autoSpaceDE w:val="0"/>
        <w:autoSpaceDN w:val="0"/>
        <w:adjustRightInd w:val="0"/>
        <w:spacing w:after="0" w:line="240" w:lineRule="auto"/>
        <w:jc w:val="both"/>
        <w:rPr>
          <w:rFonts w:ascii="Arial Narrow" w:eastAsia="Arial Unicode MS" w:hAnsi="Arial Narrow"/>
          <w:sz w:val="24"/>
          <w:szCs w:val="24"/>
        </w:rPr>
      </w:pPr>
    </w:p>
    <w:p w14:paraId="24DE72FC" w14:textId="77777777" w:rsidR="00525E56" w:rsidRPr="0048721E" w:rsidRDefault="00525E56" w:rsidP="00525E56">
      <w:pPr>
        <w:spacing w:after="0" w:line="240" w:lineRule="auto"/>
        <w:jc w:val="both"/>
        <w:rPr>
          <w:rFonts w:ascii="Arial Narrow" w:eastAsia="Calibri" w:hAnsi="Arial Narrow"/>
          <w:color w:val="000000"/>
          <w:sz w:val="24"/>
          <w:szCs w:val="24"/>
        </w:rPr>
      </w:pPr>
      <w:r w:rsidRPr="0048721E">
        <w:rPr>
          <w:rFonts w:ascii="Arial Narrow" w:hAnsi="Arial Narrow"/>
          <w:b/>
          <w:bCs/>
          <w:sz w:val="24"/>
          <w:szCs w:val="24"/>
        </w:rPr>
        <w:t xml:space="preserve">Article 3 : </w:t>
      </w:r>
      <w:r w:rsidRPr="0048721E">
        <w:rPr>
          <w:rFonts w:ascii="Arial Narrow" w:hAnsi="Arial Narrow"/>
          <w:b/>
          <w:bCs/>
          <w:sz w:val="24"/>
          <w:szCs w:val="24"/>
          <w:u w:val="single"/>
        </w:rPr>
        <w:t>Définitions et Attributions</w:t>
      </w:r>
    </w:p>
    <w:p w14:paraId="04EDF867" w14:textId="77777777" w:rsidR="00525E56" w:rsidRPr="0048721E" w:rsidRDefault="00525E56" w:rsidP="00525E56">
      <w:pPr>
        <w:spacing w:after="0" w:line="240" w:lineRule="auto"/>
        <w:jc w:val="both"/>
        <w:rPr>
          <w:rFonts w:ascii="Arial Narrow" w:hAnsi="Arial Narrow"/>
          <w:b/>
          <w:i/>
          <w:iCs/>
          <w:color w:val="221F1F"/>
          <w:sz w:val="24"/>
          <w:szCs w:val="24"/>
        </w:rPr>
      </w:pPr>
    </w:p>
    <w:p w14:paraId="385F4C81" w14:textId="77777777" w:rsidR="00525E56" w:rsidRPr="0048721E" w:rsidRDefault="00525E56" w:rsidP="00525E56">
      <w:pPr>
        <w:spacing w:after="0" w:line="240" w:lineRule="auto"/>
        <w:jc w:val="both"/>
        <w:rPr>
          <w:rFonts w:ascii="Arial Narrow" w:hAnsi="Arial Narrow"/>
          <w:b/>
          <w:bCs/>
          <w:i/>
          <w:iCs/>
          <w:sz w:val="24"/>
          <w:szCs w:val="24"/>
        </w:rPr>
      </w:pPr>
      <w:r w:rsidRPr="0048721E">
        <w:rPr>
          <w:rFonts w:ascii="Arial Narrow" w:hAnsi="Arial Narrow"/>
          <w:b/>
          <w:bCs/>
          <w:i/>
          <w:iCs/>
          <w:sz w:val="24"/>
          <w:szCs w:val="24"/>
        </w:rPr>
        <w:t>3-1. Définitions générales</w:t>
      </w:r>
    </w:p>
    <w:p w14:paraId="3B06B679" w14:textId="77777777" w:rsidR="00525E56" w:rsidRPr="0048721E" w:rsidRDefault="00525E56" w:rsidP="009914AB">
      <w:pPr>
        <w:numPr>
          <w:ilvl w:val="0"/>
          <w:numId w:val="38"/>
        </w:numPr>
        <w:spacing w:after="0" w:line="240" w:lineRule="auto"/>
        <w:ind w:left="587"/>
        <w:jc w:val="both"/>
        <w:rPr>
          <w:rFonts w:ascii="Arial Narrow" w:hAnsi="Arial Narrow"/>
          <w:color w:val="221F1F"/>
          <w:sz w:val="22"/>
          <w:szCs w:val="24"/>
        </w:rPr>
      </w:pPr>
      <w:r w:rsidRPr="0048721E">
        <w:rPr>
          <w:rFonts w:ascii="Arial Narrow" w:hAnsi="Arial Narrow"/>
          <w:b/>
          <w:color w:val="221F1F"/>
          <w:sz w:val="22"/>
          <w:szCs w:val="24"/>
        </w:rPr>
        <w:t xml:space="preserve">L’Autorité Contractante </w:t>
      </w:r>
      <w:r w:rsidRPr="0048721E">
        <w:rPr>
          <w:rFonts w:ascii="Arial Narrow" w:hAnsi="Arial Narrow"/>
          <w:color w:val="221F1F"/>
          <w:sz w:val="22"/>
          <w:szCs w:val="24"/>
        </w:rPr>
        <w:t xml:space="preserve">est le </w:t>
      </w:r>
      <w:r w:rsidRPr="0048721E">
        <w:rPr>
          <w:rFonts w:ascii="Arial Narrow" w:hAnsi="Arial Narrow"/>
          <w:b/>
          <w:color w:val="221F1F"/>
          <w:sz w:val="22"/>
          <w:szCs w:val="24"/>
        </w:rPr>
        <w:t>PRESIDENT DU CONSEIL REGIONAL DU LITTORAL</w:t>
      </w:r>
      <w:r w:rsidRPr="0048721E">
        <w:rPr>
          <w:rFonts w:ascii="Arial Narrow" w:hAnsi="Arial Narrow"/>
          <w:color w:val="221F1F"/>
          <w:sz w:val="22"/>
          <w:szCs w:val="24"/>
        </w:rPr>
        <w:t> :</w:t>
      </w:r>
    </w:p>
    <w:p w14:paraId="0B930FFC" w14:textId="77777777" w:rsidR="00525E56" w:rsidRPr="0048721E" w:rsidRDefault="00525E56" w:rsidP="00525E56">
      <w:pPr>
        <w:tabs>
          <w:tab w:val="left" w:pos="567"/>
        </w:tabs>
        <w:spacing w:after="0" w:line="240" w:lineRule="auto"/>
        <w:ind w:left="567"/>
        <w:jc w:val="both"/>
        <w:rPr>
          <w:rFonts w:ascii="Arial Narrow" w:hAnsi="Arial Narrow"/>
          <w:color w:val="221F1F"/>
          <w:sz w:val="24"/>
          <w:szCs w:val="24"/>
        </w:rPr>
      </w:pPr>
      <w:r w:rsidRPr="0048721E">
        <w:rPr>
          <w:rFonts w:ascii="Arial Narrow" w:hAnsi="Arial Narrow"/>
          <w:color w:val="221F1F"/>
          <w:sz w:val="24"/>
          <w:szCs w:val="24"/>
        </w:rPr>
        <w:t>A ce titre, il est responsable :</w:t>
      </w:r>
    </w:p>
    <w:p w14:paraId="23D8E9BA"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réalisation des études préalables, et veille, en relation avec les administrations concernées, à la maturation des projets devant faire l’objet d’une inscription budgétaire ;</w:t>
      </w:r>
    </w:p>
    <w:p w14:paraId="538B3A5E"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l’élaboration du projet de plan de passation et d’exécution des marchés ;</w:t>
      </w:r>
    </w:p>
    <w:p w14:paraId="1F4B1206"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disponibilité du financement ;</w:t>
      </w:r>
    </w:p>
    <w:p w14:paraId="1DFF3CE9"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préparation des dossiers de consultation ;</w:t>
      </w:r>
    </w:p>
    <w:p w14:paraId="63D06A1E"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Du</w:t>
      </w:r>
      <w:r w:rsidR="00525E56" w:rsidRPr="0048721E">
        <w:rPr>
          <w:rFonts w:ascii="Arial Narrow" w:hAnsi="Arial Narrow"/>
          <w:sz w:val="22"/>
          <w:szCs w:val="22"/>
        </w:rPr>
        <w:t xml:space="preserve"> lancement des consultations ;</w:t>
      </w:r>
    </w:p>
    <w:p w14:paraId="4D83F8EF" w14:textId="77777777" w:rsidR="00525E56" w:rsidRPr="0048721E" w:rsidRDefault="007B628A" w:rsidP="009914AB">
      <w:pPr>
        <w:numPr>
          <w:ilvl w:val="0"/>
          <w:numId w:val="37"/>
        </w:numPr>
        <w:tabs>
          <w:tab w:val="left" w:pos="567"/>
        </w:tabs>
        <w:spacing w:after="0" w:line="240" w:lineRule="auto"/>
        <w:ind w:left="58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l’attribution des marchés ;</w:t>
      </w:r>
    </w:p>
    <w:p w14:paraId="5AF1C236"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signature et de la notification des marchés ;</w:t>
      </w:r>
    </w:p>
    <w:p w14:paraId="07B48636"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résiliation des marchés ;</w:t>
      </w:r>
    </w:p>
    <w:p w14:paraId="338D6B02" w14:textId="77777777" w:rsidR="00525E56" w:rsidRPr="0048721E" w:rsidRDefault="007B628A" w:rsidP="009914AB">
      <w:pPr>
        <w:numPr>
          <w:ilvl w:val="0"/>
          <w:numId w:val="37"/>
        </w:numPr>
        <w:tabs>
          <w:tab w:val="left" w:pos="567"/>
        </w:tabs>
        <w:spacing w:after="0" w:line="240" w:lineRule="auto"/>
        <w:ind w:left="567"/>
        <w:contextualSpacing/>
        <w:jc w:val="both"/>
        <w:rPr>
          <w:rFonts w:ascii="Arial Narrow" w:hAnsi="Arial Narrow"/>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transmission des rapports périodiques relatifs à la passation et l’exécution des marchés au Ministère chargé des marchés publics et à l’organe chargé de la régulation des marchés publics.</w:t>
      </w:r>
    </w:p>
    <w:p w14:paraId="534EF7B4" w14:textId="77777777" w:rsidR="00525E56" w:rsidRPr="0048721E" w:rsidRDefault="00525E56" w:rsidP="00525E56">
      <w:pPr>
        <w:tabs>
          <w:tab w:val="left" w:pos="567"/>
        </w:tabs>
        <w:spacing w:after="0" w:line="240" w:lineRule="auto"/>
        <w:ind w:left="567"/>
        <w:contextualSpacing/>
        <w:jc w:val="both"/>
        <w:rPr>
          <w:rFonts w:ascii="Arial Narrow" w:hAnsi="Arial Narrow"/>
          <w:sz w:val="22"/>
          <w:szCs w:val="22"/>
        </w:rPr>
      </w:pPr>
    </w:p>
    <w:p w14:paraId="17819547" w14:textId="77777777" w:rsidR="00525E56" w:rsidRPr="0048721E" w:rsidRDefault="00525E56" w:rsidP="009914AB">
      <w:pPr>
        <w:widowControl w:val="0"/>
        <w:numPr>
          <w:ilvl w:val="0"/>
          <w:numId w:val="38"/>
        </w:numPr>
        <w:autoSpaceDE w:val="0"/>
        <w:autoSpaceDN w:val="0"/>
        <w:adjustRightInd w:val="0"/>
        <w:spacing w:after="0" w:line="240" w:lineRule="auto"/>
        <w:ind w:left="587"/>
        <w:jc w:val="both"/>
        <w:rPr>
          <w:rFonts w:ascii="Arial Narrow" w:hAnsi="Arial Narrow" w:cs="Arial"/>
          <w:szCs w:val="22"/>
        </w:rPr>
      </w:pPr>
      <w:r w:rsidRPr="0048721E">
        <w:rPr>
          <w:rFonts w:ascii="Arial Narrow" w:hAnsi="Arial Narrow"/>
          <w:b/>
          <w:color w:val="221F1F"/>
          <w:sz w:val="22"/>
          <w:szCs w:val="24"/>
        </w:rPr>
        <w:t xml:space="preserve">Le Maître d’Ouvrage </w:t>
      </w:r>
      <w:r w:rsidRPr="0048721E">
        <w:rPr>
          <w:rFonts w:ascii="Arial Narrow" w:hAnsi="Arial Narrow"/>
          <w:color w:val="221F1F"/>
          <w:sz w:val="22"/>
          <w:szCs w:val="24"/>
        </w:rPr>
        <w:t xml:space="preserve">est </w:t>
      </w:r>
      <w:r w:rsidRPr="0048721E">
        <w:rPr>
          <w:rFonts w:ascii="Arial Narrow" w:hAnsi="Arial Narrow"/>
          <w:color w:val="221F1F"/>
          <w:spacing w:val="6"/>
          <w:sz w:val="22"/>
          <w:szCs w:val="24"/>
        </w:rPr>
        <w:t xml:space="preserve">Le </w:t>
      </w:r>
      <w:r w:rsidRPr="0048721E">
        <w:rPr>
          <w:rFonts w:ascii="Arial Narrow" w:eastAsia="Arial Unicode MS" w:hAnsi="Arial Narrow" w:cs="Arial Unicode MS"/>
          <w:b/>
          <w:sz w:val="22"/>
          <w:szCs w:val="24"/>
        </w:rPr>
        <w:t>PRESIDENT DU CONSEIL REGIONAL DU LITTORAL</w:t>
      </w:r>
      <w:r w:rsidRPr="0048721E">
        <w:rPr>
          <w:rFonts w:ascii="Arial Narrow" w:eastAsia="Arial Unicode MS" w:hAnsi="Arial Narrow" w:cs="Arial Unicode MS"/>
          <w:sz w:val="22"/>
          <w:szCs w:val="24"/>
        </w:rPr>
        <w:t xml:space="preserve"> :</w:t>
      </w:r>
    </w:p>
    <w:p w14:paraId="614872F2" w14:textId="77777777" w:rsidR="00525E56" w:rsidRPr="0048721E" w:rsidRDefault="00525E56" w:rsidP="00525E56">
      <w:pPr>
        <w:widowControl w:val="0"/>
        <w:autoSpaceDE w:val="0"/>
        <w:autoSpaceDN w:val="0"/>
        <w:adjustRightInd w:val="0"/>
        <w:spacing w:after="0" w:line="240" w:lineRule="auto"/>
        <w:ind w:left="283" w:firstLine="359"/>
        <w:jc w:val="both"/>
        <w:rPr>
          <w:rFonts w:ascii="Arial Narrow" w:hAnsi="Arial Narrow" w:cs="Arial"/>
          <w:sz w:val="24"/>
          <w:szCs w:val="24"/>
        </w:rPr>
      </w:pPr>
      <w:r w:rsidRPr="0048721E">
        <w:rPr>
          <w:rFonts w:ascii="Arial Narrow" w:hAnsi="Arial Narrow" w:cs="Arial"/>
          <w:sz w:val="24"/>
          <w:szCs w:val="24"/>
        </w:rPr>
        <w:t>Il assure le suivi de l’exécution du marché à travers le Chef de service, l’Ingénieur du marché et le Maitre d’œuvre le cas échéant.</w:t>
      </w:r>
    </w:p>
    <w:p w14:paraId="336EA9EC" w14:textId="77777777" w:rsidR="00525E56" w:rsidRPr="0048721E" w:rsidRDefault="00525E56" w:rsidP="00525E56">
      <w:pPr>
        <w:widowControl w:val="0"/>
        <w:autoSpaceDE w:val="0"/>
        <w:autoSpaceDN w:val="0"/>
        <w:adjustRightInd w:val="0"/>
        <w:spacing w:after="0" w:line="240" w:lineRule="auto"/>
        <w:ind w:left="283" w:firstLine="359"/>
        <w:jc w:val="both"/>
        <w:rPr>
          <w:rFonts w:ascii="Arial Narrow" w:hAnsi="Arial Narrow" w:cs="Arial"/>
          <w:sz w:val="24"/>
          <w:szCs w:val="24"/>
        </w:rPr>
      </w:pPr>
      <w:r w:rsidRPr="0048721E">
        <w:rPr>
          <w:rFonts w:ascii="Arial Narrow" w:hAnsi="Arial Narrow" w:cs="Arial"/>
          <w:sz w:val="24"/>
          <w:szCs w:val="24"/>
        </w:rPr>
        <w:t>A cet effet il :</w:t>
      </w:r>
    </w:p>
    <w:p w14:paraId="37798DD0"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hAnsi="Arial Narrow" w:cs="Arial"/>
          <w:sz w:val="22"/>
          <w:szCs w:val="22"/>
        </w:rPr>
        <w:t>Désigne le Chef de service ainsi que l’Ingénieur du marché, et met à leur disposition les moyens appropriés pour un bon accomplissement de leurs missions ;</w:t>
      </w:r>
    </w:p>
    <w:p w14:paraId="4D423E8D"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hAnsi="Arial Narrow" w:cs="Arial"/>
          <w:sz w:val="22"/>
          <w:szCs w:val="22"/>
        </w:rPr>
        <w:t xml:space="preserve"> Signe les ordres de service de démarrage des prestations ;</w:t>
      </w:r>
    </w:p>
    <w:p w14:paraId="016686D6"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hAnsi="Arial Narrow" w:cs="Arial"/>
          <w:sz w:val="22"/>
          <w:szCs w:val="22"/>
        </w:rPr>
        <w:t>Signe les ordres de service ayant une incidence sur les coûts, délais et objectifs dans les conditions prévues dans le cahier des Clauses Administratives Générales ;</w:t>
      </w:r>
    </w:p>
    <w:p w14:paraId="554F6A86"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hAnsi="Arial Narrow" w:cs="Arial"/>
          <w:sz w:val="22"/>
          <w:szCs w:val="22"/>
        </w:rPr>
        <w:t>Désigne un représentant qui préside la commission de réception des prestations ;</w:t>
      </w:r>
    </w:p>
    <w:p w14:paraId="62B68C04"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hAnsi="Arial Narrow" w:cs="Arial"/>
          <w:sz w:val="22"/>
          <w:szCs w:val="22"/>
        </w:rPr>
        <w:t>Ordonne le paiement des décomptes ;</w:t>
      </w:r>
    </w:p>
    <w:p w14:paraId="10266BFE"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eastAsia="Arial Unicode MS" w:hAnsi="Arial Narrow" w:cs="Arial Unicode MS"/>
          <w:sz w:val="22"/>
          <w:szCs w:val="22"/>
        </w:rPr>
        <w:t>Résilie les marchés après mise en demeure, le cas échéant ;</w:t>
      </w:r>
    </w:p>
    <w:p w14:paraId="2D09B063" w14:textId="77777777" w:rsidR="00525E56" w:rsidRPr="0048721E" w:rsidRDefault="00525E56" w:rsidP="009914AB">
      <w:pPr>
        <w:widowControl w:val="0"/>
        <w:numPr>
          <w:ilvl w:val="0"/>
          <w:numId w:val="36"/>
        </w:numPr>
        <w:autoSpaceDE w:val="0"/>
        <w:autoSpaceDN w:val="0"/>
        <w:adjustRightInd w:val="0"/>
        <w:spacing w:after="0" w:line="240" w:lineRule="auto"/>
        <w:contextualSpacing/>
        <w:jc w:val="both"/>
        <w:rPr>
          <w:rFonts w:ascii="Arial Narrow" w:hAnsi="Arial Narrow"/>
          <w:sz w:val="22"/>
          <w:szCs w:val="22"/>
        </w:rPr>
      </w:pPr>
      <w:r w:rsidRPr="0048721E">
        <w:rPr>
          <w:rFonts w:ascii="Arial Narrow" w:eastAsia="Arial Unicode MS" w:hAnsi="Arial Narrow" w:cs="Arial Unicode MS"/>
          <w:sz w:val="22"/>
          <w:szCs w:val="22"/>
        </w:rPr>
        <w:t>Veille à la rédaction du rapport d’achèvement de l’exécution des marchés.</w:t>
      </w:r>
    </w:p>
    <w:p w14:paraId="67C099E2" w14:textId="77777777" w:rsidR="00525E56" w:rsidRPr="0048721E" w:rsidRDefault="00525E56" w:rsidP="00525E56">
      <w:pPr>
        <w:widowControl w:val="0"/>
        <w:autoSpaceDE w:val="0"/>
        <w:autoSpaceDN w:val="0"/>
        <w:adjustRightInd w:val="0"/>
        <w:spacing w:after="0" w:line="240" w:lineRule="auto"/>
        <w:ind w:left="1004"/>
        <w:jc w:val="both"/>
        <w:rPr>
          <w:rFonts w:ascii="Arial Narrow" w:hAnsi="Arial Narrow"/>
          <w:sz w:val="22"/>
          <w:szCs w:val="22"/>
        </w:rPr>
      </w:pPr>
    </w:p>
    <w:p w14:paraId="62DC5DB9" w14:textId="4C57EF7C" w:rsidR="00525E56" w:rsidRPr="0048721E" w:rsidRDefault="00525E56" w:rsidP="009914AB">
      <w:pPr>
        <w:numPr>
          <w:ilvl w:val="0"/>
          <w:numId w:val="38"/>
        </w:numPr>
        <w:tabs>
          <w:tab w:val="center" w:pos="0"/>
          <w:tab w:val="right" w:pos="9072"/>
        </w:tabs>
        <w:spacing w:after="0" w:line="240" w:lineRule="auto"/>
        <w:ind w:left="587"/>
        <w:jc w:val="both"/>
        <w:rPr>
          <w:rFonts w:ascii="Arial Narrow" w:eastAsia="Arial Unicode MS" w:hAnsi="Arial Narrow" w:cs="Arial Unicode MS"/>
          <w:sz w:val="24"/>
          <w:szCs w:val="24"/>
        </w:rPr>
      </w:pPr>
      <w:r w:rsidRPr="0048721E">
        <w:rPr>
          <w:rFonts w:ascii="Arial Narrow" w:hAnsi="Arial Narrow"/>
          <w:b/>
          <w:sz w:val="24"/>
          <w:szCs w:val="24"/>
        </w:rPr>
        <w:t xml:space="preserve">Le Chef de Service du Marché </w:t>
      </w:r>
      <w:r w:rsidRPr="0048721E">
        <w:rPr>
          <w:rFonts w:ascii="Arial Narrow" w:hAnsi="Arial Narrow"/>
          <w:sz w:val="24"/>
          <w:szCs w:val="24"/>
        </w:rPr>
        <w:t xml:space="preserve">est </w:t>
      </w:r>
      <w:r w:rsidRPr="0048721E">
        <w:rPr>
          <w:rFonts w:ascii="Arial Narrow" w:hAnsi="Arial Narrow"/>
          <w:spacing w:val="6"/>
          <w:sz w:val="24"/>
          <w:szCs w:val="24"/>
        </w:rPr>
        <w:t xml:space="preserve"> </w:t>
      </w:r>
      <w:r>
        <w:rPr>
          <w:rFonts w:ascii="Arial Narrow" w:hAnsi="Arial Narrow"/>
          <w:b/>
          <w:spacing w:val="6"/>
          <w:sz w:val="24"/>
          <w:szCs w:val="24"/>
        </w:rPr>
        <w:t xml:space="preserve">le </w:t>
      </w:r>
      <w:r w:rsidR="00EE35DA">
        <w:rPr>
          <w:rFonts w:ascii="Arial Narrow" w:hAnsi="Arial Narrow"/>
          <w:b/>
          <w:spacing w:val="6"/>
          <w:sz w:val="24"/>
          <w:szCs w:val="24"/>
        </w:rPr>
        <w:t xml:space="preserve">Directeur des Affaires </w:t>
      </w:r>
      <w:proofErr w:type="spellStart"/>
      <w:r w:rsidR="00EE35DA">
        <w:rPr>
          <w:rFonts w:ascii="Arial Narrow" w:hAnsi="Arial Narrow"/>
          <w:b/>
          <w:spacing w:val="6"/>
          <w:sz w:val="24"/>
          <w:szCs w:val="24"/>
        </w:rPr>
        <w:t>Generales</w:t>
      </w:r>
      <w:proofErr w:type="spellEnd"/>
      <w:r w:rsidR="00996E9D">
        <w:rPr>
          <w:rFonts w:ascii="Arial Narrow" w:hAnsi="Arial Narrow"/>
          <w:b/>
          <w:spacing w:val="6"/>
          <w:sz w:val="24"/>
          <w:szCs w:val="24"/>
        </w:rPr>
        <w:t xml:space="preserve"> CR-LT</w:t>
      </w:r>
      <w:r w:rsidRPr="0048721E">
        <w:rPr>
          <w:rFonts w:ascii="Arial Narrow" w:eastAsia="Arial Unicode MS" w:hAnsi="Arial Narrow" w:cs="Arial Unicode MS"/>
          <w:b/>
          <w:sz w:val="24"/>
          <w:szCs w:val="24"/>
        </w:rPr>
        <w:t xml:space="preserve"> :</w:t>
      </w:r>
    </w:p>
    <w:p w14:paraId="3B046E41" w14:textId="77777777" w:rsidR="00525E56" w:rsidRPr="0048721E" w:rsidRDefault="00525E56" w:rsidP="00525E56">
      <w:pPr>
        <w:tabs>
          <w:tab w:val="center" w:pos="0"/>
          <w:tab w:val="right" w:pos="9072"/>
        </w:tabs>
        <w:spacing w:after="0" w:line="240" w:lineRule="auto"/>
        <w:jc w:val="both"/>
        <w:rPr>
          <w:rFonts w:ascii="Arial Narrow" w:hAnsi="Arial Narrow"/>
          <w:sz w:val="24"/>
          <w:szCs w:val="24"/>
        </w:rPr>
      </w:pPr>
      <w:r w:rsidRPr="0048721E">
        <w:rPr>
          <w:rFonts w:ascii="Arial Narrow" w:hAnsi="Arial Narrow"/>
          <w:sz w:val="24"/>
          <w:szCs w:val="24"/>
        </w:rPr>
        <w:t xml:space="preserve">Il est accrédité par le Maître d’Ouvrage pour une assistance générale à caractère Administratif, </w:t>
      </w:r>
    </w:p>
    <w:p w14:paraId="34068A9B" w14:textId="77777777" w:rsidR="00525E56" w:rsidRPr="0048721E" w:rsidRDefault="00525E56" w:rsidP="00525E56">
      <w:pPr>
        <w:tabs>
          <w:tab w:val="center" w:pos="0"/>
          <w:tab w:val="right" w:pos="9072"/>
        </w:tabs>
        <w:spacing w:after="0" w:line="240" w:lineRule="auto"/>
        <w:jc w:val="both"/>
        <w:rPr>
          <w:rFonts w:ascii="Arial Narrow" w:eastAsia="Arial Unicode MS" w:hAnsi="Arial Narrow" w:cs="Arial Unicode MS"/>
          <w:sz w:val="24"/>
          <w:szCs w:val="24"/>
        </w:rPr>
      </w:pPr>
      <w:r w:rsidRPr="0048721E">
        <w:rPr>
          <w:rFonts w:ascii="Arial Narrow" w:hAnsi="Arial Narrow"/>
          <w:sz w:val="24"/>
          <w:szCs w:val="24"/>
        </w:rPr>
        <w:t>Financier et Technique aux stades de la Définition, de l’Élaboration, de l’Exécution et de la Réception des prestations objet du Marché ;</w:t>
      </w:r>
    </w:p>
    <w:p w14:paraId="7A0031B9" w14:textId="77777777" w:rsidR="00525E56" w:rsidRPr="0048721E" w:rsidRDefault="00525E56" w:rsidP="00525E56">
      <w:pPr>
        <w:tabs>
          <w:tab w:val="center" w:pos="0"/>
          <w:tab w:val="right" w:pos="9072"/>
        </w:tabs>
        <w:spacing w:after="0" w:line="240" w:lineRule="auto"/>
        <w:jc w:val="both"/>
        <w:rPr>
          <w:rFonts w:ascii="Arial Narrow" w:eastAsia="Arial Unicode MS" w:hAnsi="Arial Narrow" w:cs="Arial Unicode MS"/>
          <w:sz w:val="24"/>
          <w:szCs w:val="24"/>
        </w:rPr>
      </w:pPr>
      <w:r w:rsidRPr="0048721E">
        <w:rPr>
          <w:rFonts w:ascii="Arial Narrow" w:hAnsi="Arial Narrow"/>
          <w:sz w:val="24"/>
          <w:szCs w:val="24"/>
        </w:rPr>
        <w:t>Il est responsable de la direction générale de l’exécution des prestations. Il arrête toutes les dispositions technico financières et représente la Maitre d’Ouvrage auprès des instances compétentes de règlement de litige.</w:t>
      </w:r>
    </w:p>
    <w:p w14:paraId="7480891B" w14:textId="77777777" w:rsidR="00525E56" w:rsidRPr="0048721E" w:rsidRDefault="00525E56" w:rsidP="00525E56">
      <w:pPr>
        <w:tabs>
          <w:tab w:val="center" w:pos="0"/>
          <w:tab w:val="right" w:pos="9072"/>
        </w:tabs>
        <w:spacing w:after="0" w:line="240" w:lineRule="auto"/>
        <w:ind w:left="340"/>
        <w:jc w:val="both"/>
        <w:rPr>
          <w:rFonts w:ascii="Arial Narrow" w:hAnsi="Arial Narrow"/>
          <w:sz w:val="24"/>
          <w:szCs w:val="24"/>
        </w:rPr>
      </w:pPr>
      <w:r w:rsidRPr="0048721E">
        <w:rPr>
          <w:rFonts w:ascii="Arial Narrow" w:hAnsi="Arial Narrow"/>
          <w:sz w:val="24"/>
          <w:szCs w:val="24"/>
        </w:rPr>
        <w:t xml:space="preserve">       A ce titre il est chargé notamment : </w:t>
      </w:r>
    </w:p>
    <w:p w14:paraId="0218B73D"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s’assurer de la bonne exécution des obligations juridiques, administratives, sociales et contractuelles ;</w:t>
      </w:r>
    </w:p>
    <w:p w14:paraId="093A5E54"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rédaction des rapports d’avancement et d’achèvement de l’exécution des marchés ;</w:t>
      </w:r>
    </w:p>
    <w:p w14:paraId="1F4174B7"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w:t>
      </w:r>
      <w:r>
        <w:rPr>
          <w:rFonts w:ascii="Arial Narrow" w:hAnsi="Arial Narrow"/>
          <w:sz w:val="22"/>
          <w:szCs w:val="22"/>
        </w:rPr>
        <w:t>liquidation des décomptes et du</w:t>
      </w:r>
      <w:r w:rsidR="00525E56" w:rsidRPr="0048721E">
        <w:rPr>
          <w:rFonts w:ascii="Arial Narrow" w:hAnsi="Arial Narrow"/>
          <w:sz w:val="22"/>
          <w:szCs w:val="22"/>
        </w:rPr>
        <w:t xml:space="preserve"> suivi de leurs règlements. A cet égard, il reçoit des organes chargés du paiement, des pièces justificatives y afférentes ;</w:t>
      </w:r>
    </w:p>
    <w:p w14:paraId="2D2763CB"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lastRenderedPageBreak/>
        <w:t>De</w:t>
      </w:r>
      <w:r w:rsidR="00525E56" w:rsidRPr="0048721E">
        <w:rPr>
          <w:rFonts w:ascii="Arial Narrow" w:hAnsi="Arial Narrow"/>
          <w:sz w:val="22"/>
          <w:szCs w:val="22"/>
        </w:rPr>
        <w:t xml:space="preserve"> la convocation de la commission de réception ou de la commission de la recette technique ;</w:t>
      </w:r>
    </w:p>
    <w:p w14:paraId="5B2C2CBD"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Du</w:t>
      </w:r>
      <w:r w:rsidR="00525E56" w:rsidRPr="0048721E">
        <w:rPr>
          <w:rFonts w:ascii="Arial Narrow" w:hAnsi="Arial Narrow"/>
          <w:sz w:val="22"/>
          <w:szCs w:val="22"/>
        </w:rPr>
        <w:t xml:space="preserve"> suivi le cas </w:t>
      </w:r>
      <w:r>
        <w:rPr>
          <w:rFonts w:ascii="Arial Narrow" w:hAnsi="Arial Narrow"/>
          <w:sz w:val="22"/>
          <w:szCs w:val="22"/>
        </w:rPr>
        <w:t>échéant du maitre d’œuvre et de</w:t>
      </w:r>
      <w:r w:rsidR="00525E56" w:rsidRPr="0048721E">
        <w:rPr>
          <w:rFonts w:ascii="Arial Narrow" w:hAnsi="Arial Narrow"/>
          <w:sz w:val="22"/>
          <w:szCs w:val="22"/>
        </w:rPr>
        <w:t xml:space="preserve"> l’approbation de ses rapports périodiques ;</w:t>
      </w:r>
    </w:p>
    <w:p w14:paraId="48BD2384"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 transmission des rapports et des documents d’exécution au Maitre d’Ouvrage, au Ministère chargé des Marchés Publics et à l’organisme chargé de la régulation des marchés ;</w:t>
      </w:r>
    </w:p>
    <w:p w14:paraId="1B0860D0"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sidR="00525E56" w:rsidRPr="0048721E">
        <w:rPr>
          <w:rFonts w:ascii="Arial Narrow" w:hAnsi="Arial Narrow"/>
          <w:sz w:val="22"/>
          <w:szCs w:val="22"/>
        </w:rPr>
        <w:t xml:space="preserve"> l’arbitrage des conflits entre le cocontractant et l’ingénieur ou le cas échéant, entre le cocontractant et le maitre d’œuvre ;</w:t>
      </w:r>
    </w:p>
    <w:p w14:paraId="2B76C795" w14:textId="77777777" w:rsidR="00525E56" w:rsidRPr="0048721E" w:rsidRDefault="00397529" w:rsidP="009914AB">
      <w:pPr>
        <w:numPr>
          <w:ilvl w:val="0"/>
          <w:numId w:val="39"/>
        </w:numPr>
        <w:tabs>
          <w:tab w:val="center" w:pos="0"/>
          <w:tab w:val="right" w:pos="9072"/>
        </w:tabs>
        <w:spacing w:after="0" w:line="240" w:lineRule="auto"/>
        <w:ind w:left="927"/>
        <w:contextualSpacing/>
        <w:jc w:val="both"/>
        <w:rPr>
          <w:rFonts w:ascii="Arial Narrow" w:hAnsi="Arial Narrow"/>
          <w:spacing w:val="24"/>
          <w:sz w:val="22"/>
          <w:szCs w:val="22"/>
        </w:rPr>
      </w:pPr>
      <w:r w:rsidRPr="0048721E">
        <w:rPr>
          <w:rFonts w:ascii="Arial Narrow" w:hAnsi="Arial Narrow"/>
          <w:sz w:val="22"/>
          <w:szCs w:val="22"/>
        </w:rPr>
        <w:t>De</w:t>
      </w:r>
      <w:r>
        <w:rPr>
          <w:rFonts w:ascii="Arial Narrow" w:hAnsi="Arial Narrow"/>
          <w:sz w:val="22"/>
          <w:szCs w:val="22"/>
        </w:rPr>
        <w:t xml:space="preserve"> la présidence des</w:t>
      </w:r>
      <w:r w:rsidR="00525E56" w:rsidRPr="0048721E">
        <w:rPr>
          <w:rFonts w:ascii="Arial Narrow" w:hAnsi="Arial Narrow"/>
          <w:sz w:val="22"/>
          <w:szCs w:val="22"/>
        </w:rPr>
        <w:t xml:space="preserve"> réunions périodiques de gestion du marché.</w:t>
      </w:r>
    </w:p>
    <w:p w14:paraId="06D36591" w14:textId="77777777" w:rsidR="00525E56" w:rsidRPr="0048721E" w:rsidRDefault="00525E56" w:rsidP="00525E56">
      <w:pPr>
        <w:tabs>
          <w:tab w:val="center" w:pos="0"/>
          <w:tab w:val="right" w:pos="9072"/>
        </w:tabs>
        <w:spacing w:after="0" w:line="240" w:lineRule="auto"/>
        <w:ind w:left="794"/>
        <w:jc w:val="both"/>
        <w:rPr>
          <w:rFonts w:ascii="Arial Narrow" w:hAnsi="Arial Narrow"/>
          <w:color w:val="000000"/>
          <w:spacing w:val="24"/>
          <w:sz w:val="24"/>
          <w:szCs w:val="24"/>
        </w:rPr>
      </w:pPr>
      <w:r w:rsidRPr="0048721E">
        <w:rPr>
          <w:rFonts w:ascii="Arial Narrow" w:hAnsi="Arial Narrow"/>
          <w:color w:val="000000"/>
          <w:spacing w:val="24"/>
          <w:sz w:val="24"/>
          <w:szCs w:val="24"/>
        </w:rPr>
        <w:t>Il rend compte au maitre d’ouvrage.</w:t>
      </w:r>
    </w:p>
    <w:p w14:paraId="76EC1542" w14:textId="77777777" w:rsidR="00525E56" w:rsidRPr="0048721E" w:rsidRDefault="00525E56" w:rsidP="00525E56">
      <w:pPr>
        <w:tabs>
          <w:tab w:val="center" w:pos="0"/>
          <w:tab w:val="right" w:pos="9072"/>
        </w:tabs>
        <w:spacing w:after="0" w:line="240" w:lineRule="auto"/>
        <w:ind w:left="794"/>
        <w:jc w:val="both"/>
        <w:rPr>
          <w:rFonts w:ascii="Arial Narrow" w:hAnsi="Arial Narrow"/>
          <w:color w:val="000000"/>
          <w:spacing w:val="24"/>
          <w:sz w:val="24"/>
          <w:szCs w:val="24"/>
        </w:rPr>
      </w:pPr>
    </w:p>
    <w:p w14:paraId="59F87DE9" w14:textId="77777777" w:rsidR="00525E56" w:rsidRPr="0048721E" w:rsidRDefault="00525E56" w:rsidP="009914AB">
      <w:pPr>
        <w:widowControl w:val="0"/>
        <w:numPr>
          <w:ilvl w:val="0"/>
          <w:numId w:val="35"/>
        </w:numPr>
        <w:autoSpaceDE w:val="0"/>
        <w:autoSpaceDN w:val="0"/>
        <w:adjustRightInd w:val="0"/>
        <w:spacing w:after="240" w:line="240" w:lineRule="auto"/>
        <w:jc w:val="both"/>
        <w:rPr>
          <w:rFonts w:ascii="Arial Narrow" w:hAnsi="Arial Narrow"/>
          <w:sz w:val="22"/>
          <w:szCs w:val="24"/>
        </w:rPr>
      </w:pPr>
      <w:r w:rsidRPr="0048721E">
        <w:rPr>
          <w:rFonts w:ascii="Arial Narrow" w:hAnsi="Arial Narrow"/>
          <w:b/>
          <w:sz w:val="22"/>
          <w:szCs w:val="24"/>
        </w:rPr>
        <w:t xml:space="preserve">L’Ingénieur du marché est </w:t>
      </w:r>
      <w:r w:rsidRPr="0048721E">
        <w:rPr>
          <w:rFonts w:ascii="Arial Narrow" w:hAnsi="Arial Narrow"/>
          <w:b/>
          <w:spacing w:val="6"/>
          <w:sz w:val="22"/>
          <w:szCs w:val="24"/>
        </w:rPr>
        <w:t xml:space="preserve">le </w:t>
      </w:r>
      <w:r w:rsidRPr="0048721E">
        <w:rPr>
          <w:rFonts w:ascii="Arial Narrow" w:hAnsi="Arial Narrow"/>
          <w:b/>
          <w:sz w:val="22"/>
          <w:szCs w:val="24"/>
        </w:rPr>
        <w:t xml:space="preserve">Délégué Départemental </w:t>
      </w:r>
      <w:r>
        <w:rPr>
          <w:rFonts w:ascii="Arial Narrow" w:hAnsi="Arial Narrow"/>
          <w:b/>
          <w:sz w:val="22"/>
          <w:szCs w:val="24"/>
        </w:rPr>
        <w:t xml:space="preserve">de l’eau et de l’énergie de la Sanaga </w:t>
      </w:r>
      <w:r w:rsidR="00397529">
        <w:rPr>
          <w:rFonts w:ascii="Arial Narrow" w:hAnsi="Arial Narrow"/>
          <w:b/>
          <w:sz w:val="22"/>
          <w:szCs w:val="24"/>
        </w:rPr>
        <w:t>Maritime</w:t>
      </w:r>
      <w:r w:rsidR="00397529" w:rsidRPr="0048721E">
        <w:rPr>
          <w:rFonts w:ascii="Arial Narrow" w:hAnsi="Arial Narrow"/>
          <w:sz w:val="22"/>
          <w:szCs w:val="24"/>
        </w:rPr>
        <w:t xml:space="preserve"> ;</w:t>
      </w:r>
    </w:p>
    <w:p w14:paraId="2D033414" w14:textId="77777777" w:rsidR="00525E56" w:rsidRPr="0048721E" w:rsidRDefault="00397529" w:rsidP="00525E56">
      <w:pPr>
        <w:widowControl w:val="0"/>
        <w:spacing w:after="0" w:line="240" w:lineRule="auto"/>
        <w:ind w:left="-567" w:firstLine="696"/>
        <w:jc w:val="both"/>
        <w:rPr>
          <w:rFonts w:ascii="Arial Narrow" w:hAnsi="Arial Narrow"/>
          <w:sz w:val="24"/>
          <w:szCs w:val="24"/>
        </w:rPr>
      </w:pPr>
      <w:r>
        <w:rPr>
          <w:rFonts w:ascii="Arial Narrow" w:hAnsi="Arial Narrow"/>
          <w:sz w:val="24"/>
          <w:szCs w:val="24"/>
        </w:rPr>
        <w:t xml:space="preserve">Il est chargé du suivi et du </w:t>
      </w:r>
      <w:r w:rsidR="00525E56" w:rsidRPr="0048721E">
        <w:rPr>
          <w:rFonts w:ascii="Arial Narrow" w:hAnsi="Arial Narrow"/>
          <w:sz w:val="24"/>
          <w:szCs w:val="24"/>
        </w:rPr>
        <w:t>contrôle technique et financier de l’exécution du Marché.</w:t>
      </w:r>
    </w:p>
    <w:p w14:paraId="6EF1B456" w14:textId="77777777" w:rsidR="00525E56" w:rsidRPr="0048721E" w:rsidRDefault="00525E56" w:rsidP="00525E56">
      <w:pPr>
        <w:widowControl w:val="0"/>
        <w:spacing w:after="0" w:line="240" w:lineRule="auto"/>
        <w:ind w:left="567" w:firstLine="696"/>
        <w:jc w:val="both"/>
        <w:rPr>
          <w:rFonts w:ascii="Arial Narrow" w:hAnsi="Arial Narrow"/>
          <w:sz w:val="24"/>
          <w:szCs w:val="24"/>
        </w:rPr>
      </w:pPr>
      <w:r w:rsidRPr="0048721E">
        <w:rPr>
          <w:rFonts w:ascii="Arial Narrow" w:hAnsi="Arial Narrow"/>
          <w:sz w:val="24"/>
          <w:szCs w:val="24"/>
        </w:rPr>
        <w:t xml:space="preserve"> A ce titre il : </w:t>
      </w:r>
    </w:p>
    <w:p w14:paraId="49A0359C"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Approuve</w:t>
      </w:r>
      <w:r w:rsidR="00525E56" w:rsidRPr="0048721E">
        <w:rPr>
          <w:rFonts w:ascii="Arial Narrow" w:hAnsi="Arial Narrow"/>
          <w:sz w:val="22"/>
          <w:szCs w:val="22"/>
        </w:rPr>
        <w:t xml:space="preserve"> le projet d’exécution et les différentes modifications proposées par le cocontractant ou par le maitre d’œuvre le cas échéant ;</w:t>
      </w:r>
    </w:p>
    <w:p w14:paraId="223590F1"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S’assure</w:t>
      </w:r>
      <w:r w:rsidR="00525E56" w:rsidRPr="0048721E">
        <w:rPr>
          <w:rFonts w:ascii="Arial Narrow" w:hAnsi="Arial Narrow"/>
          <w:sz w:val="22"/>
          <w:szCs w:val="22"/>
        </w:rPr>
        <w:t xml:space="preserve"> de la fonctionnalité du projet et de son adéquation aux objectifs fixés par le Maitre d’Ouvrage ;</w:t>
      </w:r>
    </w:p>
    <w:p w14:paraId="7C063D45"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Assure</w:t>
      </w:r>
      <w:r w:rsidR="00525E56" w:rsidRPr="0048721E">
        <w:rPr>
          <w:rFonts w:ascii="Arial Narrow" w:hAnsi="Arial Narrow"/>
          <w:sz w:val="22"/>
          <w:szCs w:val="22"/>
        </w:rPr>
        <w:t xml:space="preserve"> le contrôle de la qualité des prestations, en cas maitrise d’œuvre publique ;</w:t>
      </w:r>
    </w:p>
    <w:p w14:paraId="16698A76"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Vérifie</w:t>
      </w:r>
      <w:r w:rsidR="00525E56" w:rsidRPr="0048721E">
        <w:rPr>
          <w:rFonts w:ascii="Arial Narrow" w:hAnsi="Arial Narrow"/>
          <w:sz w:val="22"/>
          <w:szCs w:val="22"/>
        </w:rPr>
        <w:t xml:space="preserve"> et signe contradictoirement les attachements avec le Cocontractant ;</w:t>
      </w:r>
    </w:p>
    <w:p w14:paraId="69F19739"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Vise</w:t>
      </w:r>
      <w:r w:rsidR="00525E56" w:rsidRPr="0048721E">
        <w:rPr>
          <w:rFonts w:ascii="Arial Narrow" w:hAnsi="Arial Narrow"/>
          <w:sz w:val="22"/>
          <w:szCs w:val="22"/>
        </w:rPr>
        <w:t xml:space="preserve"> les décomptes des prestations exécutées ;</w:t>
      </w:r>
    </w:p>
    <w:p w14:paraId="7443550C"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Supervise</w:t>
      </w:r>
      <w:r w:rsidR="00525E56" w:rsidRPr="0048721E">
        <w:rPr>
          <w:rFonts w:ascii="Arial Narrow" w:hAnsi="Arial Narrow"/>
          <w:sz w:val="22"/>
          <w:szCs w:val="22"/>
        </w:rPr>
        <w:t xml:space="preserve"> les opérations préalables à la réception ;</w:t>
      </w:r>
    </w:p>
    <w:p w14:paraId="5622AA6A"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Assure</w:t>
      </w:r>
      <w:r w:rsidR="00525E56" w:rsidRPr="0048721E">
        <w:rPr>
          <w:rFonts w:ascii="Arial Narrow" w:hAnsi="Arial Narrow"/>
          <w:sz w:val="22"/>
          <w:szCs w:val="22"/>
        </w:rPr>
        <w:t xml:space="preserve"> la coordination des différents intervenants au projet le cas échéant ;</w:t>
      </w:r>
    </w:p>
    <w:p w14:paraId="0AF0847F" w14:textId="77777777" w:rsidR="00525E56" w:rsidRPr="0048721E" w:rsidRDefault="00397529" w:rsidP="009914AB">
      <w:pPr>
        <w:widowControl w:val="0"/>
        <w:numPr>
          <w:ilvl w:val="0"/>
          <w:numId w:val="41"/>
        </w:numPr>
        <w:spacing w:after="0" w:line="240" w:lineRule="auto"/>
        <w:ind w:left="927"/>
        <w:contextualSpacing/>
        <w:jc w:val="both"/>
        <w:rPr>
          <w:rFonts w:ascii="Arial Narrow" w:hAnsi="Arial Narrow"/>
          <w:sz w:val="22"/>
          <w:szCs w:val="22"/>
        </w:rPr>
      </w:pPr>
      <w:r w:rsidRPr="0048721E">
        <w:rPr>
          <w:rFonts w:ascii="Arial Narrow" w:hAnsi="Arial Narrow"/>
          <w:sz w:val="22"/>
          <w:szCs w:val="22"/>
        </w:rPr>
        <w:t>S’assure</w:t>
      </w:r>
      <w:r w:rsidR="00525E56" w:rsidRPr="0048721E">
        <w:rPr>
          <w:rFonts w:ascii="Arial Narrow" w:hAnsi="Arial Narrow"/>
          <w:sz w:val="22"/>
          <w:szCs w:val="22"/>
        </w:rPr>
        <w:t xml:space="preserve"> de la mise en œuvre des différentes garanties, tant en phase d’exécution que pour la vie du projet.</w:t>
      </w:r>
    </w:p>
    <w:p w14:paraId="4817A366" w14:textId="77777777" w:rsidR="00525E56" w:rsidRPr="0048721E" w:rsidRDefault="00525E56" w:rsidP="00525E56">
      <w:pPr>
        <w:widowControl w:val="0"/>
        <w:spacing w:after="0" w:line="240" w:lineRule="auto"/>
        <w:ind w:left="708"/>
        <w:jc w:val="both"/>
        <w:rPr>
          <w:rFonts w:ascii="Arial Narrow" w:hAnsi="Arial Narrow"/>
          <w:sz w:val="22"/>
          <w:szCs w:val="24"/>
        </w:rPr>
      </w:pPr>
      <w:r w:rsidRPr="0048721E">
        <w:rPr>
          <w:rFonts w:ascii="Arial Narrow" w:hAnsi="Arial Narrow"/>
          <w:sz w:val="22"/>
          <w:szCs w:val="24"/>
        </w:rPr>
        <w:t>Il rend compte au Chef de Service du Marché ;</w:t>
      </w:r>
    </w:p>
    <w:p w14:paraId="4DE460C9" w14:textId="77777777" w:rsidR="00525E56" w:rsidRPr="0048721E" w:rsidRDefault="00525E56" w:rsidP="00525E56">
      <w:pPr>
        <w:widowControl w:val="0"/>
        <w:spacing w:after="0" w:line="240" w:lineRule="auto"/>
        <w:ind w:left="708"/>
        <w:jc w:val="both"/>
        <w:rPr>
          <w:rFonts w:ascii="Arial Narrow" w:hAnsi="Arial Narrow"/>
          <w:sz w:val="22"/>
          <w:szCs w:val="24"/>
        </w:rPr>
      </w:pPr>
    </w:p>
    <w:p w14:paraId="4D61EBF7" w14:textId="77777777" w:rsidR="00525E56" w:rsidRDefault="00525E56" w:rsidP="009914AB">
      <w:pPr>
        <w:widowControl w:val="0"/>
        <w:numPr>
          <w:ilvl w:val="0"/>
          <w:numId w:val="35"/>
        </w:numPr>
        <w:tabs>
          <w:tab w:val="left" w:pos="880"/>
        </w:tabs>
        <w:autoSpaceDE w:val="0"/>
        <w:autoSpaceDN w:val="0"/>
        <w:adjustRightInd w:val="0"/>
        <w:spacing w:after="0" w:line="240" w:lineRule="auto"/>
        <w:jc w:val="both"/>
        <w:rPr>
          <w:rFonts w:ascii="Arial Narrow" w:hAnsi="Arial Narrow"/>
          <w:b/>
          <w:sz w:val="22"/>
          <w:szCs w:val="24"/>
        </w:rPr>
      </w:pPr>
      <w:r w:rsidRPr="0048721E">
        <w:rPr>
          <w:rFonts w:ascii="Arial Narrow" w:hAnsi="Arial Narrow"/>
          <w:b/>
          <w:sz w:val="22"/>
          <w:szCs w:val="24"/>
        </w:rPr>
        <w:t>Le Maître d</w:t>
      </w:r>
      <w:r>
        <w:rPr>
          <w:rFonts w:ascii="Arial Narrow" w:hAnsi="Arial Narrow"/>
          <w:b/>
          <w:sz w:val="22"/>
          <w:szCs w:val="24"/>
        </w:rPr>
        <w:t>’Œuvre est le Chef Service de l’Energie MINEE SANAGA MARITIME</w:t>
      </w:r>
    </w:p>
    <w:p w14:paraId="40A6409E" w14:textId="77777777" w:rsidR="00397529" w:rsidRPr="0048721E" w:rsidRDefault="00397529" w:rsidP="00397529">
      <w:pPr>
        <w:widowControl w:val="0"/>
        <w:tabs>
          <w:tab w:val="left" w:pos="880"/>
        </w:tabs>
        <w:autoSpaceDE w:val="0"/>
        <w:autoSpaceDN w:val="0"/>
        <w:adjustRightInd w:val="0"/>
        <w:spacing w:after="0" w:line="240" w:lineRule="auto"/>
        <w:ind w:left="720"/>
        <w:jc w:val="both"/>
        <w:rPr>
          <w:rFonts w:ascii="Arial Narrow" w:hAnsi="Arial Narrow"/>
          <w:b/>
          <w:sz w:val="22"/>
          <w:szCs w:val="24"/>
        </w:rPr>
      </w:pPr>
    </w:p>
    <w:p w14:paraId="4509B7BA" w14:textId="77777777" w:rsidR="00525E56" w:rsidRPr="0048721E" w:rsidRDefault="00525E56" w:rsidP="00525E56">
      <w:pPr>
        <w:widowControl w:val="0"/>
        <w:tabs>
          <w:tab w:val="left" w:pos="709"/>
          <w:tab w:val="left" w:pos="880"/>
        </w:tabs>
        <w:autoSpaceDE w:val="0"/>
        <w:autoSpaceDN w:val="0"/>
        <w:adjustRightInd w:val="0"/>
        <w:spacing w:after="0" w:line="240" w:lineRule="auto"/>
        <w:ind w:left="680"/>
        <w:jc w:val="both"/>
        <w:rPr>
          <w:rFonts w:ascii="Arial Narrow" w:hAnsi="Arial Narrow"/>
          <w:color w:val="221F1F"/>
          <w:sz w:val="24"/>
          <w:szCs w:val="24"/>
        </w:rPr>
      </w:pPr>
      <w:r w:rsidRPr="0048721E">
        <w:rPr>
          <w:rFonts w:ascii="Arial Narrow" w:hAnsi="Arial Narrow"/>
          <w:color w:val="221F1F"/>
          <w:sz w:val="24"/>
          <w:szCs w:val="24"/>
        </w:rPr>
        <w:tab/>
      </w:r>
      <w:r w:rsidRPr="0048721E">
        <w:rPr>
          <w:rFonts w:ascii="Arial Narrow" w:hAnsi="Arial Narrow"/>
          <w:color w:val="221F1F"/>
          <w:sz w:val="24"/>
          <w:szCs w:val="24"/>
        </w:rPr>
        <w:tab/>
        <w:t>Il est chargé par le Maître d’Ouvrage d’assurer la défense de ses intérêts aux stades de la Définition, de l’Élaboration, de la direction de l’Exécution et de la Réception des prestations objet du marché.</w:t>
      </w:r>
    </w:p>
    <w:p w14:paraId="20DA3B9B" w14:textId="77777777" w:rsidR="00525E56" w:rsidRPr="0048721E" w:rsidRDefault="00525E56" w:rsidP="00525E56">
      <w:pPr>
        <w:widowControl w:val="0"/>
        <w:tabs>
          <w:tab w:val="left" w:pos="709"/>
          <w:tab w:val="left" w:pos="880"/>
        </w:tabs>
        <w:autoSpaceDE w:val="0"/>
        <w:autoSpaceDN w:val="0"/>
        <w:adjustRightInd w:val="0"/>
        <w:spacing w:after="0" w:line="240" w:lineRule="auto"/>
        <w:ind w:left="680"/>
        <w:jc w:val="both"/>
        <w:rPr>
          <w:rFonts w:ascii="Arial Narrow" w:hAnsi="Arial Narrow"/>
          <w:color w:val="221F1F"/>
          <w:sz w:val="24"/>
          <w:szCs w:val="24"/>
        </w:rPr>
      </w:pPr>
      <w:r w:rsidRPr="0048721E">
        <w:rPr>
          <w:rFonts w:ascii="Arial Narrow" w:hAnsi="Arial Narrow"/>
          <w:color w:val="221F1F"/>
          <w:sz w:val="24"/>
          <w:szCs w:val="24"/>
        </w:rPr>
        <w:t>A ce titre il :</w:t>
      </w:r>
    </w:p>
    <w:p w14:paraId="6F2D6566"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Assiste</w:t>
      </w:r>
      <w:r w:rsidR="00525E56" w:rsidRPr="0048721E">
        <w:rPr>
          <w:rFonts w:ascii="Arial Narrow" w:hAnsi="Arial Narrow"/>
          <w:color w:val="221F1F"/>
          <w:sz w:val="22"/>
          <w:szCs w:val="22"/>
        </w:rPr>
        <w:t xml:space="preserve"> le Maitre d’Ouvrage dans la passation des marchés de travaux ou de fournitures, le cas échéant ;</w:t>
      </w:r>
    </w:p>
    <w:p w14:paraId="3B97EDD2"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Veille</w:t>
      </w:r>
      <w:r w:rsidR="00525E56" w:rsidRPr="0048721E">
        <w:rPr>
          <w:rFonts w:ascii="Arial Narrow" w:hAnsi="Arial Narrow"/>
          <w:color w:val="221F1F"/>
          <w:sz w:val="22"/>
          <w:szCs w:val="22"/>
        </w:rPr>
        <w:t xml:space="preserve"> au respect des clauses du marché des travaux ou des fournitures par son titulaire ;</w:t>
      </w:r>
    </w:p>
    <w:p w14:paraId="4E8B5D31"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Assure</w:t>
      </w:r>
      <w:r w:rsidR="00525E56" w:rsidRPr="0048721E">
        <w:rPr>
          <w:rFonts w:ascii="Arial Narrow" w:hAnsi="Arial Narrow"/>
          <w:color w:val="221F1F"/>
          <w:sz w:val="22"/>
          <w:szCs w:val="22"/>
        </w:rPr>
        <w:t xml:space="preserve"> le contrôle de la qualité des prestations exécutées et procède ou non à, la pré- réception des parties d’ouvrage exécutés ;</w:t>
      </w:r>
    </w:p>
    <w:p w14:paraId="5382FAB7"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Vérifie</w:t>
      </w:r>
      <w:r w:rsidR="00525E56" w:rsidRPr="0048721E">
        <w:rPr>
          <w:rFonts w:ascii="Arial Narrow" w:hAnsi="Arial Narrow"/>
          <w:color w:val="221F1F"/>
          <w:sz w:val="22"/>
          <w:szCs w:val="22"/>
        </w:rPr>
        <w:t xml:space="preserve"> les quantités à prendre en attachement e approuve les décomptes ;</w:t>
      </w:r>
    </w:p>
    <w:p w14:paraId="62D9171E"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Préside</w:t>
      </w:r>
      <w:r w:rsidR="00525E56" w:rsidRPr="0048721E">
        <w:rPr>
          <w:rFonts w:ascii="Arial Narrow" w:hAnsi="Arial Narrow"/>
          <w:color w:val="221F1F"/>
          <w:sz w:val="22"/>
          <w:szCs w:val="22"/>
        </w:rPr>
        <w:t xml:space="preserve"> les réunions en l’a</w:t>
      </w:r>
      <w:r>
        <w:rPr>
          <w:rFonts w:ascii="Arial Narrow" w:hAnsi="Arial Narrow"/>
          <w:color w:val="221F1F"/>
          <w:sz w:val="22"/>
          <w:szCs w:val="22"/>
        </w:rPr>
        <w:t>bsence du Chef de service et de</w:t>
      </w:r>
      <w:r w:rsidR="00525E56" w:rsidRPr="0048721E">
        <w:rPr>
          <w:rFonts w:ascii="Arial Narrow" w:hAnsi="Arial Narrow"/>
          <w:color w:val="221F1F"/>
          <w:sz w:val="22"/>
          <w:szCs w:val="22"/>
        </w:rPr>
        <w:t xml:space="preserve"> l’Ingénieur ;</w:t>
      </w:r>
    </w:p>
    <w:p w14:paraId="3D58D588"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Rédige</w:t>
      </w:r>
      <w:r w:rsidR="00525E56" w:rsidRPr="0048721E">
        <w:rPr>
          <w:rFonts w:ascii="Arial Narrow" w:hAnsi="Arial Narrow"/>
          <w:color w:val="221F1F"/>
          <w:sz w:val="22"/>
          <w:szCs w:val="22"/>
        </w:rPr>
        <w:t xml:space="preserve"> ou veille à la rédaction des rapports périodiques de contrôle ;</w:t>
      </w:r>
    </w:p>
    <w:p w14:paraId="14049102" w14:textId="77777777" w:rsidR="00525E56" w:rsidRPr="0048721E" w:rsidRDefault="00397529" w:rsidP="009914AB">
      <w:pPr>
        <w:widowControl w:val="0"/>
        <w:numPr>
          <w:ilvl w:val="0"/>
          <w:numId w:val="40"/>
        </w:numPr>
        <w:tabs>
          <w:tab w:val="left" w:pos="709"/>
          <w:tab w:val="left" w:pos="880"/>
        </w:tabs>
        <w:autoSpaceDE w:val="0"/>
        <w:autoSpaceDN w:val="0"/>
        <w:adjustRightInd w:val="0"/>
        <w:spacing w:after="0" w:line="240" w:lineRule="auto"/>
        <w:ind w:left="680"/>
        <w:contextualSpacing/>
        <w:jc w:val="both"/>
        <w:rPr>
          <w:rFonts w:ascii="Arial Narrow" w:hAnsi="Arial Narrow"/>
          <w:color w:val="221F1F"/>
          <w:sz w:val="22"/>
          <w:szCs w:val="22"/>
        </w:rPr>
      </w:pPr>
      <w:r w:rsidRPr="0048721E">
        <w:rPr>
          <w:rFonts w:ascii="Arial Narrow" w:hAnsi="Arial Narrow"/>
          <w:color w:val="221F1F"/>
          <w:sz w:val="22"/>
          <w:szCs w:val="22"/>
        </w:rPr>
        <w:t>Transmet</w:t>
      </w:r>
      <w:r w:rsidR="00525E56" w:rsidRPr="0048721E">
        <w:rPr>
          <w:rFonts w:ascii="Arial Narrow" w:hAnsi="Arial Narrow"/>
          <w:color w:val="221F1F"/>
          <w:sz w:val="22"/>
          <w:szCs w:val="22"/>
        </w:rPr>
        <w:t xml:space="preserve"> le rapport final de ses prestations au Maitre d’Ouvrage, au Ministère chargé des Marchés Publics et à l’organisme chargé de la régulation des marchés.</w:t>
      </w:r>
    </w:p>
    <w:p w14:paraId="0E3BC1F6" w14:textId="77777777" w:rsidR="00525E56" w:rsidRPr="0048721E" w:rsidRDefault="00525E56" w:rsidP="00525E56">
      <w:pPr>
        <w:widowControl w:val="0"/>
        <w:tabs>
          <w:tab w:val="left" w:pos="709"/>
          <w:tab w:val="left" w:pos="880"/>
        </w:tabs>
        <w:autoSpaceDE w:val="0"/>
        <w:autoSpaceDN w:val="0"/>
        <w:adjustRightInd w:val="0"/>
        <w:spacing w:after="0" w:line="240" w:lineRule="auto"/>
        <w:ind w:left="680"/>
        <w:jc w:val="both"/>
        <w:rPr>
          <w:rFonts w:ascii="Arial Narrow" w:hAnsi="Arial Narrow"/>
          <w:color w:val="221F1F"/>
          <w:sz w:val="24"/>
          <w:szCs w:val="24"/>
        </w:rPr>
      </w:pPr>
      <w:r w:rsidRPr="0048721E">
        <w:rPr>
          <w:rFonts w:ascii="Arial Narrow" w:hAnsi="Arial Narrow"/>
          <w:color w:val="221F1F"/>
          <w:sz w:val="24"/>
          <w:szCs w:val="24"/>
        </w:rPr>
        <w:t>Il assure sa mission sous la supervision de l’ingénieur.</w:t>
      </w:r>
    </w:p>
    <w:p w14:paraId="258CB1BE" w14:textId="77777777" w:rsidR="00525E56" w:rsidRPr="0048721E" w:rsidRDefault="00525E56" w:rsidP="00525E56">
      <w:pPr>
        <w:widowControl w:val="0"/>
        <w:tabs>
          <w:tab w:val="left" w:pos="709"/>
          <w:tab w:val="left" w:pos="880"/>
        </w:tabs>
        <w:autoSpaceDE w:val="0"/>
        <w:autoSpaceDN w:val="0"/>
        <w:adjustRightInd w:val="0"/>
        <w:spacing w:after="0" w:line="240" w:lineRule="auto"/>
        <w:ind w:left="680"/>
        <w:jc w:val="both"/>
        <w:rPr>
          <w:rFonts w:ascii="Arial Narrow" w:hAnsi="Arial Narrow"/>
          <w:color w:val="221F1F"/>
          <w:sz w:val="22"/>
          <w:szCs w:val="24"/>
        </w:rPr>
      </w:pPr>
      <w:r w:rsidRPr="0048721E">
        <w:rPr>
          <w:rFonts w:ascii="Arial Narrow" w:hAnsi="Arial Narrow"/>
          <w:color w:val="221F1F"/>
          <w:sz w:val="22"/>
          <w:szCs w:val="24"/>
        </w:rPr>
        <w:t>Il rend compte à l’Ingénieur (Tutelle Technique) du marché.</w:t>
      </w:r>
    </w:p>
    <w:p w14:paraId="218B826B" w14:textId="77777777" w:rsidR="00525E56" w:rsidRPr="0048721E" w:rsidRDefault="00525E56" w:rsidP="00525E56">
      <w:pPr>
        <w:widowControl w:val="0"/>
        <w:tabs>
          <w:tab w:val="left" w:pos="709"/>
          <w:tab w:val="left" w:pos="880"/>
        </w:tabs>
        <w:autoSpaceDE w:val="0"/>
        <w:autoSpaceDN w:val="0"/>
        <w:adjustRightInd w:val="0"/>
        <w:spacing w:after="0" w:line="240" w:lineRule="auto"/>
        <w:ind w:left="680"/>
        <w:jc w:val="both"/>
        <w:rPr>
          <w:rFonts w:ascii="Arial Narrow" w:hAnsi="Arial Narrow"/>
          <w:color w:val="221F1F"/>
          <w:sz w:val="22"/>
          <w:szCs w:val="24"/>
        </w:rPr>
      </w:pPr>
    </w:p>
    <w:p w14:paraId="001705C9" w14:textId="77777777" w:rsidR="00525E56" w:rsidRPr="0048721E" w:rsidRDefault="00525E56" w:rsidP="009914AB">
      <w:pPr>
        <w:widowControl w:val="0"/>
        <w:numPr>
          <w:ilvl w:val="0"/>
          <w:numId w:val="35"/>
        </w:numPr>
        <w:autoSpaceDE w:val="0"/>
        <w:autoSpaceDN w:val="0"/>
        <w:adjustRightInd w:val="0"/>
        <w:spacing w:after="0" w:line="240" w:lineRule="auto"/>
        <w:jc w:val="both"/>
        <w:rPr>
          <w:rFonts w:ascii="Arial Narrow" w:hAnsi="Arial Narrow"/>
          <w:sz w:val="22"/>
          <w:szCs w:val="24"/>
        </w:rPr>
      </w:pPr>
      <w:r w:rsidRPr="0048721E">
        <w:rPr>
          <w:rFonts w:ascii="Arial Narrow" w:hAnsi="Arial Narrow"/>
          <w:b/>
          <w:color w:val="221F1F"/>
          <w:sz w:val="22"/>
          <w:szCs w:val="24"/>
        </w:rPr>
        <w:t xml:space="preserve">Le Cocontractant </w:t>
      </w:r>
      <w:r w:rsidRPr="0048721E">
        <w:rPr>
          <w:rFonts w:ascii="Arial Narrow" w:hAnsi="Arial Narrow"/>
          <w:color w:val="221F1F"/>
          <w:sz w:val="22"/>
          <w:szCs w:val="24"/>
        </w:rPr>
        <w:t xml:space="preserve">est : </w:t>
      </w:r>
      <w:r w:rsidRPr="0048721E">
        <w:rPr>
          <w:rFonts w:ascii="Arial Narrow" w:hAnsi="Arial Narrow"/>
          <w:sz w:val="22"/>
          <w:szCs w:val="24"/>
        </w:rPr>
        <w:t>le soumissionnaire retenu au terme de la procédure de Passation de Marché.</w:t>
      </w:r>
    </w:p>
    <w:p w14:paraId="0E45AB5E" w14:textId="77777777" w:rsidR="00525E56" w:rsidRPr="0048721E" w:rsidRDefault="00525E56" w:rsidP="00525E56">
      <w:pPr>
        <w:widowControl w:val="0"/>
        <w:autoSpaceDE w:val="0"/>
        <w:autoSpaceDN w:val="0"/>
        <w:adjustRightInd w:val="0"/>
        <w:spacing w:after="0" w:line="240" w:lineRule="auto"/>
        <w:ind w:left="720"/>
        <w:jc w:val="both"/>
        <w:rPr>
          <w:rFonts w:ascii="Arial Narrow" w:hAnsi="Arial Narrow"/>
          <w:sz w:val="22"/>
          <w:szCs w:val="24"/>
        </w:rPr>
      </w:pPr>
    </w:p>
    <w:p w14:paraId="21CBE33C" w14:textId="77777777" w:rsidR="00525E56" w:rsidRPr="0048721E" w:rsidRDefault="00525E56" w:rsidP="009914AB">
      <w:pPr>
        <w:widowControl w:val="0"/>
        <w:numPr>
          <w:ilvl w:val="1"/>
          <w:numId w:val="54"/>
        </w:numPr>
        <w:autoSpaceDE w:val="0"/>
        <w:autoSpaceDN w:val="0"/>
        <w:adjustRightInd w:val="0"/>
        <w:spacing w:after="0" w:line="240" w:lineRule="auto"/>
        <w:jc w:val="both"/>
        <w:rPr>
          <w:rFonts w:ascii="Arial Narrow" w:hAnsi="Arial Narrow"/>
          <w:b/>
          <w:i/>
          <w:iCs/>
          <w:sz w:val="24"/>
          <w:szCs w:val="24"/>
        </w:rPr>
      </w:pPr>
      <w:r w:rsidRPr="0048721E">
        <w:rPr>
          <w:rFonts w:ascii="Arial Narrow" w:hAnsi="Arial Narrow"/>
          <w:b/>
          <w:i/>
          <w:iCs/>
          <w:sz w:val="24"/>
          <w:szCs w:val="24"/>
        </w:rPr>
        <w:t>Nantissement :</w:t>
      </w:r>
    </w:p>
    <w:p w14:paraId="25D92AC4"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r w:rsidRPr="0048721E">
        <w:rPr>
          <w:rFonts w:ascii="Arial Narrow" w:hAnsi="Arial Narrow"/>
          <w:b/>
          <w:sz w:val="24"/>
          <w:szCs w:val="24"/>
        </w:rPr>
        <w:t xml:space="preserve"> </w:t>
      </w:r>
    </w:p>
    <w:p w14:paraId="174A6AC9" w14:textId="77777777" w:rsidR="00525E56" w:rsidRPr="0048721E" w:rsidRDefault="00525E56" w:rsidP="009914AB">
      <w:pPr>
        <w:widowControl w:val="0"/>
        <w:numPr>
          <w:ilvl w:val="0"/>
          <w:numId w:val="35"/>
        </w:numPr>
        <w:autoSpaceDE w:val="0"/>
        <w:autoSpaceDN w:val="0"/>
        <w:adjustRightInd w:val="0"/>
        <w:spacing w:after="0" w:line="240" w:lineRule="auto"/>
        <w:jc w:val="both"/>
        <w:rPr>
          <w:rFonts w:ascii="Arial Narrow" w:hAnsi="Arial Narrow"/>
          <w:sz w:val="22"/>
          <w:szCs w:val="24"/>
        </w:rPr>
      </w:pPr>
      <w:r w:rsidRPr="0048721E">
        <w:rPr>
          <w:rFonts w:ascii="Arial Narrow" w:hAnsi="Arial Narrow"/>
          <w:sz w:val="22"/>
          <w:szCs w:val="24"/>
        </w:rPr>
        <w:t xml:space="preserve">L’autorité chargée de l’ordonnancement est </w:t>
      </w:r>
      <w:r w:rsidRPr="0048721E">
        <w:rPr>
          <w:rFonts w:ascii="Arial Narrow" w:hAnsi="Arial Narrow"/>
          <w:b/>
          <w:spacing w:val="6"/>
          <w:sz w:val="22"/>
          <w:szCs w:val="24"/>
        </w:rPr>
        <w:t xml:space="preserve">le </w:t>
      </w:r>
      <w:r w:rsidRPr="0048721E">
        <w:rPr>
          <w:rFonts w:ascii="Arial Narrow" w:eastAsia="Arial Unicode MS" w:hAnsi="Arial Narrow" w:cs="Arial Unicode MS"/>
          <w:b/>
          <w:sz w:val="22"/>
          <w:szCs w:val="24"/>
        </w:rPr>
        <w:t>PRESIDENT DU CONSEIL REGIONAL DU LITTORAL ;</w:t>
      </w:r>
    </w:p>
    <w:p w14:paraId="1CEF62BC" w14:textId="77777777" w:rsidR="00525E56" w:rsidRPr="0048721E" w:rsidRDefault="00525E56" w:rsidP="009914AB">
      <w:pPr>
        <w:widowControl w:val="0"/>
        <w:numPr>
          <w:ilvl w:val="0"/>
          <w:numId w:val="35"/>
        </w:numPr>
        <w:autoSpaceDE w:val="0"/>
        <w:autoSpaceDN w:val="0"/>
        <w:adjustRightInd w:val="0"/>
        <w:spacing w:after="0" w:line="240" w:lineRule="auto"/>
        <w:jc w:val="both"/>
        <w:rPr>
          <w:rFonts w:ascii="Arial Narrow" w:hAnsi="Arial Narrow"/>
          <w:sz w:val="22"/>
          <w:szCs w:val="24"/>
        </w:rPr>
      </w:pPr>
      <w:r w:rsidRPr="0048721E">
        <w:rPr>
          <w:rFonts w:ascii="Arial Narrow" w:hAnsi="Arial Narrow"/>
          <w:sz w:val="22"/>
          <w:szCs w:val="24"/>
        </w:rPr>
        <w:t>L’autorité chargée de la liquidation des dépenses est </w:t>
      </w:r>
      <w:r w:rsidRPr="0048721E">
        <w:rPr>
          <w:rFonts w:ascii="Arial Narrow" w:hAnsi="Arial Narrow"/>
          <w:b/>
          <w:spacing w:val="6"/>
          <w:sz w:val="22"/>
          <w:szCs w:val="24"/>
        </w:rPr>
        <w:t xml:space="preserve">le </w:t>
      </w:r>
      <w:r w:rsidRPr="0048721E">
        <w:rPr>
          <w:rFonts w:ascii="Arial Narrow" w:eastAsia="Arial Unicode MS" w:hAnsi="Arial Narrow" w:cs="Arial Unicode MS"/>
          <w:b/>
          <w:sz w:val="22"/>
          <w:szCs w:val="24"/>
        </w:rPr>
        <w:t>PRESIDENT DU CONSEIL REGIONAL DU LITTORAL ;</w:t>
      </w:r>
    </w:p>
    <w:p w14:paraId="26AB853D" w14:textId="77777777" w:rsidR="00525E56" w:rsidRPr="0048721E" w:rsidRDefault="00525E56" w:rsidP="009914AB">
      <w:pPr>
        <w:widowControl w:val="0"/>
        <w:numPr>
          <w:ilvl w:val="0"/>
          <w:numId w:val="35"/>
        </w:numPr>
        <w:autoSpaceDE w:val="0"/>
        <w:autoSpaceDN w:val="0"/>
        <w:adjustRightInd w:val="0"/>
        <w:spacing w:after="0" w:line="240" w:lineRule="auto"/>
        <w:jc w:val="both"/>
        <w:rPr>
          <w:rFonts w:ascii="Arial Narrow" w:hAnsi="Arial Narrow"/>
          <w:b/>
          <w:sz w:val="22"/>
          <w:szCs w:val="24"/>
        </w:rPr>
      </w:pPr>
      <w:r w:rsidRPr="0048721E">
        <w:rPr>
          <w:rFonts w:ascii="Arial Narrow" w:hAnsi="Arial Narrow"/>
          <w:spacing w:val="5"/>
          <w:sz w:val="22"/>
          <w:szCs w:val="24"/>
        </w:rPr>
        <w:t>L</w:t>
      </w:r>
      <w:r w:rsidRPr="0048721E">
        <w:rPr>
          <w:rFonts w:ascii="Arial Narrow" w:hAnsi="Arial Narrow"/>
          <w:sz w:val="22"/>
          <w:szCs w:val="24"/>
        </w:rPr>
        <w:t xml:space="preserve">e </w:t>
      </w:r>
      <w:r w:rsidRPr="0048721E">
        <w:rPr>
          <w:rFonts w:ascii="Arial Narrow" w:hAnsi="Arial Narrow"/>
          <w:spacing w:val="5"/>
          <w:sz w:val="22"/>
          <w:szCs w:val="24"/>
        </w:rPr>
        <w:t>responsabl</w:t>
      </w:r>
      <w:r w:rsidRPr="0048721E">
        <w:rPr>
          <w:rFonts w:ascii="Arial Narrow" w:hAnsi="Arial Narrow"/>
          <w:sz w:val="22"/>
          <w:szCs w:val="24"/>
        </w:rPr>
        <w:t xml:space="preserve">e </w:t>
      </w:r>
      <w:r w:rsidRPr="0048721E">
        <w:rPr>
          <w:rFonts w:ascii="Arial Narrow" w:hAnsi="Arial Narrow"/>
          <w:spacing w:val="5"/>
          <w:sz w:val="22"/>
          <w:szCs w:val="24"/>
        </w:rPr>
        <w:t>charg</w:t>
      </w:r>
      <w:r w:rsidRPr="0048721E">
        <w:rPr>
          <w:rFonts w:ascii="Arial Narrow" w:hAnsi="Arial Narrow"/>
          <w:sz w:val="22"/>
          <w:szCs w:val="24"/>
        </w:rPr>
        <w:t xml:space="preserve">é </w:t>
      </w:r>
      <w:r w:rsidRPr="0048721E">
        <w:rPr>
          <w:rFonts w:ascii="Arial Narrow" w:hAnsi="Arial Narrow"/>
          <w:spacing w:val="5"/>
          <w:sz w:val="22"/>
          <w:szCs w:val="24"/>
        </w:rPr>
        <w:t xml:space="preserve">du </w:t>
      </w:r>
      <w:r w:rsidRPr="0048721E">
        <w:rPr>
          <w:rFonts w:ascii="Arial Narrow" w:hAnsi="Arial Narrow"/>
          <w:sz w:val="22"/>
          <w:szCs w:val="24"/>
        </w:rPr>
        <w:t xml:space="preserve">paiement est le </w:t>
      </w:r>
      <w:r w:rsidRPr="0048721E">
        <w:rPr>
          <w:rFonts w:ascii="Arial Narrow" w:hAnsi="Arial Narrow"/>
          <w:b/>
          <w:sz w:val="22"/>
          <w:szCs w:val="24"/>
        </w:rPr>
        <w:t>RECEVEUR REGIONAL ;</w:t>
      </w:r>
    </w:p>
    <w:p w14:paraId="1D233ED1" w14:textId="77777777" w:rsidR="00525E56" w:rsidRPr="0048721E" w:rsidRDefault="00525E56" w:rsidP="009914AB">
      <w:pPr>
        <w:widowControl w:val="0"/>
        <w:numPr>
          <w:ilvl w:val="0"/>
          <w:numId w:val="35"/>
        </w:numPr>
        <w:autoSpaceDE w:val="0"/>
        <w:autoSpaceDN w:val="0"/>
        <w:adjustRightInd w:val="0"/>
        <w:spacing w:after="0" w:line="240" w:lineRule="auto"/>
        <w:jc w:val="both"/>
        <w:rPr>
          <w:rFonts w:ascii="Arial Narrow" w:hAnsi="Arial Narrow"/>
          <w:b/>
          <w:i/>
          <w:iCs/>
          <w:sz w:val="22"/>
          <w:szCs w:val="24"/>
        </w:rPr>
      </w:pPr>
      <w:r w:rsidRPr="0048721E">
        <w:rPr>
          <w:rFonts w:ascii="Arial Narrow" w:hAnsi="Arial Narrow"/>
          <w:sz w:val="22"/>
          <w:szCs w:val="24"/>
        </w:rPr>
        <w:t>Les responsables compétents pour fournir les rensei</w:t>
      </w:r>
      <w:r w:rsidRPr="0048721E">
        <w:rPr>
          <w:rFonts w:ascii="Arial Narrow" w:hAnsi="Arial Narrow"/>
          <w:spacing w:val="3"/>
          <w:sz w:val="22"/>
          <w:szCs w:val="24"/>
        </w:rPr>
        <w:t>gnement</w:t>
      </w:r>
      <w:r w:rsidRPr="0048721E">
        <w:rPr>
          <w:rFonts w:ascii="Arial Narrow" w:hAnsi="Arial Narrow"/>
          <w:sz w:val="22"/>
          <w:szCs w:val="24"/>
        </w:rPr>
        <w:t xml:space="preserve">s </w:t>
      </w:r>
      <w:r w:rsidRPr="0048721E">
        <w:rPr>
          <w:rFonts w:ascii="Arial Narrow" w:hAnsi="Arial Narrow"/>
          <w:spacing w:val="3"/>
          <w:sz w:val="22"/>
          <w:szCs w:val="24"/>
        </w:rPr>
        <w:t>a</w:t>
      </w:r>
      <w:r w:rsidRPr="0048721E">
        <w:rPr>
          <w:rFonts w:ascii="Arial Narrow" w:hAnsi="Arial Narrow"/>
          <w:sz w:val="22"/>
          <w:szCs w:val="24"/>
        </w:rPr>
        <w:t xml:space="preserve">u </w:t>
      </w:r>
      <w:r w:rsidRPr="0048721E">
        <w:rPr>
          <w:rFonts w:ascii="Arial Narrow" w:hAnsi="Arial Narrow"/>
          <w:spacing w:val="3"/>
          <w:sz w:val="22"/>
          <w:szCs w:val="24"/>
        </w:rPr>
        <w:t>titr</w:t>
      </w:r>
      <w:r w:rsidRPr="0048721E">
        <w:rPr>
          <w:rFonts w:ascii="Arial Narrow" w:hAnsi="Arial Narrow"/>
          <w:sz w:val="22"/>
          <w:szCs w:val="24"/>
        </w:rPr>
        <w:t xml:space="preserve">e </w:t>
      </w:r>
      <w:r w:rsidRPr="0048721E">
        <w:rPr>
          <w:rFonts w:ascii="Arial Narrow" w:hAnsi="Arial Narrow"/>
          <w:spacing w:val="3"/>
          <w:sz w:val="22"/>
          <w:szCs w:val="24"/>
        </w:rPr>
        <w:t>d</w:t>
      </w:r>
      <w:r w:rsidRPr="0048721E">
        <w:rPr>
          <w:rFonts w:ascii="Arial Narrow" w:hAnsi="Arial Narrow"/>
          <w:sz w:val="22"/>
          <w:szCs w:val="24"/>
        </w:rPr>
        <w:t xml:space="preserve">e </w:t>
      </w:r>
      <w:r w:rsidRPr="0048721E">
        <w:rPr>
          <w:rFonts w:ascii="Arial Narrow" w:hAnsi="Arial Narrow"/>
          <w:spacing w:val="3"/>
          <w:sz w:val="22"/>
          <w:szCs w:val="24"/>
        </w:rPr>
        <w:t>l’Exécutio</w:t>
      </w:r>
      <w:r w:rsidRPr="0048721E">
        <w:rPr>
          <w:rFonts w:ascii="Arial Narrow" w:hAnsi="Arial Narrow"/>
          <w:sz w:val="22"/>
          <w:szCs w:val="24"/>
        </w:rPr>
        <w:t xml:space="preserve">n </w:t>
      </w:r>
      <w:r w:rsidRPr="0048721E">
        <w:rPr>
          <w:rFonts w:ascii="Arial Narrow" w:hAnsi="Arial Narrow"/>
          <w:spacing w:val="3"/>
          <w:sz w:val="22"/>
          <w:szCs w:val="24"/>
        </w:rPr>
        <w:t xml:space="preserve">du présent </w:t>
      </w:r>
      <w:r w:rsidRPr="0048721E">
        <w:rPr>
          <w:rFonts w:ascii="Arial Narrow" w:hAnsi="Arial Narrow"/>
          <w:bCs/>
          <w:color w:val="221F1F"/>
          <w:sz w:val="22"/>
          <w:szCs w:val="24"/>
        </w:rPr>
        <w:t xml:space="preserve">Marché </w:t>
      </w:r>
      <w:r w:rsidRPr="0048721E">
        <w:rPr>
          <w:rFonts w:ascii="Arial Narrow" w:hAnsi="Arial Narrow"/>
          <w:sz w:val="22"/>
          <w:szCs w:val="24"/>
        </w:rPr>
        <w:t>sont le Chef de Service du Marché, l’Ingénieur et l’Autorité Contractante</w:t>
      </w:r>
      <w:r w:rsidRPr="0048721E">
        <w:rPr>
          <w:rFonts w:ascii="Arial Narrow" w:hAnsi="Arial Narrow"/>
          <w:b/>
          <w:i/>
          <w:iCs/>
          <w:sz w:val="22"/>
          <w:szCs w:val="24"/>
        </w:rPr>
        <w:t>.</w:t>
      </w:r>
    </w:p>
    <w:p w14:paraId="6C2DA09B" w14:textId="77777777" w:rsidR="00525E56" w:rsidRPr="0048721E" w:rsidRDefault="00525E56" w:rsidP="00525E56">
      <w:pPr>
        <w:widowControl w:val="0"/>
        <w:autoSpaceDE w:val="0"/>
        <w:autoSpaceDN w:val="0"/>
        <w:adjustRightInd w:val="0"/>
        <w:spacing w:after="0" w:line="240" w:lineRule="auto"/>
        <w:ind w:left="708"/>
        <w:jc w:val="both"/>
        <w:rPr>
          <w:rFonts w:ascii="Arial Narrow" w:hAnsi="Arial Narrow"/>
          <w:b/>
          <w:i/>
          <w:iCs/>
          <w:sz w:val="22"/>
          <w:szCs w:val="24"/>
        </w:rPr>
      </w:pPr>
    </w:p>
    <w:p w14:paraId="2D773B7E"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i/>
          <w:sz w:val="24"/>
          <w:szCs w:val="24"/>
        </w:rPr>
      </w:pPr>
      <w:r w:rsidRPr="0048721E">
        <w:rPr>
          <w:rFonts w:ascii="Arial Narrow" w:hAnsi="Arial Narrow"/>
          <w:b/>
          <w:i/>
          <w:sz w:val="24"/>
          <w:szCs w:val="24"/>
        </w:rPr>
        <w:t>3.3.</w:t>
      </w:r>
      <w:r>
        <w:rPr>
          <w:rFonts w:ascii="Arial Narrow" w:hAnsi="Arial Narrow"/>
          <w:b/>
          <w:i/>
          <w:sz w:val="24"/>
          <w:szCs w:val="24"/>
        </w:rPr>
        <w:t xml:space="preserve"> L’Autorité chargé du Contrôle </w:t>
      </w:r>
      <w:r w:rsidRPr="0048721E">
        <w:rPr>
          <w:rFonts w:ascii="Arial Narrow" w:hAnsi="Arial Narrow"/>
          <w:b/>
          <w:i/>
          <w:sz w:val="24"/>
          <w:szCs w:val="24"/>
        </w:rPr>
        <w:t>externe de l</w:t>
      </w:r>
      <w:r>
        <w:rPr>
          <w:rFonts w:ascii="Arial Narrow" w:hAnsi="Arial Narrow"/>
          <w:b/>
          <w:i/>
          <w:sz w:val="24"/>
          <w:szCs w:val="24"/>
        </w:rPr>
        <w:t xml:space="preserve">’effectivité de l’Exécution du </w:t>
      </w:r>
      <w:r w:rsidRPr="0048721E">
        <w:rPr>
          <w:rFonts w:ascii="Arial Narrow" w:hAnsi="Arial Narrow"/>
          <w:b/>
          <w:i/>
          <w:sz w:val="24"/>
          <w:szCs w:val="24"/>
        </w:rPr>
        <w:t>Marché </w:t>
      </w:r>
      <w:r>
        <w:rPr>
          <w:rFonts w:ascii="Arial Narrow" w:hAnsi="Arial Narrow"/>
          <w:b/>
          <w:i/>
          <w:sz w:val="24"/>
          <w:szCs w:val="24"/>
        </w:rPr>
        <w:t xml:space="preserve">est </w:t>
      </w:r>
      <w:r w:rsidRPr="0048721E">
        <w:rPr>
          <w:rFonts w:ascii="Arial Narrow" w:hAnsi="Arial Narrow"/>
          <w:b/>
          <w:i/>
          <w:sz w:val="24"/>
          <w:szCs w:val="24"/>
        </w:rPr>
        <w:t>le Délégué Régional des Marchés Publics du Littoral.</w:t>
      </w:r>
    </w:p>
    <w:p w14:paraId="52321AE0" w14:textId="77777777" w:rsidR="00525E56" w:rsidRPr="0048721E" w:rsidRDefault="00525E56" w:rsidP="00525E56">
      <w:pPr>
        <w:widowControl w:val="0"/>
        <w:autoSpaceDE w:val="0"/>
        <w:autoSpaceDN w:val="0"/>
        <w:adjustRightInd w:val="0"/>
        <w:spacing w:after="0" w:line="240" w:lineRule="auto"/>
        <w:ind w:firstLine="397"/>
        <w:jc w:val="both"/>
        <w:rPr>
          <w:rFonts w:ascii="Arial Narrow" w:hAnsi="Arial Narrow"/>
          <w:i/>
          <w:sz w:val="24"/>
          <w:szCs w:val="24"/>
        </w:rPr>
      </w:pPr>
      <w:r w:rsidRPr="0048721E">
        <w:rPr>
          <w:rFonts w:ascii="Arial Narrow" w:hAnsi="Arial Narrow"/>
          <w:i/>
          <w:sz w:val="24"/>
          <w:szCs w:val="24"/>
        </w:rPr>
        <w:t>A ce titre il :</w:t>
      </w:r>
    </w:p>
    <w:p w14:paraId="673DF5DD"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Vérifie</w:t>
      </w:r>
      <w:r w:rsidR="00525E56" w:rsidRPr="0048721E">
        <w:rPr>
          <w:rFonts w:ascii="Arial Narrow" w:hAnsi="Arial Narrow"/>
          <w:sz w:val="22"/>
          <w:szCs w:val="22"/>
        </w:rPr>
        <w:t xml:space="preserve"> à travers les contrôles inopinées, l’effectivité et la qualité des prestations réalisées et réceptionnées ;</w:t>
      </w:r>
    </w:p>
    <w:p w14:paraId="4F0E0E1A"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Vérifie</w:t>
      </w:r>
      <w:r w:rsidR="00525E56" w:rsidRPr="0048721E">
        <w:rPr>
          <w:rFonts w:ascii="Arial Narrow" w:hAnsi="Arial Narrow"/>
          <w:sz w:val="22"/>
          <w:szCs w:val="22"/>
        </w:rPr>
        <w:t xml:space="preserve"> après la signature du marché, son adéquation avec </w:t>
      </w:r>
      <w:proofErr w:type="spellStart"/>
      <w:r w:rsidR="00525E56" w:rsidRPr="0048721E">
        <w:rPr>
          <w:rFonts w:ascii="Arial Narrow" w:hAnsi="Arial Narrow"/>
          <w:sz w:val="22"/>
          <w:szCs w:val="22"/>
        </w:rPr>
        <w:t>l</w:t>
      </w:r>
      <w:proofErr w:type="spellEnd"/>
      <w:r w:rsidR="00525E56" w:rsidRPr="0048721E">
        <w:rPr>
          <w:rFonts w:ascii="Arial Narrow" w:hAnsi="Arial Narrow"/>
          <w:sz w:val="22"/>
          <w:szCs w:val="22"/>
        </w:rPr>
        <w:t xml:space="preserve"> dossier d’appel d’offres, la décision d’attribution et l’offre du cocontractant retenu ;</w:t>
      </w:r>
    </w:p>
    <w:p w14:paraId="693FEE15"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lastRenderedPageBreak/>
        <w:t>Vérifie</w:t>
      </w:r>
      <w:r w:rsidR="00525E56" w:rsidRPr="0048721E">
        <w:rPr>
          <w:rFonts w:ascii="Arial Narrow" w:hAnsi="Arial Narrow"/>
          <w:sz w:val="22"/>
          <w:szCs w:val="22"/>
        </w:rPr>
        <w:t xml:space="preserve"> à postériori, sur la base de tous les décomptes dont il reçoit copie, l’adéquation entre les prestations facturées, les paiements effectués et les prestations réalisées.</w:t>
      </w:r>
    </w:p>
    <w:p w14:paraId="549D9862"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Signale</w:t>
      </w:r>
      <w:r w:rsidR="00525E56" w:rsidRPr="0048721E">
        <w:rPr>
          <w:rFonts w:ascii="Arial Narrow" w:hAnsi="Arial Narrow"/>
          <w:sz w:val="22"/>
          <w:szCs w:val="22"/>
        </w:rPr>
        <w:t xml:space="preserve"> au Chef de Service, à l’Ingénieur du marché et /ou au maitre d’œuvre, le cas des manquements observés dans l’exécution des marchés ;</w:t>
      </w:r>
    </w:p>
    <w:p w14:paraId="3CEBD200"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Assiste</w:t>
      </w:r>
      <w:r w:rsidR="00525E56" w:rsidRPr="0048721E">
        <w:rPr>
          <w:rFonts w:ascii="Arial Narrow" w:hAnsi="Arial Narrow"/>
          <w:sz w:val="22"/>
          <w:szCs w:val="22"/>
        </w:rPr>
        <w:t xml:space="preserve"> en qualité d’Observateur, aux recettes </w:t>
      </w:r>
      <w:r w:rsidRPr="0048721E">
        <w:rPr>
          <w:rFonts w:ascii="Arial Narrow" w:hAnsi="Arial Narrow"/>
          <w:sz w:val="22"/>
          <w:szCs w:val="22"/>
        </w:rPr>
        <w:t>et réceptions techniques</w:t>
      </w:r>
      <w:r w:rsidR="00525E56" w:rsidRPr="0048721E">
        <w:rPr>
          <w:rFonts w:ascii="Arial Narrow" w:hAnsi="Arial Narrow"/>
          <w:sz w:val="22"/>
          <w:szCs w:val="22"/>
        </w:rPr>
        <w:t xml:space="preserve"> des prestations ;</w:t>
      </w:r>
    </w:p>
    <w:p w14:paraId="3DE42124"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Reçoit</w:t>
      </w:r>
      <w:r w:rsidR="00525E56" w:rsidRPr="0048721E">
        <w:rPr>
          <w:rFonts w:ascii="Arial Narrow" w:hAnsi="Arial Narrow"/>
          <w:sz w:val="22"/>
          <w:szCs w:val="22"/>
        </w:rPr>
        <w:t xml:space="preserve"> une copie des décomptes provisoires et vise le décompte définitif pour les marchés de travaux ou la dernière facture pour les autres types de prestation ;</w:t>
      </w:r>
    </w:p>
    <w:p w14:paraId="73D8456E"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Contribue</w:t>
      </w:r>
      <w:r w:rsidR="00525E56" w:rsidRPr="0048721E">
        <w:rPr>
          <w:rFonts w:ascii="Arial Narrow" w:hAnsi="Arial Narrow"/>
          <w:sz w:val="22"/>
          <w:szCs w:val="22"/>
        </w:rPr>
        <w:t xml:space="preserve"> à l’alimentation de la banque des données sur les marchés publics ;</w:t>
      </w:r>
    </w:p>
    <w:p w14:paraId="4AEC879E"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Signale</w:t>
      </w:r>
      <w:r w:rsidR="00525E56" w:rsidRPr="0048721E">
        <w:rPr>
          <w:rFonts w:ascii="Arial Narrow" w:hAnsi="Arial Narrow"/>
          <w:sz w:val="22"/>
          <w:szCs w:val="22"/>
        </w:rPr>
        <w:t xml:space="preserve">, le cas échéant, à l’organisme chargé de la régulation des marchés publics, les lacunes des acteurs </w:t>
      </w:r>
      <w:r w:rsidRPr="0048721E">
        <w:rPr>
          <w:rFonts w:ascii="Arial Narrow" w:hAnsi="Arial Narrow"/>
          <w:sz w:val="22"/>
          <w:szCs w:val="22"/>
        </w:rPr>
        <w:t>des marches publiques</w:t>
      </w:r>
      <w:r w:rsidR="00525E56" w:rsidRPr="0048721E">
        <w:rPr>
          <w:rFonts w:ascii="Arial Narrow" w:hAnsi="Arial Narrow"/>
          <w:sz w:val="22"/>
          <w:szCs w:val="22"/>
        </w:rPr>
        <w:t>, nécessitant un renforcement des capacités ;</w:t>
      </w:r>
    </w:p>
    <w:p w14:paraId="6F1B9F92" w14:textId="77777777" w:rsidR="00525E56" w:rsidRPr="0048721E" w:rsidRDefault="00397529" w:rsidP="009914AB">
      <w:pPr>
        <w:widowControl w:val="0"/>
        <w:numPr>
          <w:ilvl w:val="0"/>
          <w:numId w:val="42"/>
        </w:numPr>
        <w:autoSpaceDE w:val="0"/>
        <w:autoSpaceDN w:val="0"/>
        <w:adjustRightInd w:val="0"/>
        <w:spacing w:after="0" w:line="240" w:lineRule="auto"/>
        <w:ind w:left="757"/>
        <w:contextualSpacing/>
        <w:jc w:val="both"/>
        <w:rPr>
          <w:rFonts w:ascii="Arial Narrow" w:hAnsi="Arial Narrow"/>
          <w:sz w:val="22"/>
          <w:szCs w:val="22"/>
        </w:rPr>
      </w:pPr>
      <w:r w:rsidRPr="0048721E">
        <w:rPr>
          <w:rFonts w:ascii="Arial Narrow" w:hAnsi="Arial Narrow"/>
          <w:sz w:val="22"/>
          <w:szCs w:val="22"/>
        </w:rPr>
        <w:t>Élabore</w:t>
      </w:r>
      <w:r w:rsidR="00525E56" w:rsidRPr="0048721E">
        <w:rPr>
          <w:rFonts w:ascii="Arial Narrow" w:hAnsi="Arial Narrow"/>
          <w:sz w:val="22"/>
          <w:szCs w:val="22"/>
        </w:rPr>
        <w:t xml:space="preserve"> des rapports semestriel et annuel sur la situation générale de l’exécution des marchés publics.</w:t>
      </w:r>
    </w:p>
    <w:p w14:paraId="11C5A8D1" w14:textId="77777777" w:rsidR="00525E56" w:rsidRPr="0048721E" w:rsidRDefault="00525E56" w:rsidP="00525E56">
      <w:pPr>
        <w:widowControl w:val="0"/>
        <w:autoSpaceDE w:val="0"/>
        <w:autoSpaceDN w:val="0"/>
        <w:adjustRightInd w:val="0"/>
        <w:spacing w:after="0" w:line="240" w:lineRule="auto"/>
        <w:ind w:left="757"/>
        <w:contextualSpacing/>
        <w:jc w:val="both"/>
        <w:rPr>
          <w:rFonts w:ascii="Arial Narrow" w:hAnsi="Arial Narrow"/>
          <w:sz w:val="22"/>
          <w:szCs w:val="22"/>
        </w:rPr>
      </w:pPr>
    </w:p>
    <w:p w14:paraId="66EA084E" w14:textId="77777777" w:rsidR="00525E56" w:rsidRPr="0048721E" w:rsidRDefault="00525E56" w:rsidP="00525E56">
      <w:pPr>
        <w:widowControl w:val="0"/>
        <w:autoSpaceDE w:val="0"/>
        <w:autoSpaceDN w:val="0"/>
        <w:adjustRightInd w:val="0"/>
        <w:spacing w:after="240" w:line="240" w:lineRule="auto"/>
        <w:jc w:val="both"/>
        <w:rPr>
          <w:rFonts w:ascii="Arial Narrow" w:hAnsi="Arial Narrow"/>
          <w:b/>
          <w:color w:val="221F1F"/>
          <w:spacing w:val="6"/>
          <w:sz w:val="24"/>
          <w:szCs w:val="24"/>
        </w:rPr>
      </w:pPr>
      <w:r w:rsidRPr="0048721E">
        <w:rPr>
          <w:rFonts w:ascii="Arial Narrow" w:hAnsi="Arial Narrow"/>
          <w:color w:val="221F1F"/>
          <w:sz w:val="24"/>
          <w:szCs w:val="24"/>
        </w:rPr>
        <w:t>3.4</w:t>
      </w:r>
      <w:r w:rsidRPr="0048721E">
        <w:rPr>
          <w:rFonts w:ascii="Arial Narrow" w:hAnsi="Arial Narrow"/>
          <w:b/>
          <w:color w:val="221F1F"/>
          <w:sz w:val="24"/>
          <w:szCs w:val="24"/>
        </w:rPr>
        <w:t xml:space="preserve">. </w:t>
      </w:r>
      <w:r w:rsidRPr="0048721E">
        <w:rPr>
          <w:rFonts w:ascii="Arial Narrow" w:hAnsi="Arial Narrow"/>
          <w:b/>
          <w:color w:val="221F1F"/>
          <w:spacing w:val="6"/>
          <w:sz w:val="24"/>
          <w:szCs w:val="24"/>
        </w:rPr>
        <w:t>Rappel des Obligations Contractuelles :</w:t>
      </w:r>
    </w:p>
    <w:p w14:paraId="3B4D82E2"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pacing w:val="6"/>
          <w:sz w:val="24"/>
          <w:szCs w:val="24"/>
        </w:rPr>
      </w:pPr>
      <w:r w:rsidRPr="0048721E">
        <w:rPr>
          <w:rFonts w:ascii="Arial Narrow" w:hAnsi="Arial Narrow"/>
          <w:color w:val="221F1F"/>
          <w:spacing w:val="6"/>
          <w:sz w:val="24"/>
          <w:szCs w:val="24"/>
        </w:rPr>
        <w:t>En cas de non-respect des clauses contractuelles pour « Défaillance avérée » d’une quelconque des parties prenantes au Contrat, l’Autorité Contractante (</w:t>
      </w:r>
      <w:r w:rsidRPr="0048721E">
        <w:rPr>
          <w:rFonts w:ascii="Arial Narrow" w:eastAsia="Arial Unicode MS" w:hAnsi="Arial Narrow"/>
          <w:sz w:val="24"/>
          <w:szCs w:val="24"/>
        </w:rPr>
        <w:t>PRESIDENT DU CONSEIL REGIONAL DU LITTORAL</w:t>
      </w:r>
      <w:r w:rsidRPr="0048721E">
        <w:rPr>
          <w:rFonts w:ascii="Arial Narrow" w:hAnsi="Arial Narrow"/>
          <w:color w:val="221F1F"/>
          <w:spacing w:val="6"/>
          <w:sz w:val="24"/>
          <w:szCs w:val="24"/>
        </w:rPr>
        <w:t>) dressera et notifiera des « mises en demeure » au(x) contrevenant(s), avec copie à l’Autorité des Marchés (MINMAP), à l’ARMP.</w:t>
      </w:r>
    </w:p>
    <w:p w14:paraId="27A2FD2E"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color w:val="221F1F"/>
          <w:sz w:val="24"/>
          <w:szCs w:val="24"/>
        </w:rPr>
      </w:pPr>
      <w:r w:rsidRPr="0048721E">
        <w:rPr>
          <w:rFonts w:ascii="Arial Narrow" w:hAnsi="Arial Narrow"/>
          <w:b/>
          <w:color w:val="221F1F"/>
          <w:spacing w:val="6"/>
          <w:sz w:val="24"/>
          <w:szCs w:val="24"/>
        </w:rPr>
        <w:tab/>
      </w:r>
    </w:p>
    <w:p w14:paraId="32D7A8D3"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4 : </w:t>
      </w:r>
      <w:r w:rsidRPr="0048721E">
        <w:rPr>
          <w:rFonts w:ascii="Arial Narrow" w:hAnsi="Arial Narrow"/>
          <w:b/>
          <w:bCs/>
          <w:sz w:val="24"/>
          <w:szCs w:val="24"/>
          <w:u w:val="single"/>
        </w:rPr>
        <w:t>Langue, Loi et règlement Applicables</w:t>
      </w:r>
    </w:p>
    <w:p w14:paraId="16747BB3" w14:textId="77777777" w:rsidR="00525E56" w:rsidRPr="0048721E" w:rsidRDefault="00525E56" w:rsidP="00525E56">
      <w:pPr>
        <w:widowControl w:val="0"/>
        <w:autoSpaceDE w:val="0"/>
        <w:autoSpaceDN w:val="0"/>
        <w:adjustRightInd w:val="0"/>
        <w:spacing w:after="0" w:line="240" w:lineRule="auto"/>
        <w:ind w:firstLine="708"/>
        <w:jc w:val="both"/>
        <w:rPr>
          <w:rFonts w:ascii="Arial Narrow" w:hAnsi="Arial Narrow"/>
          <w:color w:val="000000"/>
          <w:sz w:val="24"/>
          <w:szCs w:val="24"/>
        </w:rPr>
      </w:pPr>
      <w:r w:rsidRPr="0048721E">
        <w:rPr>
          <w:rFonts w:ascii="Arial Narrow" w:hAnsi="Arial Narrow"/>
          <w:color w:val="221F1F"/>
          <w:sz w:val="24"/>
          <w:szCs w:val="24"/>
        </w:rPr>
        <w:t>4.1. La langue utilisée est le Français ou l‘Anglais.</w:t>
      </w:r>
    </w:p>
    <w:p w14:paraId="0DBA3BBA" w14:textId="77777777" w:rsidR="00525E56" w:rsidRPr="0048721E" w:rsidRDefault="00525E56" w:rsidP="00525E56">
      <w:pPr>
        <w:widowControl w:val="0"/>
        <w:tabs>
          <w:tab w:val="left" w:pos="709"/>
          <w:tab w:val="left" w:pos="3420"/>
          <w:tab w:val="left" w:pos="3880"/>
          <w:tab w:val="left" w:pos="482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ab/>
        <w:t xml:space="preserve">4.2. Le Cocontractant s’engage à observer les lois, </w:t>
      </w:r>
      <w:r w:rsidRPr="0048721E">
        <w:rPr>
          <w:rFonts w:ascii="Arial Narrow" w:hAnsi="Arial Narrow"/>
          <w:color w:val="221F1F"/>
          <w:spacing w:val="5"/>
          <w:sz w:val="24"/>
          <w:szCs w:val="24"/>
        </w:rPr>
        <w:t>règlements</w:t>
      </w:r>
      <w:r w:rsidRPr="0048721E">
        <w:rPr>
          <w:rFonts w:ascii="Arial Narrow" w:hAnsi="Arial Narrow"/>
          <w:color w:val="221F1F"/>
          <w:sz w:val="24"/>
          <w:szCs w:val="24"/>
        </w:rPr>
        <w:t>,</w:t>
      </w:r>
      <w:r w:rsidRPr="0048721E">
        <w:rPr>
          <w:rFonts w:ascii="Arial Narrow" w:hAnsi="Arial Narrow"/>
          <w:color w:val="221F1F"/>
          <w:spacing w:val="5"/>
          <w:sz w:val="24"/>
          <w:szCs w:val="24"/>
        </w:rPr>
        <w:t xml:space="preserve"> ordonnance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e</w:t>
      </w:r>
      <w:r w:rsidRPr="0048721E">
        <w:rPr>
          <w:rFonts w:ascii="Arial Narrow" w:hAnsi="Arial Narrow"/>
          <w:color w:val="221F1F"/>
          <w:sz w:val="24"/>
          <w:szCs w:val="24"/>
        </w:rPr>
        <w:t xml:space="preserve">n </w:t>
      </w:r>
      <w:r w:rsidRPr="0048721E">
        <w:rPr>
          <w:rFonts w:ascii="Arial Narrow" w:hAnsi="Arial Narrow"/>
          <w:color w:val="221F1F"/>
          <w:spacing w:val="5"/>
          <w:sz w:val="24"/>
          <w:szCs w:val="24"/>
        </w:rPr>
        <w:t>vigueu</w:t>
      </w:r>
      <w:r w:rsidRPr="0048721E">
        <w:rPr>
          <w:rFonts w:ascii="Arial Narrow" w:hAnsi="Arial Narrow"/>
          <w:color w:val="221F1F"/>
          <w:sz w:val="24"/>
          <w:szCs w:val="24"/>
        </w:rPr>
        <w:t>r dans la République du Cameroun, et ce aussi bien dans sa propre organisation que dans la réalisation du Marché.</w:t>
      </w:r>
    </w:p>
    <w:p w14:paraId="3C91FCC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221F1F"/>
          <w:sz w:val="24"/>
          <w:szCs w:val="24"/>
        </w:rPr>
        <w:t>Si au Cameroun</w:t>
      </w:r>
      <w:r w:rsidRPr="0048721E">
        <w:rPr>
          <w:rFonts w:ascii="Arial Narrow" w:hAnsi="Arial Narrow"/>
          <w:color w:val="221F1F"/>
          <w:sz w:val="24"/>
          <w:szCs w:val="24"/>
        </w:rPr>
        <w:t>,</w:t>
      </w:r>
      <w:r>
        <w:rPr>
          <w:rFonts w:ascii="Arial Narrow" w:hAnsi="Arial Narrow"/>
          <w:color w:val="221F1F"/>
          <w:sz w:val="24"/>
          <w:szCs w:val="24"/>
        </w:rPr>
        <w:t xml:space="preserve"> ces règlements</w:t>
      </w:r>
      <w:r w:rsidRPr="0048721E">
        <w:rPr>
          <w:rFonts w:ascii="Arial Narrow" w:hAnsi="Arial Narrow"/>
          <w:color w:val="221F1F"/>
          <w:sz w:val="24"/>
          <w:szCs w:val="24"/>
        </w:rPr>
        <w:t>,</w:t>
      </w:r>
      <w:r>
        <w:rPr>
          <w:rFonts w:ascii="Arial Narrow" w:hAnsi="Arial Narrow"/>
          <w:color w:val="221F1F"/>
          <w:sz w:val="24"/>
          <w:szCs w:val="24"/>
        </w:rPr>
        <w:t xml:space="preserve"> </w:t>
      </w:r>
      <w:r w:rsidRPr="0048721E">
        <w:rPr>
          <w:rFonts w:ascii="Arial Narrow" w:hAnsi="Arial Narrow"/>
          <w:color w:val="221F1F"/>
          <w:sz w:val="24"/>
          <w:szCs w:val="24"/>
        </w:rPr>
        <w:t>lois et dispositions administratives et fiscales en vigueur à la date de signature du présent marché venaient à être modifi</w:t>
      </w:r>
      <w:r>
        <w:rPr>
          <w:rFonts w:ascii="Arial Narrow" w:hAnsi="Arial Narrow"/>
          <w:color w:val="221F1F"/>
          <w:sz w:val="24"/>
          <w:szCs w:val="24"/>
        </w:rPr>
        <w:t>és après la signature du Marché</w:t>
      </w:r>
      <w:r w:rsidRPr="0048721E">
        <w:rPr>
          <w:rFonts w:ascii="Arial Narrow" w:hAnsi="Arial Narrow"/>
          <w:color w:val="221F1F"/>
          <w:sz w:val="24"/>
          <w:szCs w:val="24"/>
        </w:rPr>
        <w:t>,</w:t>
      </w:r>
      <w:r>
        <w:rPr>
          <w:rFonts w:ascii="Arial Narrow" w:hAnsi="Arial Narrow"/>
          <w:color w:val="221F1F"/>
          <w:sz w:val="24"/>
          <w:szCs w:val="24"/>
        </w:rPr>
        <w:t xml:space="preserve"> </w:t>
      </w:r>
      <w:r w:rsidRPr="0048721E">
        <w:rPr>
          <w:rFonts w:ascii="Arial Narrow" w:hAnsi="Arial Narrow"/>
          <w:color w:val="221F1F"/>
          <w:sz w:val="24"/>
          <w:szCs w:val="24"/>
        </w:rPr>
        <w:t>les coûts éventuels qui en découleraient directement seraient pris en compte sans gain ni perte pour chaque partie.</w:t>
      </w:r>
    </w:p>
    <w:p w14:paraId="479C2115" w14:textId="77777777" w:rsidR="00525E56" w:rsidRPr="0048721E" w:rsidRDefault="00525E56" w:rsidP="00525E56">
      <w:pPr>
        <w:spacing w:after="0" w:line="240" w:lineRule="auto"/>
        <w:jc w:val="both"/>
        <w:rPr>
          <w:rFonts w:ascii="Arial Narrow" w:hAnsi="Arial Narrow"/>
          <w:sz w:val="24"/>
          <w:szCs w:val="24"/>
        </w:rPr>
      </w:pPr>
    </w:p>
    <w:p w14:paraId="4BAE0FF3" w14:textId="77777777" w:rsidR="00525E56" w:rsidRPr="0048721E" w:rsidRDefault="00525E56" w:rsidP="00525E56">
      <w:pPr>
        <w:widowControl w:val="0"/>
        <w:tabs>
          <w:tab w:val="left" w:pos="2120"/>
          <w:tab w:val="left" w:pos="3760"/>
          <w:tab w:val="left" w:pos="4260"/>
        </w:tabs>
        <w:autoSpaceDE w:val="0"/>
        <w:autoSpaceDN w:val="0"/>
        <w:adjustRightInd w:val="0"/>
        <w:spacing w:after="0" w:line="240" w:lineRule="auto"/>
        <w:jc w:val="both"/>
        <w:rPr>
          <w:rFonts w:ascii="Arial Narrow" w:hAnsi="Arial Narrow"/>
          <w:color w:val="000000"/>
          <w:sz w:val="24"/>
          <w:szCs w:val="24"/>
        </w:rPr>
      </w:pPr>
      <w:r>
        <w:rPr>
          <w:rFonts w:ascii="Arial Narrow" w:hAnsi="Arial Narrow"/>
          <w:b/>
          <w:bCs/>
          <w:sz w:val="24"/>
          <w:szCs w:val="24"/>
        </w:rPr>
        <w:t>Article 5 </w:t>
      </w:r>
      <w:r w:rsidRPr="0048721E">
        <w:rPr>
          <w:rFonts w:ascii="Arial Narrow" w:hAnsi="Arial Narrow"/>
          <w:b/>
          <w:bCs/>
          <w:sz w:val="24"/>
          <w:szCs w:val="24"/>
        </w:rPr>
        <w:t xml:space="preserve">: </w:t>
      </w:r>
      <w:r w:rsidRPr="0048721E">
        <w:rPr>
          <w:rFonts w:ascii="Arial Narrow" w:hAnsi="Arial Narrow"/>
          <w:b/>
          <w:bCs/>
          <w:sz w:val="24"/>
          <w:szCs w:val="24"/>
          <w:u w:val="single"/>
        </w:rPr>
        <w:t>Pièces constitutives du Marché</w:t>
      </w:r>
    </w:p>
    <w:p w14:paraId="6FA6B7A3"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Les pièces contractuelles constitutives du Présent Marché sont par ordre de priorité </w:t>
      </w:r>
    </w:p>
    <w:p w14:paraId="69DFEAAA" w14:textId="77777777" w:rsidR="00525E56" w:rsidRPr="0048721E" w:rsidRDefault="00525E56" w:rsidP="00525E56">
      <w:pPr>
        <w:widowControl w:val="0"/>
        <w:tabs>
          <w:tab w:val="left" w:pos="780"/>
          <w:tab w:val="left" w:pos="1280"/>
          <w:tab w:val="left" w:pos="2200"/>
          <w:tab w:val="left" w:pos="2820"/>
          <w:tab w:val="left" w:pos="390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1.  La soumission du cocontractant et ses annexes dans toutes les dispositions non contraires au Cahier des Clauses Administratives Particulières </w:t>
      </w:r>
      <w:r w:rsidRPr="0048721E">
        <w:rPr>
          <w:rFonts w:ascii="Arial Narrow" w:hAnsi="Arial Narrow"/>
          <w:color w:val="221F1F"/>
          <w:spacing w:val="5"/>
          <w:sz w:val="24"/>
          <w:szCs w:val="24"/>
        </w:rPr>
        <w:t>e</w:t>
      </w:r>
      <w:r w:rsidRPr="0048721E">
        <w:rPr>
          <w:rFonts w:ascii="Arial Narrow" w:hAnsi="Arial Narrow"/>
          <w:color w:val="221F1F"/>
          <w:sz w:val="24"/>
          <w:szCs w:val="24"/>
        </w:rPr>
        <w:t xml:space="preserve">t </w:t>
      </w:r>
      <w:r w:rsidRPr="0048721E">
        <w:rPr>
          <w:rFonts w:ascii="Arial Narrow" w:hAnsi="Arial Narrow"/>
          <w:color w:val="221F1F"/>
          <w:spacing w:val="5"/>
          <w:sz w:val="24"/>
          <w:szCs w:val="24"/>
        </w:rPr>
        <w:t>a</w:t>
      </w:r>
      <w:r w:rsidRPr="0048721E">
        <w:rPr>
          <w:rFonts w:ascii="Arial Narrow" w:hAnsi="Arial Narrow"/>
          <w:color w:val="221F1F"/>
          <w:sz w:val="24"/>
          <w:szCs w:val="24"/>
        </w:rPr>
        <w:t xml:space="preserve">u </w:t>
      </w:r>
      <w:r w:rsidRPr="0048721E">
        <w:rPr>
          <w:rFonts w:ascii="Arial Narrow" w:hAnsi="Arial Narrow"/>
          <w:color w:val="221F1F"/>
          <w:spacing w:val="5"/>
          <w:sz w:val="24"/>
          <w:szCs w:val="24"/>
        </w:rPr>
        <w:t>Cahie</w:t>
      </w:r>
      <w:r w:rsidRPr="0048721E">
        <w:rPr>
          <w:rFonts w:ascii="Arial Narrow" w:hAnsi="Arial Narrow"/>
          <w:color w:val="221F1F"/>
          <w:sz w:val="24"/>
          <w:szCs w:val="24"/>
        </w:rPr>
        <w:t xml:space="preserve">r </w:t>
      </w:r>
      <w:r w:rsidRPr="0048721E">
        <w:rPr>
          <w:rFonts w:ascii="Arial Narrow" w:hAnsi="Arial Narrow"/>
          <w:color w:val="221F1F"/>
          <w:spacing w:val="5"/>
          <w:sz w:val="24"/>
          <w:szCs w:val="24"/>
        </w:rPr>
        <w:t>de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Clause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 xml:space="preserve">Techniques </w:t>
      </w:r>
      <w:r w:rsidRPr="0048721E">
        <w:rPr>
          <w:rFonts w:ascii="Arial Narrow" w:hAnsi="Arial Narrow"/>
          <w:color w:val="221F1F"/>
          <w:sz w:val="24"/>
          <w:szCs w:val="24"/>
        </w:rPr>
        <w:t>Particulières ci-dessous visés ;</w:t>
      </w:r>
    </w:p>
    <w:p w14:paraId="4E3A5EBD" w14:textId="77777777" w:rsidR="00525E56" w:rsidRPr="0048721E" w:rsidRDefault="00525E56" w:rsidP="00525E56">
      <w:pPr>
        <w:widowControl w:val="0"/>
        <w:tabs>
          <w:tab w:val="left" w:pos="840"/>
          <w:tab w:val="left" w:pos="1780"/>
          <w:tab w:val="left" w:pos="2420"/>
          <w:tab w:val="left" w:pos="352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2.  </w:t>
      </w:r>
      <w:r w:rsidRPr="0048721E">
        <w:rPr>
          <w:rFonts w:ascii="Arial Narrow" w:hAnsi="Arial Narrow"/>
          <w:color w:val="221F1F"/>
          <w:spacing w:val="5"/>
          <w:sz w:val="24"/>
          <w:szCs w:val="24"/>
        </w:rPr>
        <w:t>L</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Cahie</w:t>
      </w:r>
      <w:r w:rsidRPr="0048721E">
        <w:rPr>
          <w:rFonts w:ascii="Arial Narrow" w:hAnsi="Arial Narrow"/>
          <w:color w:val="221F1F"/>
          <w:sz w:val="24"/>
          <w:szCs w:val="24"/>
        </w:rPr>
        <w:t xml:space="preserve">r </w:t>
      </w:r>
      <w:r w:rsidRPr="0048721E">
        <w:rPr>
          <w:rFonts w:ascii="Arial Narrow" w:hAnsi="Arial Narrow"/>
          <w:color w:val="221F1F"/>
          <w:spacing w:val="5"/>
          <w:sz w:val="24"/>
          <w:szCs w:val="24"/>
        </w:rPr>
        <w:t>de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Clause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 xml:space="preserve">Administratives </w:t>
      </w:r>
      <w:r w:rsidRPr="0048721E">
        <w:rPr>
          <w:rFonts w:ascii="Arial Narrow" w:hAnsi="Arial Narrow"/>
          <w:color w:val="221F1F"/>
          <w:sz w:val="24"/>
          <w:szCs w:val="24"/>
        </w:rPr>
        <w:t>Particulières(CCAP);</w:t>
      </w:r>
    </w:p>
    <w:p w14:paraId="3051507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3.  Le Cahier des Clauses Techniques Particulières (CCTP);</w:t>
      </w:r>
    </w:p>
    <w:p w14:paraId="3A892DA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4.  Les éléments propres à la détermination du montant du </w:t>
      </w:r>
      <w:r w:rsidRPr="0048721E">
        <w:rPr>
          <w:rFonts w:ascii="Arial Narrow" w:hAnsi="Arial Narrow"/>
          <w:bCs/>
          <w:color w:val="221F1F"/>
          <w:sz w:val="24"/>
          <w:szCs w:val="24"/>
        </w:rPr>
        <w:t>Marché</w:t>
      </w:r>
      <w:r w:rsidRPr="0048721E">
        <w:rPr>
          <w:rFonts w:ascii="Arial Narrow" w:hAnsi="Arial Narrow"/>
          <w:color w:val="221F1F"/>
          <w:sz w:val="24"/>
          <w:szCs w:val="24"/>
        </w:rPr>
        <w:t>, tels que, par ordre de priorité : le bordereau des prix unitaires ; l’état des prix forfaitaires ; le détail ou le devis estimatif ; la décomposition des prix forfaitaires et/ou le sous-détail des prix unitaires ;</w:t>
      </w:r>
    </w:p>
    <w:p w14:paraId="3BA9A854" w14:textId="77777777" w:rsidR="00525E56" w:rsidRPr="0048721E" w:rsidRDefault="00525E56" w:rsidP="00525E56">
      <w:pPr>
        <w:spacing w:after="0" w:line="240" w:lineRule="auto"/>
        <w:jc w:val="both"/>
        <w:rPr>
          <w:rFonts w:ascii="Arial Narrow" w:hAnsi="Arial Narrow"/>
          <w:b/>
          <w:bCs/>
          <w:sz w:val="24"/>
          <w:szCs w:val="24"/>
        </w:rPr>
      </w:pPr>
    </w:p>
    <w:p w14:paraId="76AB629F"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6: </w:t>
      </w:r>
      <w:r w:rsidRPr="0048721E">
        <w:rPr>
          <w:rFonts w:ascii="Arial Narrow" w:hAnsi="Arial Narrow"/>
          <w:b/>
          <w:bCs/>
          <w:sz w:val="24"/>
          <w:szCs w:val="24"/>
          <w:u w:val="single"/>
        </w:rPr>
        <w:t>Textes Généraux Applicables</w:t>
      </w:r>
    </w:p>
    <w:p w14:paraId="27F3723D" w14:textId="77777777" w:rsidR="00525E56" w:rsidRPr="0048721E" w:rsidRDefault="00525E56" w:rsidP="00525E56">
      <w:pPr>
        <w:spacing w:after="0" w:line="240" w:lineRule="auto"/>
        <w:jc w:val="both"/>
        <w:rPr>
          <w:rFonts w:ascii="Arial Narrow" w:hAnsi="Arial Narrow"/>
          <w:sz w:val="24"/>
          <w:szCs w:val="24"/>
        </w:rPr>
      </w:pPr>
    </w:p>
    <w:p w14:paraId="41724708" w14:textId="77777777" w:rsidR="00525E56" w:rsidRPr="0048721E" w:rsidRDefault="00525E56" w:rsidP="00525E56">
      <w:pPr>
        <w:spacing w:after="0" w:line="240" w:lineRule="auto"/>
        <w:jc w:val="both"/>
        <w:rPr>
          <w:rFonts w:ascii="Arial Narrow" w:hAnsi="Arial Narrow"/>
          <w:sz w:val="24"/>
          <w:szCs w:val="24"/>
        </w:rPr>
      </w:pPr>
      <w:r w:rsidRPr="0048721E">
        <w:rPr>
          <w:rFonts w:ascii="Arial Narrow" w:hAnsi="Arial Narrow"/>
          <w:sz w:val="24"/>
          <w:szCs w:val="24"/>
        </w:rPr>
        <w:t>Le présent Marché est soumis aux textes généraux ci-après :</w:t>
      </w:r>
    </w:p>
    <w:p w14:paraId="581BD293" w14:textId="77777777" w:rsidR="00525E56" w:rsidRPr="0048721E" w:rsidRDefault="00525E56" w:rsidP="00525E56">
      <w:pPr>
        <w:spacing w:after="0" w:line="240" w:lineRule="auto"/>
        <w:jc w:val="both"/>
        <w:rPr>
          <w:rFonts w:ascii="Arial Narrow" w:hAnsi="Arial Narrow"/>
          <w:sz w:val="24"/>
          <w:szCs w:val="24"/>
        </w:rPr>
      </w:pPr>
    </w:p>
    <w:p w14:paraId="3E6A34FC" w14:textId="77777777" w:rsidR="00525E56" w:rsidRPr="0048721E" w:rsidRDefault="00525E56" w:rsidP="00525E56">
      <w:pPr>
        <w:spacing w:after="0" w:line="240" w:lineRule="auto"/>
        <w:jc w:val="both"/>
        <w:rPr>
          <w:rFonts w:ascii="Arial Narrow" w:hAnsi="Arial Narrow"/>
          <w:color w:val="FF0000"/>
          <w:sz w:val="24"/>
          <w:szCs w:val="24"/>
        </w:rPr>
      </w:pPr>
    </w:p>
    <w:p w14:paraId="0B7F6A63" w14:textId="77777777" w:rsidR="00525E56" w:rsidRPr="0048721E" w:rsidRDefault="00525E56" w:rsidP="009914AB">
      <w:pPr>
        <w:numPr>
          <w:ilvl w:val="0"/>
          <w:numId w:val="19"/>
        </w:numPr>
        <w:spacing w:after="0" w:line="240" w:lineRule="auto"/>
        <w:jc w:val="both"/>
        <w:rPr>
          <w:rFonts w:ascii="Arial Narrow" w:hAnsi="Arial Narrow"/>
          <w:color w:val="FF0000"/>
          <w:sz w:val="24"/>
          <w:szCs w:val="24"/>
        </w:rPr>
      </w:pPr>
      <w:r w:rsidRPr="0048721E">
        <w:rPr>
          <w:rFonts w:ascii="Arial Narrow" w:hAnsi="Arial Narrow"/>
          <w:color w:val="FF0000"/>
          <w:sz w:val="24"/>
          <w:szCs w:val="24"/>
        </w:rPr>
        <w:t xml:space="preserve">La </w:t>
      </w:r>
      <w:hyperlink r:id="rId26" w:history="1">
        <w:r w:rsidRPr="0048721E">
          <w:rPr>
            <w:rFonts w:ascii="Arial Narrow" w:hAnsi="Arial Narrow"/>
            <w:color w:val="FF0000"/>
            <w:sz w:val="24"/>
            <w:szCs w:val="24"/>
          </w:rPr>
          <w:t>Loi N°2025/012 du 17 décembre 2025 portant loi des Finances de la République du Cameroun pour l’exercice 2026</w:t>
        </w:r>
      </w:hyperlink>
    </w:p>
    <w:p w14:paraId="32210C57"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Le décret N°2018/366 du 20 juin 2018 portant Code des Marchés Publics ;</w:t>
      </w:r>
    </w:p>
    <w:p w14:paraId="38E33E2C"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Le décret N° 2012/075 du 08 mars 2012 portant organisation du Ministère des Marchés Publics ;</w:t>
      </w:r>
    </w:p>
    <w:p w14:paraId="00D4EC4A"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Le décret N° 2012/076 du 08 mars 2012 modifiant et complétant certaines dispositions du décret N° 2001/048 du 23 février 2001 portant création, organisation et fonctionnement de l’ARMP ;</w:t>
      </w:r>
    </w:p>
    <w:p w14:paraId="03797F3F"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Le Décret N°2003/651/PM du 16 avril 2003 fixant les modalités d’application du régime fiscal et douanier des Marchés Publics</w:t>
      </w:r>
    </w:p>
    <w:p w14:paraId="67133561" w14:textId="77777777" w:rsidR="00525E56" w:rsidRPr="0048721E" w:rsidRDefault="00525E56" w:rsidP="009914AB">
      <w:pPr>
        <w:numPr>
          <w:ilvl w:val="0"/>
          <w:numId w:val="19"/>
        </w:numPr>
        <w:spacing w:after="0" w:line="240" w:lineRule="auto"/>
        <w:jc w:val="both"/>
        <w:rPr>
          <w:rFonts w:ascii="Arial Narrow" w:hAnsi="Arial Narrow"/>
          <w:color w:val="FF0000"/>
          <w:sz w:val="24"/>
          <w:szCs w:val="24"/>
        </w:rPr>
      </w:pPr>
      <w:r w:rsidRPr="0048721E">
        <w:rPr>
          <w:rFonts w:ascii="Arial Narrow" w:hAnsi="Arial Narrow"/>
          <w:color w:val="FF0000"/>
          <w:sz w:val="24"/>
          <w:szCs w:val="24"/>
        </w:rPr>
        <w:t>La circulaire N°0001877/C/MINFI du 31 décembre 2025 portant Instructions relatives à l’Exécution des Lois de Finances, au Suivi et au Contrôle de l’Exécution du Budget de l’État, des Autres Entités Publiques pour l’exercice 2026</w:t>
      </w:r>
    </w:p>
    <w:p w14:paraId="66F3B6FD"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La circulaire N° 001/CAB/PM du 25 avril 2022 portant application du Code des Marchés Publics ;</w:t>
      </w:r>
    </w:p>
    <w:p w14:paraId="2EC00651"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lastRenderedPageBreak/>
        <w:t>Le Code Général des Collectivités Territoriales Décentralisés ;</w:t>
      </w:r>
    </w:p>
    <w:p w14:paraId="17BF1550"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Les textes régissant les corps de métier ;</w:t>
      </w:r>
    </w:p>
    <w:p w14:paraId="18A16745" w14:textId="77777777" w:rsidR="00525E56" w:rsidRPr="0048721E" w:rsidRDefault="00525E56" w:rsidP="009914AB">
      <w:pPr>
        <w:numPr>
          <w:ilvl w:val="0"/>
          <w:numId w:val="19"/>
        </w:numPr>
        <w:spacing w:after="0" w:line="240" w:lineRule="auto"/>
        <w:jc w:val="both"/>
        <w:rPr>
          <w:rFonts w:ascii="Arial Narrow" w:hAnsi="Arial Narrow"/>
          <w:sz w:val="24"/>
          <w:szCs w:val="24"/>
        </w:rPr>
      </w:pPr>
      <w:r w:rsidRPr="0048721E">
        <w:rPr>
          <w:rFonts w:ascii="Arial Narrow" w:hAnsi="Arial Narrow"/>
          <w:sz w:val="24"/>
          <w:szCs w:val="24"/>
        </w:rPr>
        <w:t>La Manuel de Référence pour l’exécution du budget de l’État et de ceux des autres entités publiques ;</w:t>
      </w:r>
    </w:p>
    <w:p w14:paraId="0303874E" w14:textId="77777777" w:rsidR="00525E56" w:rsidRPr="0048721E" w:rsidRDefault="00525E56" w:rsidP="009914AB">
      <w:pPr>
        <w:numPr>
          <w:ilvl w:val="0"/>
          <w:numId w:val="19"/>
        </w:numPr>
        <w:tabs>
          <w:tab w:val="num" w:pos="1211"/>
        </w:tabs>
        <w:spacing w:after="0" w:line="240" w:lineRule="auto"/>
        <w:ind w:left="714" w:hanging="357"/>
        <w:jc w:val="both"/>
        <w:rPr>
          <w:rFonts w:ascii="Arial Narrow" w:hAnsi="Arial Narrow"/>
          <w:sz w:val="24"/>
          <w:szCs w:val="24"/>
        </w:rPr>
      </w:pPr>
      <w:r w:rsidRPr="0048721E">
        <w:rPr>
          <w:rFonts w:ascii="Arial Narrow" w:hAnsi="Arial Narrow"/>
          <w:sz w:val="24"/>
          <w:szCs w:val="24"/>
        </w:rPr>
        <w:t>Les normes en vigueur en République du Cameroun.</w:t>
      </w:r>
    </w:p>
    <w:p w14:paraId="396A6885" w14:textId="77777777" w:rsidR="00525E56" w:rsidRPr="0048721E" w:rsidRDefault="00525E56" w:rsidP="00525E56">
      <w:pPr>
        <w:spacing w:after="0" w:line="240" w:lineRule="auto"/>
        <w:jc w:val="both"/>
        <w:rPr>
          <w:rFonts w:ascii="Arial Narrow" w:hAnsi="Arial Narrow"/>
          <w:sz w:val="24"/>
          <w:szCs w:val="24"/>
        </w:rPr>
      </w:pPr>
    </w:p>
    <w:p w14:paraId="42387E1A" w14:textId="77777777" w:rsidR="00525E56" w:rsidRPr="0048721E" w:rsidRDefault="00525E56" w:rsidP="00525E56">
      <w:pPr>
        <w:spacing w:after="0"/>
        <w:jc w:val="both"/>
        <w:rPr>
          <w:rFonts w:ascii="Arial Narrow" w:hAnsi="Arial Narrow"/>
          <w:sz w:val="24"/>
          <w:szCs w:val="24"/>
        </w:rPr>
      </w:pPr>
      <w:r w:rsidRPr="0048721E">
        <w:rPr>
          <w:rFonts w:ascii="Arial Narrow" w:hAnsi="Arial Narrow"/>
          <w:b/>
          <w:bCs/>
          <w:sz w:val="24"/>
          <w:szCs w:val="24"/>
        </w:rPr>
        <w:t xml:space="preserve">Article 7: </w:t>
      </w:r>
      <w:r w:rsidRPr="0048721E">
        <w:rPr>
          <w:rFonts w:ascii="Arial Narrow" w:hAnsi="Arial Narrow"/>
          <w:b/>
          <w:bCs/>
          <w:sz w:val="24"/>
          <w:szCs w:val="24"/>
          <w:u w:val="single"/>
        </w:rPr>
        <w:t>Communication</w:t>
      </w:r>
    </w:p>
    <w:p w14:paraId="0C4A7661" w14:textId="77777777" w:rsidR="00525E56" w:rsidRPr="0048721E" w:rsidRDefault="00525E56" w:rsidP="00525E56">
      <w:pPr>
        <w:spacing w:after="0"/>
        <w:ind w:firstLine="720"/>
        <w:jc w:val="both"/>
        <w:rPr>
          <w:rFonts w:ascii="Arial Narrow" w:hAnsi="Arial Narrow"/>
          <w:sz w:val="24"/>
          <w:szCs w:val="24"/>
        </w:rPr>
      </w:pPr>
      <w:r w:rsidRPr="0048721E">
        <w:rPr>
          <w:rFonts w:ascii="Arial Narrow" w:hAnsi="Arial Narrow"/>
          <w:sz w:val="24"/>
          <w:szCs w:val="24"/>
        </w:rPr>
        <w:t>Toutes les correspondances entre le Prestataire, le Maître d’Ouvrage, le Chef de Service, l’Ingénieur, sont exclusivement faites par écrit.</w:t>
      </w:r>
    </w:p>
    <w:p w14:paraId="1FAC0CEE" w14:textId="77777777" w:rsidR="00525E56" w:rsidRPr="0048721E" w:rsidRDefault="00525E56" w:rsidP="00525E56">
      <w:pPr>
        <w:spacing w:after="0"/>
        <w:jc w:val="both"/>
        <w:rPr>
          <w:rFonts w:ascii="Arial Narrow" w:hAnsi="Arial Narrow"/>
          <w:sz w:val="24"/>
          <w:szCs w:val="24"/>
        </w:rPr>
      </w:pPr>
      <w:r w:rsidRPr="0048721E">
        <w:rPr>
          <w:rFonts w:ascii="Arial Narrow" w:hAnsi="Arial Narrow"/>
          <w:sz w:val="24"/>
          <w:szCs w:val="24"/>
        </w:rPr>
        <w:t>Elles sont déposées contre décharge aux adresses indiquées par les parties.</w:t>
      </w:r>
    </w:p>
    <w:p w14:paraId="2678C7F3" w14:textId="77777777" w:rsidR="00525E56" w:rsidRPr="0048721E" w:rsidRDefault="00525E56" w:rsidP="00525E56">
      <w:pPr>
        <w:spacing w:after="0"/>
        <w:jc w:val="both"/>
        <w:rPr>
          <w:rFonts w:ascii="Arial Narrow" w:hAnsi="Arial Narrow"/>
          <w:color w:val="FF0000"/>
          <w:sz w:val="24"/>
          <w:szCs w:val="24"/>
        </w:rPr>
      </w:pPr>
      <w:r w:rsidRPr="0048721E">
        <w:rPr>
          <w:rFonts w:ascii="Arial Narrow" w:hAnsi="Arial Narrow"/>
          <w:sz w:val="24"/>
          <w:szCs w:val="24"/>
        </w:rPr>
        <w:t>Dans le cas où le Maître d’Ouvrage en est le destinataire des copies seront adressées dans les mêmes délais, au Chef de Service, à l’Ingénieur, au Maître d’œuvre</w:t>
      </w:r>
    </w:p>
    <w:p w14:paraId="029B85AE" w14:textId="77777777" w:rsidR="00525E56" w:rsidRPr="0048721E" w:rsidRDefault="00525E56" w:rsidP="00525E56">
      <w:pPr>
        <w:spacing w:after="0"/>
        <w:jc w:val="both"/>
        <w:rPr>
          <w:rFonts w:ascii="Arial Narrow" w:hAnsi="Arial Narrow"/>
          <w:sz w:val="24"/>
          <w:szCs w:val="24"/>
        </w:rPr>
      </w:pPr>
      <w:r w:rsidRPr="0048721E">
        <w:rPr>
          <w:rFonts w:ascii="Arial Narrow" w:hAnsi="Arial Narrow"/>
          <w:sz w:val="24"/>
          <w:szCs w:val="24"/>
        </w:rPr>
        <w:t>Le Prestataire adressera toutes notifications écrites ou correspondances au Maître d’œuvre, avec copie au Chef de Service, à l’Ingénieur.</w:t>
      </w:r>
    </w:p>
    <w:p w14:paraId="236413DE" w14:textId="77777777" w:rsidR="00525E56" w:rsidRPr="0048721E" w:rsidRDefault="00525E56" w:rsidP="00525E56">
      <w:pPr>
        <w:spacing w:after="0"/>
        <w:jc w:val="both"/>
        <w:rPr>
          <w:rFonts w:ascii="Arial Narrow" w:hAnsi="Arial Narrow"/>
          <w:sz w:val="24"/>
          <w:szCs w:val="24"/>
        </w:rPr>
      </w:pPr>
      <w:r w:rsidRPr="0048721E">
        <w:rPr>
          <w:rFonts w:ascii="Arial Narrow" w:hAnsi="Arial Narrow"/>
          <w:sz w:val="24"/>
          <w:szCs w:val="24"/>
        </w:rPr>
        <w:t xml:space="preserve">Toutes les notifications et communications écrites dans le cadre du </w:t>
      </w:r>
      <w:r w:rsidRPr="0048721E">
        <w:rPr>
          <w:rFonts w:ascii="Arial Narrow" w:hAnsi="Arial Narrow"/>
          <w:bCs/>
          <w:color w:val="221F1F"/>
          <w:sz w:val="24"/>
          <w:szCs w:val="24"/>
        </w:rPr>
        <w:t>Marché</w:t>
      </w:r>
      <w:r w:rsidRPr="0048721E">
        <w:rPr>
          <w:rFonts w:ascii="Arial Narrow" w:hAnsi="Arial Narrow"/>
          <w:sz w:val="24"/>
          <w:szCs w:val="24"/>
        </w:rPr>
        <w:t xml:space="preserve"> devront être faites aux adresses suivantes : </w:t>
      </w:r>
    </w:p>
    <w:p w14:paraId="515AF335" w14:textId="77777777" w:rsidR="00525E56" w:rsidRPr="0048721E" w:rsidRDefault="00525E56" w:rsidP="00525E56">
      <w:pPr>
        <w:spacing w:after="0"/>
        <w:jc w:val="both"/>
        <w:rPr>
          <w:rFonts w:ascii="Arial Narrow" w:hAnsi="Arial Narrow"/>
          <w:color w:val="FF0000"/>
          <w:sz w:val="24"/>
          <w:szCs w:val="24"/>
        </w:rPr>
      </w:pPr>
      <w:r w:rsidRPr="0048721E">
        <w:rPr>
          <w:rFonts w:ascii="Arial Narrow" w:hAnsi="Arial Narrow"/>
          <w:sz w:val="24"/>
          <w:szCs w:val="24"/>
        </w:rPr>
        <w:t xml:space="preserve">Dans le cas où le Cocontractant est destinataire, </w:t>
      </w:r>
      <w:r w:rsidRPr="0048721E">
        <w:rPr>
          <w:rFonts w:ascii="Arial Narrow" w:hAnsi="Arial Narrow"/>
          <w:b/>
          <w:bCs/>
          <w:sz w:val="24"/>
          <w:szCs w:val="24"/>
        </w:rPr>
        <w:t>(indiquer l’adresse du cocontractant)</w:t>
      </w:r>
      <w:r w:rsidRPr="0048721E">
        <w:rPr>
          <w:rFonts w:ascii="Arial Narrow" w:hAnsi="Arial Narrow"/>
          <w:sz w:val="24"/>
          <w:szCs w:val="24"/>
        </w:rPr>
        <w:t>; avec copie au Chef de service, au Maitre d’œuvre, à l’Ingénieur.</w:t>
      </w:r>
    </w:p>
    <w:p w14:paraId="293114A4" w14:textId="77777777" w:rsidR="00525E56" w:rsidRPr="0048721E" w:rsidRDefault="00525E56" w:rsidP="00525E56">
      <w:pPr>
        <w:spacing w:after="0"/>
        <w:jc w:val="both"/>
        <w:rPr>
          <w:rFonts w:ascii="Arial Narrow" w:hAnsi="Arial Narrow"/>
          <w:sz w:val="24"/>
          <w:szCs w:val="24"/>
        </w:rPr>
      </w:pPr>
      <w:r w:rsidRPr="0048721E">
        <w:rPr>
          <w:rFonts w:ascii="Arial Narrow" w:hAnsi="Arial Narrow"/>
          <w:sz w:val="24"/>
          <w:szCs w:val="24"/>
        </w:rPr>
        <w:t>Si nécessaire les Notifications et Communication écrites se rattachant à sa structure seront valablement faite à la Commu</w:t>
      </w:r>
      <w:r>
        <w:rPr>
          <w:rFonts w:ascii="Arial Narrow" w:hAnsi="Arial Narrow"/>
          <w:sz w:val="24"/>
          <w:szCs w:val="24"/>
        </w:rPr>
        <w:t>ne de NYANON</w:t>
      </w:r>
      <w:r w:rsidRPr="0048721E">
        <w:rPr>
          <w:rFonts w:ascii="Arial Narrow" w:hAnsi="Arial Narrow"/>
          <w:sz w:val="24"/>
          <w:szCs w:val="24"/>
        </w:rPr>
        <w:t xml:space="preserve"> dans le Département du SANAGA MARITIME.</w:t>
      </w:r>
    </w:p>
    <w:p w14:paraId="5AF1AFFE" w14:textId="77777777" w:rsidR="00525E56" w:rsidRPr="0048721E" w:rsidRDefault="00525E56" w:rsidP="00525E56">
      <w:pPr>
        <w:spacing w:after="0"/>
        <w:jc w:val="both"/>
        <w:rPr>
          <w:rFonts w:ascii="Arial Narrow" w:hAnsi="Arial Narrow"/>
          <w:color w:val="FF0000"/>
          <w:sz w:val="24"/>
          <w:szCs w:val="24"/>
        </w:rPr>
      </w:pPr>
      <w:r w:rsidRPr="0048721E">
        <w:rPr>
          <w:rFonts w:ascii="Arial Narrow" w:hAnsi="Arial Narrow"/>
          <w:sz w:val="24"/>
          <w:szCs w:val="24"/>
        </w:rPr>
        <w:t xml:space="preserve">Dans le cas où l’Autorité Contractante en est le destinataire, Monsieur le </w:t>
      </w:r>
      <w:r w:rsidRPr="0048721E">
        <w:rPr>
          <w:rFonts w:ascii="Arial Narrow" w:hAnsi="Arial Narrow"/>
          <w:b/>
          <w:sz w:val="24"/>
          <w:szCs w:val="24"/>
        </w:rPr>
        <w:t xml:space="preserve">PRESIDENT DU CONSEIL REGIONAL DU LITTORAL </w:t>
      </w:r>
      <w:r w:rsidRPr="0048721E">
        <w:rPr>
          <w:rFonts w:ascii="Arial Narrow" w:hAnsi="Arial Narrow"/>
          <w:sz w:val="24"/>
          <w:szCs w:val="24"/>
        </w:rPr>
        <w:t>(Autorité Contractante) avec copie adressée dans les mêmes délais au Maitre d’Ouvrage, au Chef de service, au Maitre d’œuvre e, à l’Ingénieur.</w:t>
      </w:r>
    </w:p>
    <w:p w14:paraId="04F98A01" w14:textId="77777777" w:rsidR="00525E56" w:rsidRPr="0048721E" w:rsidRDefault="00525E56" w:rsidP="00525E56">
      <w:pPr>
        <w:spacing w:after="0" w:line="240" w:lineRule="auto"/>
        <w:jc w:val="both"/>
        <w:rPr>
          <w:rFonts w:ascii="Arial Narrow" w:hAnsi="Arial Narrow"/>
          <w:sz w:val="24"/>
          <w:szCs w:val="24"/>
        </w:rPr>
      </w:pPr>
      <w:r w:rsidRPr="0048721E">
        <w:rPr>
          <w:rFonts w:ascii="Arial Narrow" w:hAnsi="Arial Narrow"/>
          <w:sz w:val="24"/>
          <w:szCs w:val="24"/>
        </w:rPr>
        <w:t>S’agissant des correspondances adressées aux autres intervenants par le cocontractant, une copie sera transmise dans les mêmes délais à l’Autorité Contractante.</w:t>
      </w:r>
    </w:p>
    <w:p w14:paraId="742FFCF6" w14:textId="77777777" w:rsidR="00525E56" w:rsidRPr="0048721E" w:rsidRDefault="00525E56" w:rsidP="00525E56">
      <w:pPr>
        <w:spacing w:after="0" w:line="240" w:lineRule="auto"/>
        <w:jc w:val="both"/>
        <w:rPr>
          <w:rFonts w:ascii="Arial Narrow" w:hAnsi="Arial Narrow"/>
          <w:sz w:val="24"/>
          <w:szCs w:val="24"/>
        </w:rPr>
      </w:pPr>
    </w:p>
    <w:p w14:paraId="700856D6"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8 : </w:t>
      </w:r>
      <w:r w:rsidRPr="0048721E">
        <w:rPr>
          <w:rFonts w:ascii="Arial Narrow" w:hAnsi="Arial Narrow"/>
          <w:b/>
          <w:bCs/>
          <w:sz w:val="24"/>
          <w:szCs w:val="24"/>
          <w:u w:val="single"/>
        </w:rPr>
        <w:t>Ordres de Service</w:t>
      </w:r>
    </w:p>
    <w:p w14:paraId="0AF8381F" w14:textId="77777777" w:rsidR="00525E56" w:rsidRPr="0048721E" w:rsidRDefault="00525E56" w:rsidP="00525E56">
      <w:pPr>
        <w:spacing w:after="0" w:line="240" w:lineRule="auto"/>
        <w:jc w:val="both"/>
        <w:rPr>
          <w:rFonts w:ascii="Arial Narrow" w:hAnsi="Arial Narrow"/>
          <w:b/>
          <w:bCs/>
          <w:sz w:val="24"/>
          <w:szCs w:val="24"/>
          <w:u w:val="single"/>
        </w:rPr>
      </w:pPr>
    </w:p>
    <w:p w14:paraId="6F8DB1C9"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Le Cocontractant dispose d’un délai de quinze (15) jours pour émettre des réserves sur tout ordre de service reçu. Le fait d’émettre des réserves ne dispense pas le Cocontractant d’exécuter les ordres de service reçus.</w:t>
      </w:r>
    </w:p>
    <w:p w14:paraId="29EA528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Les différents ordres de services seront établis et notifiés ainsi qu’il suit :</w:t>
      </w:r>
    </w:p>
    <w:p w14:paraId="1D6CA4BD" w14:textId="77777777" w:rsidR="00525E56" w:rsidRPr="0048721E" w:rsidRDefault="00525E56" w:rsidP="009914AB">
      <w:pPr>
        <w:widowControl w:val="0"/>
        <w:numPr>
          <w:ilvl w:val="0"/>
          <w:numId w:val="43"/>
        </w:numPr>
        <w:autoSpaceDE w:val="0"/>
        <w:autoSpaceDN w:val="0"/>
        <w:adjustRightInd w:val="0"/>
        <w:spacing w:after="0" w:line="240" w:lineRule="auto"/>
        <w:ind w:left="567"/>
        <w:jc w:val="both"/>
        <w:rPr>
          <w:rFonts w:ascii="Arial Narrow" w:hAnsi="Arial Narrow"/>
          <w:sz w:val="24"/>
          <w:szCs w:val="24"/>
        </w:rPr>
      </w:pPr>
      <w:r w:rsidRPr="0048721E">
        <w:rPr>
          <w:rFonts w:ascii="Arial Narrow" w:hAnsi="Arial Narrow"/>
          <w:sz w:val="24"/>
          <w:szCs w:val="24"/>
        </w:rPr>
        <w:t>L’Ordre de Service de Commencer les travaux est signé par l’Autorité Contractante et notifié au</w:t>
      </w:r>
    </w:p>
    <w:p w14:paraId="6BF8BA21"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 Cocontractant par le Maître d’ouvrage, avec copie à l’Autorité Contractante, au Chef de service, à l’Ingénieur, au Maître d’œuvre et à l’Organisme Payeur.</w:t>
      </w:r>
    </w:p>
    <w:p w14:paraId="40096B2A"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p>
    <w:p w14:paraId="446108BE"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r w:rsidRPr="0048721E">
        <w:rPr>
          <w:rFonts w:ascii="Arial Narrow" w:hAnsi="Arial Narrow"/>
          <w:b/>
          <w:sz w:val="24"/>
          <w:szCs w:val="24"/>
          <w:u w:val="single"/>
        </w:rPr>
        <w:t>NB</w:t>
      </w:r>
      <w:r w:rsidRPr="0048721E">
        <w:rPr>
          <w:rFonts w:ascii="Arial Narrow" w:hAnsi="Arial Narrow"/>
          <w:b/>
          <w:sz w:val="24"/>
          <w:szCs w:val="24"/>
        </w:rPr>
        <w:t> </w:t>
      </w:r>
      <w:proofErr w:type="gramStart"/>
      <w:r w:rsidRPr="0048721E">
        <w:rPr>
          <w:rFonts w:ascii="Arial Narrow" w:hAnsi="Arial Narrow"/>
          <w:b/>
          <w:sz w:val="24"/>
          <w:szCs w:val="24"/>
        </w:rPr>
        <w:t>:1</w:t>
      </w:r>
      <w:proofErr w:type="gramEnd"/>
      <w:r w:rsidRPr="0048721E">
        <w:rPr>
          <w:rFonts w:ascii="Arial Narrow" w:hAnsi="Arial Narrow"/>
          <w:b/>
          <w:sz w:val="24"/>
          <w:szCs w:val="24"/>
        </w:rPr>
        <w:t>-  Il est rappelé qu’un seul OSD sera établi pour le démarrage des travaux ;</w:t>
      </w:r>
    </w:p>
    <w:p w14:paraId="59993CBC"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r w:rsidRPr="0048721E">
        <w:rPr>
          <w:rFonts w:ascii="Arial Narrow" w:hAnsi="Arial Narrow"/>
          <w:b/>
          <w:sz w:val="24"/>
          <w:szCs w:val="24"/>
        </w:rPr>
        <w:t xml:space="preserve">         2- La notification de l’OSD par le Maitre d’Ouvrage se fera dans un délai maximal de vingt (20) jours dans le cas où le cocontractant ne se présente pas pour le retrait de celui-ci.</w:t>
      </w:r>
    </w:p>
    <w:p w14:paraId="66BBDEB9"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p>
    <w:p w14:paraId="505C44A9" w14:textId="77777777" w:rsidR="00525E56" w:rsidRPr="0048721E" w:rsidRDefault="00525E56" w:rsidP="009914AB">
      <w:pPr>
        <w:widowControl w:val="0"/>
        <w:numPr>
          <w:ilvl w:val="0"/>
          <w:numId w:val="43"/>
        </w:numPr>
        <w:autoSpaceDE w:val="0"/>
        <w:autoSpaceDN w:val="0"/>
        <w:adjustRightInd w:val="0"/>
        <w:spacing w:after="0" w:line="240" w:lineRule="auto"/>
        <w:ind w:left="567"/>
        <w:jc w:val="both"/>
        <w:rPr>
          <w:rFonts w:ascii="Arial Narrow" w:hAnsi="Arial Narrow"/>
          <w:sz w:val="24"/>
          <w:szCs w:val="24"/>
        </w:rPr>
      </w:pPr>
      <w:r w:rsidRPr="0048721E">
        <w:rPr>
          <w:rFonts w:ascii="Arial Narrow" w:hAnsi="Arial Narrow"/>
          <w:sz w:val="24"/>
          <w:szCs w:val="24"/>
        </w:rPr>
        <w:t xml:space="preserve">Les ordres de service ayant une incidence sur l’objectif, le montant ou le délai d’exécution du marché seront signés par l’Autorité Contractante et notifiés au Cocontractant par le Maître d’œuvre, avec copie au Maître d’Ouvrage, au Chef de service, à l’Ingénieur et à l’Organisme Payeur, après avis technique express de l’ingénieur du Marché et approbation écrite du Maître d’Ouvrage. </w:t>
      </w:r>
    </w:p>
    <w:p w14:paraId="7EC2DEFB" w14:textId="77777777" w:rsidR="00525E56" w:rsidRPr="0048721E" w:rsidRDefault="00525E56" w:rsidP="00525E56">
      <w:pPr>
        <w:widowControl w:val="0"/>
        <w:autoSpaceDE w:val="0"/>
        <w:autoSpaceDN w:val="0"/>
        <w:adjustRightInd w:val="0"/>
        <w:spacing w:after="0" w:line="240" w:lineRule="auto"/>
        <w:ind w:left="567"/>
        <w:jc w:val="both"/>
        <w:rPr>
          <w:rFonts w:ascii="Arial Narrow" w:hAnsi="Arial Narrow"/>
          <w:b/>
          <w:sz w:val="24"/>
          <w:szCs w:val="24"/>
        </w:rPr>
      </w:pPr>
      <w:r w:rsidRPr="0048721E">
        <w:rPr>
          <w:rFonts w:ascii="Arial Narrow" w:hAnsi="Arial Narrow"/>
          <w:b/>
          <w:sz w:val="24"/>
          <w:szCs w:val="24"/>
          <w:u w:val="single"/>
        </w:rPr>
        <w:t>NB</w:t>
      </w:r>
      <w:r w:rsidRPr="0048721E">
        <w:rPr>
          <w:rFonts w:ascii="Arial Narrow" w:hAnsi="Arial Narrow"/>
          <w:b/>
          <w:sz w:val="24"/>
          <w:szCs w:val="24"/>
        </w:rPr>
        <w:t> : les OS entrainant une incidence financière sont sans objet au titre du présent Marché</w:t>
      </w:r>
    </w:p>
    <w:p w14:paraId="14F1505A" w14:textId="77777777" w:rsidR="00525E56" w:rsidRPr="0048721E" w:rsidRDefault="00525E56" w:rsidP="009914AB">
      <w:pPr>
        <w:widowControl w:val="0"/>
        <w:numPr>
          <w:ilvl w:val="0"/>
          <w:numId w:val="43"/>
        </w:numPr>
        <w:autoSpaceDE w:val="0"/>
        <w:autoSpaceDN w:val="0"/>
        <w:adjustRightInd w:val="0"/>
        <w:spacing w:after="0" w:line="240" w:lineRule="auto"/>
        <w:ind w:left="567"/>
        <w:jc w:val="both"/>
        <w:rPr>
          <w:rFonts w:ascii="Arial Narrow" w:hAnsi="Arial Narrow"/>
          <w:sz w:val="24"/>
          <w:szCs w:val="24"/>
        </w:rPr>
      </w:pPr>
      <w:r w:rsidRPr="0048721E">
        <w:rPr>
          <w:rFonts w:ascii="Arial Narrow" w:hAnsi="Arial Narrow"/>
          <w:sz w:val="24"/>
          <w:szCs w:val="24"/>
        </w:rPr>
        <w:t>Les ordres de service à caractère technique liés au déroulement normal du chantier seront directement signés par le l’Ingénieur et notifiés au Cocontractant par le Maître d'œuvre avec copie au Chef de Service du marché.</w:t>
      </w:r>
    </w:p>
    <w:p w14:paraId="08A44844" w14:textId="77777777" w:rsidR="00525E56" w:rsidRPr="0048721E" w:rsidRDefault="00525E56" w:rsidP="00525E56">
      <w:pPr>
        <w:spacing w:after="0" w:line="240" w:lineRule="auto"/>
        <w:jc w:val="both"/>
        <w:rPr>
          <w:rFonts w:ascii="Arial Narrow" w:hAnsi="Arial Narrow"/>
          <w:sz w:val="24"/>
          <w:szCs w:val="24"/>
        </w:rPr>
      </w:pPr>
      <w:r w:rsidRPr="0048721E">
        <w:rPr>
          <w:rFonts w:ascii="Arial Narrow" w:hAnsi="Arial Narrow"/>
          <w:sz w:val="24"/>
          <w:szCs w:val="24"/>
        </w:rPr>
        <w:t>Les ordres de service valant mise en demeure seront signés par le Maître d’Ouvrage et notifiés au Cocontractant par le Maître d’œuvre, avec copie à l’Autorité Contractante, à l’Ingénieur et au Délégué Régional des Marchés Publics du Littoral.</w:t>
      </w:r>
    </w:p>
    <w:p w14:paraId="21751BB1" w14:textId="77777777" w:rsidR="00525E56" w:rsidRPr="0048721E" w:rsidRDefault="00525E56" w:rsidP="009914AB">
      <w:pPr>
        <w:widowControl w:val="0"/>
        <w:numPr>
          <w:ilvl w:val="0"/>
          <w:numId w:val="43"/>
        </w:numPr>
        <w:autoSpaceDE w:val="0"/>
        <w:autoSpaceDN w:val="0"/>
        <w:adjustRightInd w:val="0"/>
        <w:spacing w:after="0" w:line="240" w:lineRule="auto"/>
        <w:ind w:left="567"/>
        <w:jc w:val="both"/>
        <w:rPr>
          <w:rFonts w:ascii="Arial Narrow" w:hAnsi="Arial Narrow"/>
          <w:sz w:val="24"/>
          <w:szCs w:val="24"/>
        </w:rPr>
      </w:pPr>
      <w:r w:rsidRPr="0048721E">
        <w:rPr>
          <w:rFonts w:ascii="Arial Narrow" w:hAnsi="Arial Narrow"/>
          <w:sz w:val="24"/>
          <w:szCs w:val="24"/>
        </w:rPr>
        <w:t>Les ordres de service de suspension et de reprise des travaux, pour cause d’intempéries, seront signés par l’Autorité contractante sur proposition du Maître d’œuvre après avis de l’Ingénieur.</w:t>
      </w:r>
    </w:p>
    <w:p w14:paraId="24B4179D" w14:textId="77777777" w:rsidR="00525E56" w:rsidRPr="0048721E" w:rsidRDefault="00525E56" w:rsidP="00525E56">
      <w:pPr>
        <w:widowControl w:val="0"/>
        <w:autoSpaceDE w:val="0"/>
        <w:autoSpaceDN w:val="0"/>
        <w:adjustRightInd w:val="0"/>
        <w:spacing w:after="0" w:line="240" w:lineRule="auto"/>
        <w:ind w:left="567"/>
        <w:jc w:val="both"/>
        <w:rPr>
          <w:rFonts w:ascii="Arial Narrow" w:hAnsi="Arial Narrow"/>
          <w:sz w:val="24"/>
          <w:szCs w:val="24"/>
        </w:rPr>
      </w:pPr>
    </w:p>
    <w:p w14:paraId="2BFAB25C" w14:textId="77777777" w:rsidR="00525E56" w:rsidRPr="0048721E" w:rsidRDefault="00525E56" w:rsidP="00525E56">
      <w:pPr>
        <w:spacing w:after="0" w:line="240" w:lineRule="auto"/>
        <w:jc w:val="both"/>
        <w:rPr>
          <w:rFonts w:ascii="Arial Narrow" w:hAnsi="Arial Narrow"/>
          <w:b/>
          <w:bCs/>
          <w:sz w:val="24"/>
          <w:szCs w:val="24"/>
        </w:rPr>
      </w:pPr>
      <w:r w:rsidRPr="0048721E">
        <w:rPr>
          <w:rFonts w:ascii="Arial Narrow" w:hAnsi="Arial Narrow"/>
          <w:b/>
          <w:bCs/>
          <w:sz w:val="24"/>
          <w:szCs w:val="24"/>
        </w:rPr>
        <w:t xml:space="preserve">N.B : Tout ordre de service établi dans le cadre du présent marché doit systématiquement être copié au DRMAP-LITTORAL dans les mêmes délais. </w:t>
      </w:r>
    </w:p>
    <w:p w14:paraId="4B994279" w14:textId="77777777" w:rsidR="00525E56" w:rsidRPr="0048721E" w:rsidRDefault="00525E56" w:rsidP="00525E56">
      <w:pPr>
        <w:spacing w:after="0" w:line="240" w:lineRule="auto"/>
        <w:jc w:val="both"/>
        <w:rPr>
          <w:rFonts w:ascii="Arial Narrow" w:hAnsi="Arial Narrow"/>
          <w:b/>
          <w:bCs/>
          <w:sz w:val="24"/>
          <w:szCs w:val="24"/>
        </w:rPr>
      </w:pPr>
    </w:p>
    <w:p w14:paraId="5197E7A2" w14:textId="77777777" w:rsidR="00525E56" w:rsidRPr="0048721E" w:rsidRDefault="00525E56" w:rsidP="00525E56">
      <w:pPr>
        <w:spacing w:after="0" w:line="240" w:lineRule="auto"/>
        <w:jc w:val="both"/>
        <w:rPr>
          <w:rFonts w:ascii="Arial Narrow" w:hAnsi="Arial Narrow"/>
          <w:b/>
          <w:color w:val="000000"/>
          <w:sz w:val="24"/>
          <w:szCs w:val="24"/>
        </w:rPr>
      </w:pPr>
      <w:r w:rsidRPr="0048721E">
        <w:rPr>
          <w:rFonts w:ascii="Arial Narrow" w:hAnsi="Arial Narrow"/>
          <w:b/>
          <w:bCs/>
          <w:color w:val="221F1F"/>
          <w:sz w:val="24"/>
          <w:szCs w:val="24"/>
          <w:u w:val="single"/>
        </w:rPr>
        <w:t>Article 9 </w:t>
      </w:r>
      <w:r w:rsidRPr="0048721E">
        <w:rPr>
          <w:rFonts w:ascii="Arial Narrow" w:hAnsi="Arial Narrow"/>
          <w:b/>
          <w:bCs/>
          <w:color w:val="221F1F"/>
          <w:sz w:val="24"/>
          <w:szCs w:val="24"/>
        </w:rPr>
        <w:t xml:space="preserve">: </w:t>
      </w:r>
      <w:r w:rsidRPr="0048721E">
        <w:rPr>
          <w:rFonts w:ascii="Arial Narrow" w:hAnsi="Arial Narrow"/>
          <w:b/>
          <w:color w:val="000000"/>
          <w:sz w:val="24"/>
          <w:szCs w:val="24"/>
        </w:rPr>
        <w:t>Marché à lotissement unique</w:t>
      </w:r>
    </w:p>
    <w:p w14:paraId="4B9E1D39"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color w:val="221F1F"/>
          <w:sz w:val="24"/>
          <w:szCs w:val="24"/>
        </w:rPr>
      </w:pPr>
      <w:r w:rsidRPr="0048721E">
        <w:rPr>
          <w:rFonts w:ascii="Arial Narrow" w:hAnsi="Arial Narrow"/>
          <w:color w:val="221F1F"/>
          <w:sz w:val="24"/>
          <w:szCs w:val="24"/>
        </w:rPr>
        <w:t xml:space="preserve">9.1.  Le présent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est fait d’un seul et unique lot.</w:t>
      </w:r>
    </w:p>
    <w:p w14:paraId="0BD3F8B7" w14:textId="77777777" w:rsidR="00525E56" w:rsidRPr="0048721E" w:rsidRDefault="00525E56" w:rsidP="00525E56">
      <w:pPr>
        <w:spacing w:after="0" w:line="240" w:lineRule="auto"/>
        <w:jc w:val="both"/>
        <w:rPr>
          <w:rFonts w:ascii="Arial Narrow" w:hAnsi="Arial Narrow"/>
          <w:b/>
          <w:bCs/>
          <w:sz w:val="24"/>
          <w:szCs w:val="24"/>
        </w:rPr>
      </w:pPr>
    </w:p>
    <w:p w14:paraId="5DF93243"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10 : </w:t>
      </w:r>
      <w:r w:rsidRPr="0048721E">
        <w:rPr>
          <w:rFonts w:ascii="Arial Narrow" w:hAnsi="Arial Narrow"/>
          <w:b/>
          <w:bCs/>
          <w:sz w:val="24"/>
          <w:szCs w:val="24"/>
          <w:u w:val="single"/>
        </w:rPr>
        <w:t>Personnel de l’Entreprise</w:t>
      </w:r>
    </w:p>
    <w:p w14:paraId="3C0A0D8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Pr>
          <w:rFonts w:ascii="Arial Narrow" w:hAnsi="Arial Narrow"/>
          <w:color w:val="221F1F"/>
          <w:sz w:val="24"/>
          <w:szCs w:val="24"/>
        </w:rPr>
        <w:t>10.1.  Toute modification même partielle apportée aux</w:t>
      </w:r>
      <w:r w:rsidRPr="0048721E">
        <w:rPr>
          <w:rFonts w:ascii="Arial Narrow" w:hAnsi="Arial Narrow"/>
          <w:color w:val="221F1F"/>
          <w:sz w:val="24"/>
          <w:szCs w:val="24"/>
        </w:rPr>
        <w:t xml:space="preserve"> propositions</w:t>
      </w:r>
      <w:r>
        <w:rPr>
          <w:rFonts w:ascii="Arial Narrow" w:hAnsi="Arial Narrow"/>
          <w:color w:val="221F1F"/>
          <w:sz w:val="24"/>
          <w:szCs w:val="24"/>
        </w:rPr>
        <w:t xml:space="preserve"> de l’offre technique n’interviendra </w:t>
      </w:r>
      <w:r w:rsidRPr="0048721E">
        <w:rPr>
          <w:rFonts w:ascii="Arial Narrow" w:hAnsi="Arial Narrow"/>
          <w:color w:val="221F1F"/>
          <w:sz w:val="24"/>
          <w:szCs w:val="24"/>
        </w:rPr>
        <w:t>qu’après agrément</w:t>
      </w:r>
      <w:r>
        <w:rPr>
          <w:rFonts w:ascii="Arial Narrow" w:hAnsi="Arial Narrow"/>
          <w:color w:val="221F1F"/>
          <w:sz w:val="24"/>
          <w:szCs w:val="24"/>
        </w:rPr>
        <w:t xml:space="preserve"> écrit du Chef </w:t>
      </w:r>
      <w:r w:rsidRPr="0048721E">
        <w:rPr>
          <w:rFonts w:ascii="Arial Narrow" w:hAnsi="Arial Narrow"/>
          <w:color w:val="221F1F"/>
          <w:sz w:val="24"/>
          <w:szCs w:val="24"/>
        </w:rPr>
        <w:t>de service. En cas de modification, le Cocontractant fera remplacer ledit personnel par un personnel de compétence (qualifications et expérience) au moins égale.</w:t>
      </w:r>
    </w:p>
    <w:p w14:paraId="68B4ED8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10.2.  En tout état de cause, les listes du personnel d’encadrement à mettre en place seront soumises à</w:t>
      </w:r>
      <w:r>
        <w:rPr>
          <w:rFonts w:ascii="Arial Narrow" w:hAnsi="Arial Narrow"/>
          <w:color w:val="221F1F"/>
          <w:sz w:val="24"/>
          <w:szCs w:val="24"/>
        </w:rPr>
        <w:t xml:space="preserve"> </w:t>
      </w:r>
      <w:r w:rsidRPr="0048721E">
        <w:rPr>
          <w:rFonts w:ascii="Arial Narrow" w:hAnsi="Arial Narrow"/>
          <w:color w:val="221F1F"/>
          <w:sz w:val="24"/>
          <w:szCs w:val="24"/>
        </w:rPr>
        <w:t>l’agrément du</w:t>
      </w:r>
      <w:r>
        <w:rPr>
          <w:rFonts w:ascii="Arial Narrow" w:hAnsi="Arial Narrow"/>
          <w:color w:val="221F1F"/>
          <w:sz w:val="24"/>
          <w:szCs w:val="24"/>
        </w:rPr>
        <w:t xml:space="preserve"> Maître </w:t>
      </w:r>
      <w:r w:rsidRPr="0048721E">
        <w:rPr>
          <w:rFonts w:ascii="Arial Narrow" w:hAnsi="Arial Narrow"/>
          <w:color w:val="221F1F"/>
          <w:sz w:val="24"/>
          <w:szCs w:val="24"/>
        </w:rPr>
        <w:t>d’Œuvre, dans les quinze (15) jours qui suivent la notification de l’ordre de service de commencer les travaux. Le Maître d'Œuvre disposera de huit (8) jours pour notifier par écrit son avis avec copie au Chef de service. Passé ce délai, les listes seront considérées comme approuvées.</w:t>
      </w:r>
    </w:p>
    <w:p w14:paraId="0009EBF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10.3. </w:t>
      </w:r>
      <w:r>
        <w:rPr>
          <w:rFonts w:ascii="Arial Narrow" w:hAnsi="Arial Narrow"/>
          <w:color w:val="221F1F"/>
          <w:sz w:val="24"/>
          <w:szCs w:val="24"/>
        </w:rPr>
        <w:t xml:space="preserve">Toute modification unilatérale apportée aux propositions en personnel d’encadrement </w:t>
      </w:r>
      <w:r w:rsidRPr="0048721E">
        <w:rPr>
          <w:rFonts w:ascii="Arial Narrow" w:hAnsi="Arial Narrow"/>
          <w:color w:val="221F1F"/>
          <w:sz w:val="24"/>
          <w:szCs w:val="24"/>
        </w:rPr>
        <w:t>de l’offre technique, avant et p</w:t>
      </w:r>
      <w:r>
        <w:rPr>
          <w:rFonts w:ascii="Arial Narrow" w:hAnsi="Arial Narrow"/>
          <w:color w:val="221F1F"/>
          <w:sz w:val="24"/>
          <w:szCs w:val="24"/>
        </w:rPr>
        <w:t>endant les travaux constitue un</w:t>
      </w:r>
      <w:r w:rsidRPr="0048721E">
        <w:rPr>
          <w:rFonts w:ascii="Arial Narrow" w:hAnsi="Arial Narrow"/>
          <w:color w:val="221F1F"/>
          <w:sz w:val="24"/>
          <w:szCs w:val="24"/>
        </w:rPr>
        <w:t xml:space="preserve"> motif de résiliation du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tel que visé à l’article 45 ci-dessous ou d’application d’une pénalité spécifique [Article 23 préciser le cas échéant].</w:t>
      </w:r>
    </w:p>
    <w:p w14:paraId="17AEA0AD" w14:textId="77777777" w:rsidR="00525E56" w:rsidRPr="0048721E" w:rsidRDefault="00525E56" w:rsidP="00525E56">
      <w:pPr>
        <w:spacing w:after="0" w:line="240" w:lineRule="auto"/>
        <w:jc w:val="center"/>
        <w:rPr>
          <w:rFonts w:ascii="Arial Narrow" w:hAnsi="Arial Narrow"/>
          <w:b/>
          <w:bCs/>
          <w:sz w:val="24"/>
          <w:szCs w:val="24"/>
        </w:rPr>
      </w:pPr>
    </w:p>
    <w:p w14:paraId="2156D1EF" w14:textId="77777777" w:rsidR="00525E56" w:rsidRPr="0048721E" w:rsidRDefault="00525E56" w:rsidP="00525E56">
      <w:pPr>
        <w:spacing w:after="0" w:line="240" w:lineRule="auto"/>
        <w:jc w:val="center"/>
        <w:rPr>
          <w:rFonts w:ascii="Arial Narrow" w:hAnsi="Arial Narrow"/>
          <w:b/>
          <w:bCs/>
          <w:sz w:val="24"/>
          <w:szCs w:val="24"/>
          <w:u w:val="single"/>
        </w:rPr>
      </w:pPr>
      <w:r w:rsidRPr="0048721E">
        <w:rPr>
          <w:rFonts w:ascii="Arial Narrow" w:hAnsi="Arial Narrow"/>
          <w:b/>
          <w:bCs/>
          <w:sz w:val="24"/>
          <w:szCs w:val="24"/>
        </w:rPr>
        <w:t xml:space="preserve">CHAPITRE II : </w:t>
      </w:r>
      <w:r w:rsidRPr="0048721E">
        <w:rPr>
          <w:rFonts w:ascii="Arial Narrow" w:hAnsi="Arial Narrow"/>
          <w:b/>
          <w:bCs/>
          <w:sz w:val="24"/>
          <w:szCs w:val="24"/>
          <w:u w:val="single"/>
        </w:rPr>
        <w:t>CLAUSES FINANCIERES</w:t>
      </w:r>
    </w:p>
    <w:p w14:paraId="1AC09117" w14:textId="77777777" w:rsidR="00525E56" w:rsidRPr="0048721E" w:rsidRDefault="00525E56" w:rsidP="00525E56">
      <w:pPr>
        <w:spacing w:after="0" w:line="240" w:lineRule="auto"/>
        <w:jc w:val="both"/>
        <w:rPr>
          <w:rFonts w:ascii="Arial Narrow" w:hAnsi="Arial Narrow"/>
          <w:sz w:val="24"/>
          <w:szCs w:val="24"/>
        </w:rPr>
      </w:pPr>
    </w:p>
    <w:p w14:paraId="688AE9C2"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Article 11 :</w:t>
      </w:r>
      <w:r w:rsidRPr="0048721E">
        <w:rPr>
          <w:rFonts w:ascii="Arial Narrow" w:hAnsi="Arial Narrow"/>
          <w:b/>
          <w:bCs/>
          <w:sz w:val="24"/>
          <w:szCs w:val="24"/>
          <w:u w:val="single"/>
        </w:rPr>
        <w:t xml:space="preserve"> Garantie et Caution</w:t>
      </w:r>
    </w:p>
    <w:p w14:paraId="34369F7A" w14:textId="77777777" w:rsidR="00525E56" w:rsidRPr="0048721E" w:rsidRDefault="00525E56" w:rsidP="00525E56">
      <w:pPr>
        <w:spacing w:after="0" w:line="240" w:lineRule="auto"/>
        <w:jc w:val="both"/>
        <w:rPr>
          <w:rFonts w:ascii="Arial Narrow" w:hAnsi="Arial Narrow"/>
          <w:b/>
          <w:bCs/>
          <w:sz w:val="24"/>
          <w:szCs w:val="24"/>
          <w:u w:val="single"/>
        </w:rPr>
      </w:pPr>
    </w:p>
    <w:p w14:paraId="2E90E9A8" w14:textId="77777777" w:rsidR="00525E56" w:rsidRPr="0048721E" w:rsidRDefault="00525E56" w:rsidP="00525E56">
      <w:pPr>
        <w:spacing w:after="0" w:line="240" w:lineRule="auto"/>
        <w:jc w:val="both"/>
        <w:rPr>
          <w:rFonts w:ascii="Arial Narrow" w:hAnsi="Arial Narrow"/>
          <w:b/>
          <w:bCs/>
          <w:sz w:val="24"/>
          <w:szCs w:val="24"/>
        </w:rPr>
      </w:pPr>
      <w:r w:rsidRPr="0048721E">
        <w:rPr>
          <w:rFonts w:ascii="Arial Narrow" w:hAnsi="Arial Narrow"/>
          <w:b/>
          <w:bCs/>
          <w:sz w:val="24"/>
          <w:szCs w:val="24"/>
        </w:rPr>
        <w:t>11-1</w:t>
      </w:r>
      <w:r w:rsidRPr="0048721E">
        <w:rPr>
          <w:rFonts w:ascii="Arial Narrow" w:hAnsi="Arial Narrow"/>
          <w:b/>
          <w:bCs/>
          <w:sz w:val="24"/>
          <w:szCs w:val="24"/>
        </w:rPr>
        <w:tab/>
        <w:t>Cautionnement définitif</w:t>
      </w:r>
    </w:p>
    <w:p w14:paraId="08609FCF" w14:textId="77777777" w:rsidR="00525E56" w:rsidRPr="0048721E" w:rsidRDefault="00525E56" w:rsidP="00525E56">
      <w:pPr>
        <w:widowControl w:val="0"/>
        <w:tabs>
          <w:tab w:val="left" w:pos="4340"/>
        </w:tabs>
        <w:autoSpaceDE w:val="0"/>
        <w:autoSpaceDN w:val="0"/>
        <w:adjustRightInd w:val="0"/>
        <w:spacing w:after="0" w:line="240" w:lineRule="auto"/>
        <w:jc w:val="both"/>
        <w:rPr>
          <w:rFonts w:ascii="Arial Narrow" w:hAnsi="Arial Narrow"/>
          <w:sz w:val="24"/>
          <w:szCs w:val="24"/>
        </w:rPr>
      </w:pPr>
      <w:r w:rsidRPr="0048721E">
        <w:rPr>
          <w:rFonts w:ascii="Arial Narrow" w:hAnsi="Arial Narrow"/>
          <w:color w:val="221F1F"/>
          <w:sz w:val="24"/>
          <w:szCs w:val="24"/>
        </w:rPr>
        <w:t xml:space="preserve">Le cautionnement définitif </w:t>
      </w:r>
      <w:r w:rsidRPr="0048721E">
        <w:rPr>
          <w:rFonts w:ascii="Arial Narrow" w:hAnsi="Arial Narrow"/>
          <w:sz w:val="24"/>
          <w:szCs w:val="24"/>
        </w:rPr>
        <w:t>fixé à deux pour cent (2%) du montant TTC du marché.</w:t>
      </w:r>
    </w:p>
    <w:p w14:paraId="7DDF9080"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pacing w:val="1"/>
          <w:sz w:val="24"/>
          <w:szCs w:val="24"/>
        </w:rPr>
        <w:t>L</w:t>
      </w:r>
      <w:r w:rsidRPr="0048721E">
        <w:rPr>
          <w:rFonts w:ascii="Arial Narrow" w:hAnsi="Arial Narrow"/>
          <w:color w:val="221F1F"/>
          <w:sz w:val="24"/>
          <w:szCs w:val="24"/>
        </w:rPr>
        <w:t xml:space="preserve">e </w:t>
      </w:r>
      <w:r w:rsidRPr="0048721E">
        <w:rPr>
          <w:rFonts w:ascii="Arial Narrow" w:hAnsi="Arial Narrow"/>
          <w:color w:val="221F1F"/>
          <w:spacing w:val="1"/>
          <w:sz w:val="24"/>
          <w:szCs w:val="24"/>
        </w:rPr>
        <w:t>cautionnemen</w:t>
      </w:r>
      <w:r w:rsidRPr="0048721E">
        <w:rPr>
          <w:rFonts w:ascii="Arial Narrow" w:hAnsi="Arial Narrow"/>
          <w:color w:val="221F1F"/>
          <w:sz w:val="24"/>
          <w:szCs w:val="24"/>
        </w:rPr>
        <w:t xml:space="preserve">t </w:t>
      </w:r>
      <w:r w:rsidRPr="0048721E">
        <w:rPr>
          <w:rFonts w:ascii="Arial Narrow" w:hAnsi="Arial Narrow"/>
          <w:color w:val="221F1F"/>
          <w:spacing w:val="1"/>
          <w:sz w:val="24"/>
          <w:szCs w:val="24"/>
        </w:rPr>
        <w:t>ser</w:t>
      </w:r>
      <w:r w:rsidRPr="0048721E">
        <w:rPr>
          <w:rFonts w:ascii="Arial Narrow" w:hAnsi="Arial Narrow"/>
          <w:color w:val="221F1F"/>
          <w:sz w:val="24"/>
          <w:szCs w:val="24"/>
        </w:rPr>
        <w:t xml:space="preserve">a </w:t>
      </w:r>
      <w:r w:rsidRPr="0048721E">
        <w:rPr>
          <w:rFonts w:ascii="Arial Narrow" w:hAnsi="Arial Narrow"/>
          <w:color w:val="221F1F"/>
          <w:spacing w:val="1"/>
          <w:sz w:val="24"/>
          <w:szCs w:val="24"/>
        </w:rPr>
        <w:t>restitué</w:t>
      </w:r>
      <w:r w:rsidRPr="0048721E">
        <w:rPr>
          <w:rFonts w:ascii="Arial Narrow" w:hAnsi="Arial Narrow"/>
          <w:color w:val="221F1F"/>
          <w:sz w:val="24"/>
          <w:szCs w:val="24"/>
        </w:rPr>
        <w:t xml:space="preserve">, </w:t>
      </w:r>
      <w:r w:rsidRPr="0048721E">
        <w:rPr>
          <w:rFonts w:ascii="Arial Narrow" w:hAnsi="Arial Narrow"/>
          <w:color w:val="221F1F"/>
          <w:spacing w:val="1"/>
          <w:sz w:val="24"/>
          <w:szCs w:val="24"/>
        </w:rPr>
        <w:t>o</w:t>
      </w:r>
      <w:r w:rsidRPr="0048721E">
        <w:rPr>
          <w:rFonts w:ascii="Arial Narrow" w:hAnsi="Arial Narrow"/>
          <w:color w:val="221F1F"/>
          <w:sz w:val="24"/>
          <w:szCs w:val="24"/>
        </w:rPr>
        <w:t xml:space="preserve">u </w:t>
      </w:r>
      <w:r w:rsidRPr="0048721E">
        <w:rPr>
          <w:rFonts w:ascii="Arial Narrow" w:hAnsi="Arial Narrow"/>
          <w:color w:val="221F1F"/>
          <w:spacing w:val="1"/>
          <w:sz w:val="24"/>
          <w:szCs w:val="24"/>
        </w:rPr>
        <w:t>l</w:t>
      </w:r>
      <w:r w:rsidRPr="0048721E">
        <w:rPr>
          <w:rFonts w:ascii="Arial Narrow" w:hAnsi="Arial Narrow"/>
          <w:color w:val="221F1F"/>
          <w:sz w:val="24"/>
          <w:szCs w:val="24"/>
        </w:rPr>
        <w:t xml:space="preserve">a </w:t>
      </w:r>
      <w:r w:rsidRPr="0048721E">
        <w:rPr>
          <w:rFonts w:ascii="Arial Narrow" w:hAnsi="Arial Narrow"/>
          <w:color w:val="221F1F"/>
          <w:spacing w:val="1"/>
          <w:sz w:val="24"/>
          <w:szCs w:val="24"/>
        </w:rPr>
        <w:t xml:space="preserve">garantie </w:t>
      </w:r>
      <w:r w:rsidRPr="0048721E">
        <w:rPr>
          <w:rFonts w:ascii="Arial Narrow" w:hAnsi="Arial Narrow"/>
          <w:color w:val="221F1F"/>
          <w:sz w:val="24"/>
          <w:szCs w:val="24"/>
        </w:rPr>
        <w:t>libérée, dans un délai d’un mois suivant la date de réception provisoire des travaux, à la suite d’une main levée délivrée par le Maître d’Ouvrage après demande du cocontractant.</w:t>
      </w:r>
    </w:p>
    <w:p w14:paraId="04B78992"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i/>
          <w:iCs/>
          <w:color w:val="221F1F"/>
          <w:sz w:val="24"/>
          <w:szCs w:val="24"/>
        </w:rPr>
      </w:pPr>
      <w:r w:rsidRPr="0048721E">
        <w:rPr>
          <w:rFonts w:ascii="Arial Narrow" w:hAnsi="Arial Narrow"/>
          <w:i/>
          <w:iCs/>
          <w:color w:val="221F1F"/>
          <w:sz w:val="24"/>
          <w:szCs w:val="24"/>
        </w:rPr>
        <w:t xml:space="preserve">11.2. </w:t>
      </w:r>
      <w:r w:rsidRPr="0048721E">
        <w:rPr>
          <w:rFonts w:ascii="Arial Narrow" w:hAnsi="Arial Narrow"/>
          <w:b/>
          <w:i/>
          <w:iCs/>
          <w:color w:val="221F1F"/>
          <w:sz w:val="24"/>
          <w:szCs w:val="24"/>
        </w:rPr>
        <w:t>Cautionnement de garantie :</w:t>
      </w:r>
    </w:p>
    <w:p w14:paraId="10255E50" w14:textId="77777777" w:rsidR="00525E56" w:rsidRPr="0048721E" w:rsidRDefault="00525E56" w:rsidP="00525E56">
      <w:pPr>
        <w:widowControl w:val="0"/>
        <w:tabs>
          <w:tab w:val="left" w:pos="518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La retenue de garantie est </w:t>
      </w:r>
      <w:r w:rsidRPr="0048721E">
        <w:rPr>
          <w:rFonts w:ascii="Arial Narrow" w:hAnsi="Arial Narrow"/>
          <w:sz w:val="24"/>
          <w:szCs w:val="24"/>
        </w:rPr>
        <w:t xml:space="preserve">fixée à dix pour cent (10%) du </w:t>
      </w:r>
      <w:r w:rsidRPr="0048721E">
        <w:rPr>
          <w:rFonts w:ascii="Arial Narrow" w:hAnsi="Arial Narrow"/>
          <w:color w:val="221F1F"/>
          <w:sz w:val="24"/>
          <w:szCs w:val="24"/>
        </w:rPr>
        <w:t>montant TTC du marché.</w:t>
      </w:r>
    </w:p>
    <w:p w14:paraId="049FE65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La restitution de la retenue de garantie ou du cautionnement sera effectuée dans un délai d’un mois après la réception définitive sur mainlevée délivrée par le PRESIDENT DU CONSEIL REGIONAL DU LITTORAL après demande du cocontractant.</w:t>
      </w:r>
    </w:p>
    <w:p w14:paraId="0554C28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1FB72828"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11.3.</w:t>
      </w:r>
      <w:r w:rsidRPr="0048721E">
        <w:rPr>
          <w:rFonts w:ascii="Arial Narrow" w:hAnsi="Arial Narrow"/>
          <w:b/>
          <w:i/>
          <w:iCs/>
          <w:sz w:val="24"/>
          <w:szCs w:val="24"/>
        </w:rPr>
        <w:t xml:space="preserve"> Cautionnement d’avance de démarrage :</w:t>
      </w:r>
      <w:r>
        <w:rPr>
          <w:rFonts w:ascii="Arial Narrow" w:hAnsi="Arial Narrow"/>
          <w:b/>
          <w:i/>
          <w:iCs/>
          <w:sz w:val="24"/>
          <w:szCs w:val="24"/>
        </w:rPr>
        <w:t xml:space="preserve"> sans objet</w:t>
      </w:r>
    </w:p>
    <w:p w14:paraId="508C5714" w14:textId="77777777" w:rsidR="00525E56" w:rsidRPr="0048721E" w:rsidRDefault="00525E56" w:rsidP="00525E56">
      <w:pPr>
        <w:spacing w:after="0" w:line="240" w:lineRule="auto"/>
        <w:jc w:val="both"/>
        <w:rPr>
          <w:rFonts w:ascii="Arial Narrow" w:hAnsi="Arial Narrow"/>
          <w:sz w:val="24"/>
          <w:szCs w:val="24"/>
        </w:rPr>
      </w:pPr>
    </w:p>
    <w:p w14:paraId="32F57E39" w14:textId="77777777" w:rsidR="00525E56" w:rsidRPr="0048721E" w:rsidRDefault="00525E56" w:rsidP="00525E56">
      <w:pPr>
        <w:spacing w:after="0" w:line="240" w:lineRule="auto"/>
        <w:jc w:val="both"/>
        <w:rPr>
          <w:rFonts w:ascii="Arial Narrow" w:hAnsi="Arial Narrow"/>
          <w:sz w:val="24"/>
          <w:szCs w:val="24"/>
        </w:rPr>
      </w:pPr>
      <w:r w:rsidRPr="0048721E">
        <w:rPr>
          <w:rFonts w:ascii="Arial Narrow" w:hAnsi="Arial Narrow"/>
          <w:b/>
          <w:bCs/>
          <w:sz w:val="24"/>
          <w:szCs w:val="24"/>
        </w:rPr>
        <w:t xml:space="preserve">Article 12 : </w:t>
      </w:r>
      <w:r w:rsidRPr="0048721E">
        <w:rPr>
          <w:rFonts w:ascii="Arial Narrow" w:hAnsi="Arial Narrow"/>
          <w:b/>
          <w:bCs/>
          <w:sz w:val="24"/>
          <w:szCs w:val="24"/>
          <w:u w:val="single"/>
        </w:rPr>
        <w:t>Montant du marché</w:t>
      </w:r>
    </w:p>
    <w:p w14:paraId="0EF8100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Le montant du présent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tel qu’il ressort du devis estimatif ci-joint, est de </w:t>
      </w:r>
      <w:r w:rsidRPr="0048721E">
        <w:rPr>
          <w:rFonts w:ascii="Arial Narrow" w:hAnsi="Arial Narrow"/>
          <w:b/>
          <w:sz w:val="24"/>
          <w:szCs w:val="24"/>
        </w:rPr>
        <w:t>___________________________</w:t>
      </w:r>
      <w:r w:rsidRPr="0048721E">
        <w:rPr>
          <w:rFonts w:ascii="Arial Narrow" w:hAnsi="Arial Narrow"/>
          <w:color w:val="221F1F"/>
          <w:sz w:val="24"/>
          <w:szCs w:val="24"/>
        </w:rPr>
        <w:t xml:space="preserve"> francs CFA Toutes Taxes Comprises (TTC) ; soit </w:t>
      </w:r>
    </w:p>
    <w:p w14:paraId="5D8B7C50" w14:textId="77777777" w:rsidR="00525E56" w:rsidRPr="0048721E" w:rsidRDefault="00525E56" w:rsidP="00525E56">
      <w:pPr>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-Montant HTVA </w:t>
      </w:r>
      <w:r w:rsidRPr="0048721E">
        <w:rPr>
          <w:rFonts w:ascii="Arial Narrow" w:hAnsi="Arial Narrow"/>
          <w:b/>
          <w:sz w:val="24"/>
          <w:szCs w:val="24"/>
        </w:rPr>
        <w:t>___________________________</w:t>
      </w:r>
      <w:r w:rsidR="00397529" w:rsidRPr="0048721E">
        <w:rPr>
          <w:rFonts w:ascii="Arial Narrow" w:hAnsi="Arial Narrow"/>
          <w:b/>
          <w:sz w:val="24"/>
          <w:szCs w:val="24"/>
        </w:rPr>
        <w:t>_ francs</w:t>
      </w:r>
      <w:r w:rsidRPr="0048721E">
        <w:rPr>
          <w:rFonts w:ascii="Arial Narrow" w:hAnsi="Arial Narrow"/>
          <w:color w:val="221F1F"/>
          <w:sz w:val="24"/>
          <w:szCs w:val="24"/>
        </w:rPr>
        <w:t xml:space="preserve"> CFA</w:t>
      </w:r>
    </w:p>
    <w:p w14:paraId="4B2CE380" w14:textId="77777777" w:rsidR="00525E56" w:rsidRPr="0048721E" w:rsidRDefault="00525E56" w:rsidP="00525E56">
      <w:pPr>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 Montant de la TVA : </w:t>
      </w:r>
      <w:r w:rsidRPr="0048721E">
        <w:rPr>
          <w:rFonts w:ascii="Arial Narrow" w:hAnsi="Arial Narrow"/>
          <w:b/>
          <w:sz w:val="24"/>
          <w:szCs w:val="24"/>
        </w:rPr>
        <w:t>_________________________</w:t>
      </w:r>
      <w:r w:rsidRPr="0048721E">
        <w:rPr>
          <w:rFonts w:ascii="Arial Narrow" w:hAnsi="Arial Narrow"/>
          <w:sz w:val="24"/>
          <w:szCs w:val="24"/>
        </w:rPr>
        <w:t>Francs</w:t>
      </w:r>
    </w:p>
    <w:p w14:paraId="1420888F" w14:textId="77777777" w:rsidR="00525E56"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Le montant du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calculé dans les conditions prévues à l’article 19 du CCAG, résulte de l’application au montant hors TVA, d</w:t>
      </w:r>
      <w:r>
        <w:rPr>
          <w:rFonts w:ascii="Arial Narrow" w:hAnsi="Arial Narrow"/>
          <w:color w:val="221F1F"/>
          <w:sz w:val="24"/>
          <w:szCs w:val="24"/>
        </w:rPr>
        <w:t xml:space="preserve">u taux de la taxe sur la valeur ajoutée (TVA) et du rabais </w:t>
      </w:r>
      <w:r w:rsidRPr="0048721E">
        <w:rPr>
          <w:rFonts w:ascii="Arial Narrow" w:hAnsi="Arial Narrow"/>
          <w:color w:val="221F1F"/>
          <w:sz w:val="24"/>
          <w:szCs w:val="24"/>
        </w:rPr>
        <w:t>éventuellement consenti par le cocontractant.</w:t>
      </w:r>
    </w:p>
    <w:p w14:paraId="3F238E5F" w14:textId="77777777" w:rsidR="00397529" w:rsidRPr="0048721E" w:rsidRDefault="00397529" w:rsidP="00525E56">
      <w:pPr>
        <w:widowControl w:val="0"/>
        <w:autoSpaceDE w:val="0"/>
        <w:autoSpaceDN w:val="0"/>
        <w:adjustRightInd w:val="0"/>
        <w:spacing w:after="0" w:line="240" w:lineRule="auto"/>
        <w:jc w:val="both"/>
        <w:rPr>
          <w:rFonts w:ascii="Arial Narrow" w:hAnsi="Arial Narrow"/>
          <w:color w:val="221F1F"/>
          <w:sz w:val="24"/>
          <w:szCs w:val="24"/>
        </w:rPr>
      </w:pPr>
    </w:p>
    <w:p w14:paraId="5219A3BC" w14:textId="77777777" w:rsidR="00525E56" w:rsidRPr="0048721E" w:rsidRDefault="00525E56" w:rsidP="00525E56">
      <w:pPr>
        <w:spacing w:after="0" w:line="240" w:lineRule="auto"/>
        <w:jc w:val="both"/>
        <w:rPr>
          <w:rFonts w:ascii="Arial Narrow" w:hAnsi="Arial Narrow"/>
          <w:b/>
          <w:bCs/>
          <w:sz w:val="24"/>
          <w:szCs w:val="24"/>
        </w:rPr>
      </w:pPr>
    </w:p>
    <w:p w14:paraId="3CAB393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Article13</w:t>
      </w:r>
      <w:r w:rsidRPr="0048721E">
        <w:rPr>
          <w:rFonts w:ascii="Arial Narrow" w:hAnsi="Arial Narrow"/>
          <w:b/>
          <w:bCs/>
          <w:color w:val="221F1F"/>
          <w:sz w:val="24"/>
          <w:szCs w:val="24"/>
        </w:rPr>
        <w:t>: Lieu et mode de paiement</w:t>
      </w:r>
    </w:p>
    <w:p w14:paraId="0FBFC01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13.1. En contrepartie des paiements à effectuer par le Maître d’Ouvrage au cocontractant, dans les conditions indiquées dans le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le cocontractant s’engage par les présentes à exécuter le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 xml:space="preserve">conformément aux dispositions du </w:t>
      </w:r>
      <w:r w:rsidRPr="0048721E">
        <w:rPr>
          <w:rFonts w:ascii="Arial Narrow" w:hAnsi="Arial Narrow"/>
          <w:bCs/>
          <w:color w:val="221F1F"/>
          <w:sz w:val="24"/>
          <w:szCs w:val="24"/>
        </w:rPr>
        <w:t>Marché</w:t>
      </w:r>
      <w:r w:rsidRPr="0048721E">
        <w:rPr>
          <w:rFonts w:ascii="Arial Narrow" w:hAnsi="Arial Narrow"/>
          <w:color w:val="221F1F"/>
          <w:sz w:val="24"/>
          <w:szCs w:val="24"/>
        </w:rPr>
        <w:t>.</w:t>
      </w:r>
    </w:p>
    <w:p w14:paraId="4A39E20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13.2. Le Maître d’Ouvrages délibérera des sommes dues de la manière </w:t>
      </w:r>
      <w:r w:rsidR="00397529" w:rsidRPr="0048721E">
        <w:rPr>
          <w:rFonts w:ascii="Arial Narrow" w:hAnsi="Arial Narrow"/>
          <w:color w:val="221F1F"/>
          <w:sz w:val="24"/>
          <w:szCs w:val="24"/>
        </w:rPr>
        <w:t>suivante :</w:t>
      </w:r>
    </w:p>
    <w:p w14:paraId="29A17ABE" w14:textId="77777777" w:rsidR="00525E56" w:rsidRPr="0048721E" w:rsidRDefault="00525E56" w:rsidP="00525E56">
      <w:pPr>
        <w:spacing w:after="0" w:line="240" w:lineRule="auto"/>
        <w:jc w:val="both"/>
        <w:rPr>
          <w:rFonts w:ascii="Arial Narrow" w:hAnsi="Arial Narrow"/>
          <w:b/>
          <w:sz w:val="24"/>
          <w:szCs w:val="24"/>
        </w:rPr>
      </w:pPr>
      <w:r w:rsidRPr="0048721E">
        <w:rPr>
          <w:rFonts w:ascii="Arial Narrow" w:hAnsi="Arial Narrow"/>
          <w:color w:val="221F1F"/>
          <w:sz w:val="24"/>
          <w:szCs w:val="24"/>
        </w:rPr>
        <w:lastRenderedPageBreak/>
        <w:t>a. Pour les règlements en francs CFA, soit</w:t>
      </w:r>
      <w:r w:rsidRPr="0048721E">
        <w:rPr>
          <w:rFonts w:ascii="Arial Narrow" w:hAnsi="Arial Narrow"/>
          <w:b/>
          <w:sz w:val="24"/>
          <w:szCs w:val="24"/>
        </w:rPr>
        <w:t xml:space="preserve">_______________________ NAP </w:t>
      </w:r>
      <w:r w:rsidRPr="0048721E">
        <w:rPr>
          <w:rFonts w:ascii="Arial Narrow" w:hAnsi="Arial Narrow"/>
          <w:color w:val="221F1F"/>
          <w:sz w:val="24"/>
          <w:szCs w:val="24"/>
        </w:rPr>
        <w:t xml:space="preserve">par crédit au compte n° </w:t>
      </w:r>
      <w:r w:rsidRPr="0048721E">
        <w:rPr>
          <w:rFonts w:ascii="Arial Narrow" w:hAnsi="Arial Narrow"/>
          <w:b/>
          <w:sz w:val="24"/>
          <w:szCs w:val="24"/>
        </w:rPr>
        <w:t>_____________</w:t>
      </w:r>
      <w:r w:rsidRPr="0048721E">
        <w:rPr>
          <w:rFonts w:ascii="Arial Narrow" w:hAnsi="Arial Narrow"/>
          <w:sz w:val="24"/>
          <w:szCs w:val="24"/>
        </w:rPr>
        <w:t xml:space="preserve">; </w:t>
      </w:r>
      <w:r w:rsidRPr="0048721E">
        <w:rPr>
          <w:rFonts w:ascii="Arial Narrow" w:hAnsi="Arial Narrow"/>
          <w:color w:val="221F1F"/>
          <w:sz w:val="24"/>
          <w:szCs w:val="24"/>
        </w:rPr>
        <w:t xml:space="preserve">ouvert au nom ________________________ à la banque </w:t>
      </w:r>
      <w:r w:rsidRPr="0048721E">
        <w:rPr>
          <w:rFonts w:ascii="Arial Narrow" w:hAnsi="Arial Narrow"/>
          <w:b/>
          <w:sz w:val="24"/>
          <w:szCs w:val="24"/>
        </w:rPr>
        <w:t>___________________________________.</w:t>
      </w:r>
    </w:p>
    <w:p w14:paraId="32EE8E16" w14:textId="77777777" w:rsidR="00525E56" w:rsidRPr="0048721E" w:rsidRDefault="00525E56" w:rsidP="00525E56">
      <w:pPr>
        <w:spacing w:after="0" w:line="240" w:lineRule="auto"/>
        <w:jc w:val="both"/>
        <w:rPr>
          <w:rFonts w:ascii="Arial Narrow" w:hAnsi="Arial Narrow"/>
          <w:b/>
          <w:bCs/>
          <w:sz w:val="24"/>
          <w:szCs w:val="24"/>
        </w:rPr>
      </w:pPr>
    </w:p>
    <w:p w14:paraId="04CDAB47"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14 : </w:t>
      </w:r>
      <w:r w:rsidRPr="0048721E">
        <w:rPr>
          <w:rFonts w:ascii="Arial Narrow" w:hAnsi="Arial Narrow"/>
          <w:b/>
          <w:bCs/>
          <w:sz w:val="24"/>
          <w:szCs w:val="24"/>
          <w:u w:val="single"/>
        </w:rPr>
        <w:t>Variation des prix</w:t>
      </w:r>
    </w:p>
    <w:p w14:paraId="613068A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14.1. Les prix sont fermes et non révisables.</w:t>
      </w:r>
    </w:p>
    <w:p w14:paraId="192ADE47"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a.  Les acomptes payés à l’entrepreneur au titre des avances ne sont pas révisables.</w:t>
      </w:r>
    </w:p>
    <w:p w14:paraId="1C9E11F4"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b.  La révision est « gelée » à l’expiration du délai contractuel, sauf en cas de baisse des prix.</w:t>
      </w:r>
    </w:p>
    <w:p w14:paraId="77236E0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14.2. </w:t>
      </w:r>
      <w:r w:rsidRPr="0048721E">
        <w:rPr>
          <w:rFonts w:ascii="Arial Narrow" w:hAnsi="Arial Narrow"/>
          <w:color w:val="221F1F"/>
          <w:spacing w:val="3"/>
          <w:sz w:val="24"/>
          <w:szCs w:val="24"/>
        </w:rPr>
        <w:t>Modalité</w:t>
      </w:r>
      <w:r>
        <w:rPr>
          <w:rFonts w:ascii="Arial Narrow" w:hAnsi="Arial Narrow"/>
          <w:color w:val="221F1F"/>
          <w:sz w:val="24"/>
          <w:szCs w:val="24"/>
        </w:rPr>
        <w:t xml:space="preserve">s </w:t>
      </w:r>
      <w:r w:rsidRPr="0048721E">
        <w:rPr>
          <w:rFonts w:ascii="Arial Narrow" w:hAnsi="Arial Narrow"/>
          <w:color w:val="221F1F"/>
          <w:spacing w:val="3"/>
          <w:sz w:val="24"/>
          <w:szCs w:val="24"/>
        </w:rPr>
        <w:t>d’actualisatio</w:t>
      </w:r>
      <w:r>
        <w:rPr>
          <w:rFonts w:ascii="Arial Narrow" w:hAnsi="Arial Narrow"/>
          <w:color w:val="221F1F"/>
          <w:sz w:val="24"/>
          <w:szCs w:val="24"/>
        </w:rPr>
        <w:t xml:space="preserve">n </w:t>
      </w:r>
      <w:r w:rsidRPr="0048721E">
        <w:rPr>
          <w:rFonts w:ascii="Arial Narrow" w:hAnsi="Arial Narrow"/>
          <w:color w:val="221F1F"/>
          <w:spacing w:val="3"/>
          <w:sz w:val="24"/>
          <w:szCs w:val="24"/>
        </w:rPr>
        <w:t>de</w:t>
      </w:r>
      <w:r>
        <w:rPr>
          <w:rFonts w:ascii="Arial Narrow" w:hAnsi="Arial Narrow"/>
          <w:color w:val="221F1F"/>
          <w:sz w:val="24"/>
          <w:szCs w:val="24"/>
        </w:rPr>
        <w:t xml:space="preserve">s </w:t>
      </w:r>
      <w:r w:rsidRPr="0048721E">
        <w:rPr>
          <w:rFonts w:ascii="Arial Narrow" w:hAnsi="Arial Narrow"/>
          <w:color w:val="221F1F"/>
          <w:spacing w:val="3"/>
          <w:sz w:val="24"/>
          <w:szCs w:val="24"/>
        </w:rPr>
        <w:t>pri</w:t>
      </w:r>
      <w:r>
        <w:rPr>
          <w:rFonts w:ascii="Arial Narrow" w:hAnsi="Arial Narrow"/>
          <w:color w:val="221F1F"/>
          <w:sz w:val="24"/>
          <w:szCs w:val="24"/>
        </w:rPr>
        <w:t xml:space="preserve">x </w:t>
      </w:r>
      <w:r w:rsidRPr="0048721E">
        <w:rPr>
          <w:rFonts w:ascii="Arial Narrow" w:hAnsi="Arial Narrow"/>
          <w:color w:val="221F1F"/>
          <w:spacing w:val="3"/>
          <w:sz w:val="24"/>
          <w:szCs w:val="24"/>
        </w:rPr>
        <w:t>(sans objet</w:t>
      </w:r>
      <w:r w:rsidRPr="0048721E">
        <w:rPr>
          <w:rFonts w:ascii="Arial Narrow" w:hAnsi="Arial Narrow"/>
          <w:color w:val="221F1F"/>
          <w:sz w:val="24"/>
          <w:szCs w:val="24"/>
        </w:rPr>
        <w:t>).</w:t>
      </w:r>
    </w:p>
    <w:p w14:paraId="254182E0" w14:textId="77777777" w:rsidR="00525E56" w:rsidRPr="0048721E" w:rsidRDefault="00525E56" w:rsidP="00525E56">
      <w:pPr>
        <w:spacing w:after="0" w:line="240" w:lineRule="auto"/>
        <w:jc w:val="both"/>
        <w:rPr>
          <w:rFonts w:ascii="Arial Narrow" w:hAnsi="Arial Narrow"/>
          <w:sz w:val="24"/>
          <w:szCs w:val="24"/>
        </w:rPr>
      </w:pPr>
    </w:p>
    <w:p w14:paraId="5D468DFC" w14:textId="77777777" w:rsidR="00525E56" w:rsidRPr="0048721E" w:rsidRDefault="00525E56" w:rsidP="00525E56">
      <w:pPr>
        <w:widowControl w:val="0"/>
        <w:tabs>
          <w:tab w:val="left" w:pos="2480"/>
          <w:tab w:val="left" w:pos="2960"/>
          <w:tab w:val="left" w:pos="4040"/>
          <w:tab w:val="left" w:pos="466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15</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w:t>
      </w:r>
      <w:r w:rsidRPr="0048721E">
        <w:rPr>
          <w:rFonts w:ascii="Arial Narrow" w:hAnsi="Arial Narrow"/>
          <w:b/>
          <w:bCs/>
          <w:color w:val="221F1F"/>
          <w:spacing w:val="5"/>
          <w:sz w:val="24"/>
          <w:szCs w:val="24"/>
        </w:rPr>
        <w:t>Formule</w:t>
      </w:r>
      <w:r w:rsidRPr="0048721E">
        <w:rPr>
          <w:rFonts w:ascii="Arial Narrow" w:hAnsi="Arial Narrow"/>
          <w:b/>
          <w:bCs/>
          <w:color w:val="221F1F"/>
          <w:sz w:val="24"/>
          <w:szCs w:val="24"/>
        </w:rPr>
        <w:t xml:space="preserve">s </w:t>
      </w:r>
      <w:r w:rsidRPr="0048721E">
        <w:rPr>
          <w:rFonts w:ascii="Arial Narrow" w:hAnsi="Arial Narrow"/>
          <w:b/>
          <w:bCs/>
          <w:color w:val="221F1F"/>
          <w:spacing w:val="5"/>
          <w:sz w:val="24"/>
          <w:szCs w:val="24"/>
        </w:rPr>
        <w:t>d</w:t>
      </w:r>
      <w:r w:rsidRPr="0048721E">
        <w:rPr>
          <w:rFonts w:ascii="Arial Narrow" w:hAnsi="Arial Narrow"/>
          <w:b/>
          <w:bCs/>
          <w:color w:val="221F1F"/>
          <w:sz w:val="24"/>
          <w:szCs w:val="24"/>
        </w:rPr>
        <w:t xml:space="preserve">e </w:t>
      </w:r>
      <w:r w:rsidRPr="0048721E">
        <w:rPr>
          <w:rFonts w:ascii="Arial Narrow" w:hAnsi="Arial Narrow"/>
          <w:b/>
          <w:bCs/>
          <w:color w:val="221F1F"/>
          <w:spacing w:val="5"/>
          <w:sz w:val="24"/>
          <w:szCs w:val="24"/>
        </w:rPr>
        <w:t>révisio</w:t>
      </w:r>
      <w:r w:rsidRPr="0048721E">
        <w:rPr>
          <w:rFonts w:ascii="Arial Narrow" w:hAnsi="Arial Narrow"/>
          <w:b/>
          <w:bCs/>
          <w:color w:val="221F1F"/>
          <w:sz w:val="24"/>
          <w:szCs w:val="24"/>
        </w:rPr>
        <w:t xml:space="preserve">n </w:t>
      </w:r>
      <w:r w:rsidRPr="0048721E">
        <w:rPr>
          <w:rFonts w:ascii="Arial Narrow" w:hAnsi="Arial Narrow"/>
          <w:b/>
          <w:bCs/>
          <w:color w:val="221F1F"/>
          <w:spacing w:val="5"/>
          <w:sz w:val="24"/>
          <w:szCs w:val="24"/>
        </w:rPr>
        <w:t>de</w:t>
      </w:r>
      <w:r w:rsidRPr="0048721E">
        <w:rPr>
          <w:rFonts w:ascii="Arial Narrow" w:hAnsi="Arial Narrow"/>
          <w:b/>
          <w:bCs/>
          <w:color w:val="221F1F"/>
          <w:sz w:val="24"/>
          <w:szCs w:val="24"/>
        </w:rPr>
        <w:t xml:space="preserve">s </w:t>
      </w:r>
      <w:r w:rsidRPr="0048721E">
        <w:rPr>
          <w:rFonts w:ascii="Arial Narrow" w:hAnsi="Arial Narrow"/>
          <w:b/>
          <w:bCs/>
          <w:color w:val="221F1F"/>
          <w:spacing w:val="5"/>
          <w:sz w:val="24"/>
          <w:szCs w:val="24"/>
        </w:rPr>
        <w:t>prix</w:t>
      </w:r>
      <w:r w:rsidRPr="0048721E">
        <w:rPr>
          <w:rFonts w:ascii="Arial Narrow" w:hAnsi="Arial Narrow"/>
          <w:b/>
          <w:bCs/>
          <w:color w:val="221F1F"/>
          <w:sz w:val="24"/>
          <w:szCs w:val="24"/>
        </w:rPr>
        <w:t>(CCAGarticle21)</w:t>
      </w:r>
    </w:p>
    <w:p w14:paraId="76C1E8B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pacing w:val="3"/>
          <w:sz w:val="24"/>
          <w:szCs w:val="24"/>
        </w:rPr>
        <w:t>Non applicable.</w:t>
      </w:r>
    </w:p>
    <w:p w14:paraId="080AA5F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16</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w:t>
      </w:r>
      <w:r w:rsidRPr="0048721E">
        <w:rPr>
          <w:rFonts w:ascii="Arial Narrow" w:hAnsi="Arial Narrow"/>
          <w:b/>
          <w:bCs/>
          <w:color w:val="221F1F"/>
          <w:spacing w:val="2"/>
          <w:sz w:val="24"/>
          <w:szCs w:val="24"/>
        </w:rPr>
        <w:t>Formule</w:t>
      </w:r>
      <w:r w:rsidR="00397529">
        <w:rPr>
          <w:rFonts w:ascii="Arial Narrow" w:hAnsi="Arial Narrow"/>
          <w:b/>
          <w:bCs/>
          <w:color w:val="221F1F"/>
          <w:sz w:val="24"/>
          <w:szCs w:val="24"/>
        </w:rPr>
        <w:t>s</w:t>
      </w:r>
      <w:r w:rsidRPr="0048721E">
        <w:rPr>
          <w:rFonts w:ascii="Arial Narrow" w:hAnsi="Arial Narrow"/>
          <w:b/>
          <w:bCs/>
          <w:color w:val="221F1F"/>
          <w:sz w:val="24"/>
          <w:szCs w:val="24"/>
        </w:rPr>
        <w:t xml:space="preserve"> </w:t>
      </w:r>
      <w:r w:rsidRPr="0048721E">
        <w:rPr>
          <w:rFonts w:ascii="Arial Narrow" w:hAnsi="Arial Narrow"/>
          <w:b/>
          <w:bCs/>
          <w:color w:val="221F1F"/>
          <w:spacing w:val="2"/>
          <w:sz w:val="24"/>
          <w:szCs w:val="24"/>
        </w:rPr>
        <w:t>d’actualisatio</w:t>
      </w:r>
      <w:r w:rsidR="00397529">
        <w:rPr>
          <w:rFonts w:ascii="Arial Narrow" w:hAnsi="Arial Narrow"/>
          <w:b/>
          <w:bCs/>
          <w:color w:val="221F1F"/>
          <w:sz w:val="24"/>
          <w:szCs w:val="24"/>
        </w:rPr>
        <w:t xml:space="preserve">n </w:t>
      </w:r>
      <w:r w:rsidRPr="0048721E">
        <w:rPr>
          <w:rFonts w:ascii="Arial Narrow" w:hAnsi="Arial Narrow"/>
          <w:b/>
          <w:bCs/>
          <w:color w:val="221F1F"/>
          <w:spacing w:val="2"/>
          <w:sz w:val="24"/>
          <w:szCs w:val="24"/>
        </w:rPr>
        <w:t>de</w:t>
      </w:r>
      <w:r w:rsidR="00397529">
        <w:rPr>
          <w:rFonts w:ascii="Arial Narrow" w:hAnsi="Arial Narrow"/>
          <w:b/>
          <w:bCs/>
          <w:color w:val="221F1F"/>
          <w:sz w:val="24"/>
          <w:szCs w:val="24"/>
        </w:rPr>
        <w:t>s</w:t>
      </w:r>
      <w:r w:rsidRPr="0048721E">
        <w:rPr>
          <w:rFonts w:ascii="Arial Narrow" w:hAnsi="Arial Narrow"/>
          <w:b/>
          <w:bCs/>
          <w:color w:val="221F1F"/>
          <w:sz w:val="24"/>
          <w:szCs w:val="24"/>
        </w:rPr>
        <w:t xml:space="preserve"> </w:t>
      </w:r>
      <w:r w:rsidRPr="0048721E">
        <w:rPr>
          <w:rFonts w:ascii="Arial Narrow" w:hAnsi="Arial Narrow"/>
          <w:b/>
          <w:bCs/>
          <w:color w:val="221F1F"/>
          <w:spacing w:val="2"/>
          <w:sz w:val="24"/>
          <w:szCs w:val="24"/>
        </w:rPr>
        <w:t>prix</w:t>
      </w:r>
      <w:r w:rsidR="00397529">
        <w:rPr>
          <w:rFonts w:ascii="Arial Narrow" w:hAnsi="Arial Narrow"/>
          <w:b/>
          <w:bCs/>
          <w:color w:val="221F1F"/>
          <w:spacing w:val="2"/>
          <w:sz w:val="24"/>
          <w:szCs w:val="24"/>
        </w:rPr>
        <w:t xml:space="preserve"> </w:t>
      </w:r>
      <w:r w:rsidRPr="0048721E">
        <w:rPr>
          <w:rFonts w:ascii="Arial Narrow" w:hAnsi="Arial Narrow"/>
          <w:b/>
          <w:bCs/>
          <w:color w:val="221F1F"/>
          <w:sz w:val="24"/>
          <w:szCs w:val="24"/>
        </w:rPr>
        <w:t>(CCAGarticle21)</w:t>
      </w:r>
    </w:p>
    <w:p w14:paraId="1B8D4EE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pacing w:val="3"/>
          <w:sz w:val="24"/>
          <w:szCs w:val="24"/>
        </w:rPr>
        <w:t>Sans Objet.</w:t>
      </w:r>
    </w:p>
    <w:p w14:paraId="1718651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17</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Travaux en régie(CCAGArticle22complété)</w:t>
      </w:r>
    </w:p>
    <w:p w14:paraId="1DEAB1D2"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Pr>
          <w:rFonts w:ascii="Arial Narrow" w:hAnsi="Arial Narrow"/>
          <w:i/>
          <w:iCs/>
          <w:sz w:val="24"/>
          <w:szCs w:val="24"/>
        </w:rPr>
        <w:t xml:space="preserve">17.1.  Le pourcentage des travaux en régie est de deux pour cent (2%) </w:t>
      </w:r>
      <w:r w:rsidRPr="0048721E">
        <w:rPr>
          <w:rFonts w:ascii="Arial Narrow" w:hAnsi="Arial Narrow"/>
          <w:i/>
          <w:iCs/>
          <w:sz w:val="24"/>
          <w:szCs w:val="24"/>
        </w:rPr>
        <w:t xml:space="preserve">du montant </w:t>
      </w:r>
      <w:r w:rsidRPr="0048721E">
        <w:rPr>
          <w:rFonts w:ascii="Arial Narrow" w:hAnsi="Arial Narrow"/>
          <w:i/>
          <w:color w:val="221F1F"/>
          <w:sz w:val="24"/>
          <w:szCs w:val="24"/>
        </w:rPr>
        <w:t xml:space="preserve">du </w:t>
      </w:r>
      <w:r w:rsidRPr="0048721E">
        <w:rPr>
          <w:rFonts w:ascii="Arial Narrow" w:hAnsi="Arial Narrow"/>
          <w:bCs/>
          <w:i/>
          <w:color w:val="221F1F"/>
          <w:sz w:val="24"/>
          <w:szCs w:val="24"/>
        </w:rPr>
        <w:t xml:space="preserve">Marché </w:t>
      </w:r>
      <w:r w:rsidRPr="0048721E">
        <w:rPr>
          <w:rFonts w:ascii="Arial Narrow" w:hAnsi="Arial Narrow"/>
          <w:i/>
          <w:iCs/>
          <w:sz w:val="24"/>
          <w:szCs w:val="24"/>
        </w:rPr>
        <w:t>et de ses avenants, le cas échéant ;</w:t>
      </w:r>
    </w:p>
    <w:p w14:paraId="4FB47AF0"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Pr>
          <w:rFonts w:ascii="Arial Narrow" w:hAnsi="Arial Narrow"/>
          <w:i/>
          <w:iCs/>
          <w:sz w:val="24"/>
          <w:szCs w:val="24"/>
        </w:rPr>
        <w:t xml:space="preserve">17.2.  Dans le cas où le Cocontractant serait </w:t>
      </w:r>
      <w:r w:rsidRPr="0048721E">
        <w:rPr>
          <w:rFonts w:ascii="Arial Narrow" w:hAnsi="Arial Narrow"/>
          <w:i/>
          <w:iCs/>
          <w:sz w:val="24"/>
          <w:szCs w:val="24"/>
        </w:rPr>
        <w:t>invit</w:t>
      </w:r>
      <w:r>
        <w:rPr>
          <w:rFonts w:ascii="Arial Narrow" w:hAnsi="Arial Narrow"/>
          <w:i/>
          <w:iCs/>
          <w:sz w:val="24"/>
          <w:szCs w:val="24"/>
        </w:rPr>
        <w:t xml:space="preserve">é </w:t>
      </w:r>
      <w:r w:rsidRPr="0048721E">
        <w:rPr>
          <w:rFonts w:ascii="Arial Narrow" w:hAnsi="Arial Narrow"/>
          <w:i/>
          <w:iCs/>
          <w:sz w:val="24"/>
          <w:szCs w:val="24"/>
        </w:rPr>
        <w:t>à exécuter des travaux e</w:t>
      </w:r>
      <w:r>
        <w:rPr>
          <w:rFonts w:ascii="Arial Narrow" w:hAnsi="Arial Narrow"/>
          <w:i/>
          <w:iCs/>
          <w:sz w:val="24"/>
          <w:szCs w:val="24"/>
        </w:rPr>
        <w:t>n régie, les dépenses exposées et dûment justifiées lui</w:t>
      </w:r>
      <w:r w:rsidRPr="0048721E">
        <w:rPr>
          <w:rFonts w:ascii="Arial Narrow" w:hAnsi="Arial Narrow"/>
          <w:i/>
          <w:iCs/>
          <w:sz w:val="24"/>
          <w:szCs w:val="24"/>
        </w:rPr>
        <w:t xml:space="preserve"> seront remboursées dans les conditions suivantes :</w:t>
      </w:r>
    </w:p>
    <w:p w14:paraId="59DD2520"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Les quantités prises en compte seront les heures de   mise   à   disposition   ou   les   quantités   de matériaux et matières mises en œuvre ayant fait l’objet d’attachements contradictoires ;</w:t>
      </w:r>
    </w:p>
    <w:p w14:paraId="13E61199"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Les traitements et salaires effectivement payés à la main d’œuvre locale se</w:t>
      </w:r>
      <w:r>
        <w:rPr>
          <w:rFonts w:ascii="Arial Narrow" w:hAnsi="Arial Narrow"/>
          <w:i/>
          <w:iCs/>
          <w:sz w:val="24"/>
          <w:szCs w:val="24"/>
        </w:rPr>
        <w:t xml:space="preserve">ront majorés pour tenir compte des charges sociales de quarante </w:t>
      </w:r>
      <w:r w:rsidRPr="0048721E">
        <w:rPr>
          <w:rFonts w:ascii="Arial Narrow" w:hAnsi="Arial Narrow"/>
          <w:i/>
          <w:iCs/>
          <w:sz w:val="24"/>
          <w:szCs w:val="24"/>
        </w:rPr>
        <w:t>pour cent (40%) ;</w:t>
      </w:r>
    </w:p>
    <w:p w14:paraId="7C3DCD4E"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Pr>
          <w:rFonts w:ascii="Arial Narrow" w:hAnsi="Arial Narrow"/>
          <w:i/>
          <w:iCs/>
          <w:sz w:val="24"/>
          <w:szCs w:val="24"/>
        </w:rPr>
        <w:t xml:space="preserve">-   Les heures d’engin seront décomptées au </w:t>
      </w:r>
      <w:r w:rsidRPr="0048721E">
        <w:rPr>
          <w:rFonts w:ascii="Arial Narrow" w:hAnsi="Arial Narrow"/>
          <w:i/>
          <w:iCs/>
          <w:sz w:val="24"/>
          <w:szCs w:val="24"/>
        </w:rPr>
        <w:t>taux figurant dans les sous-détails de prix ;</w:t>
      </w:r>
    </w:p>
    <w:p w14:paraId="69FA2869"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Les matériaux et mat</w:t>
      </w:r>
      <w:r>
        <w:rPr>
          <w:rFonts w:ascii="Arial Narrow" w:hAnsi="Arial Narrow"/>
          <w:i/>
          <w:iCs/>
          <w:sz w:val="24"/>
          <w:szCs w:val="24"/>
        </w:rPr>
        <w:t xml:space="preserve">ières seront remboursés au prix de revient dûment justifié au lieu </w:t>
      </w:r>
      <w:r w:rsidRPr="0048721E">
        <w:rPr>
          <w:rFonts w:ascii="Arial Narrow" w:hAnsi="Arial Narrow"/>
          <w:i/>
          <w:iCs/>
          <w:sz w:val="24"/>
          <w:szCs w:val="24"/>
        </w:rPr>
        <w:t>d’emploi majoré de dix pour cent pour pertes, magasinage et manutention ;</w:t>
      </w:r>
    </w:p>
    <w:p w14:paraId="3CED46BF" w14:textId="77777777" w:rsidR="00525E56"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Le montant des prestations ainsi calculé, y compris les heures d’engins,</w:t>
      </w:r>
      <w:r>
        <w:rPr>
          <w:rFonts w:ascii="Arial Narrow" w:hAnsi="Arial Narrow"/>
          <w:i/>
          <w:iCs/>
          <w:sz w:val="24"/>
          <w:szCs w:val="24"/>
        </w:rPr>
        <w:t xml:space="preserve"> sera majoré de 25% pour tenir compte des frais généraux, bénéfices </w:t>
      </w:r>
      <w:r w:rsidRPr="0048721E">
        <w:rPr>
          <w:rFonts w:ascii="Arial Narrow" w:hAnsi="Arial Narrow"/>
          <w:i/>
          <w:iCs/>
          <w:sz w:val="24"/>
          <w:szCs w:val="24"/>
        </w:rPr>
        <w:t>et aléas propres au cocontractant.</w:t>
      </w:r>
    </w:p>
    <w:p w14:paraId="75BFD7DD"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p>
    <w:p w14:paraId="5BC9284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18</w:t>
      </w:r>
      <w:r w:rsidR="00397529" w:rsidRPr="0048721E">
        <w:rPr>
          <w:rFonts w:ascii="Arial Narrow" w:hAnsi="Arial Narrow"/>
          <w:b/>
          <w:bCs/>
          <w:color w:val="221F1F"/>
          <w:sz w:val="24"/>
          <w:szCs w:val="24"/>
        </w:rPr>
        <w:t xml:space="preserve"> :</w:t>
      </w:r>
      <w:r>
        <w:rPr>
          <w:rFonts w:ascii="Arial Narrow" w:hAnsi="Arial Narrow"/>
          <w:b/>
          <w:bCs/>
          <w:color w:val="221F1F"/>
          <w:sz w:val="24"/>
          <w:szCs w:val="24"/>
        </w:rPr>
        <w:t xml:space="preserve"> </w:t>
      </w:r>
      <w:r w:rsidRPr="0048721E">
        <w:rPr>
          <w:rFonts w:ascii="Arial Narrow" w:hAnsi="Arial Narrow"/>
          <w:b/>
          <w:bCs/>
          <w:color w:val="221F1F"/>
          <w:sz w:val="24"/>
          <w:szCs w:val="24"/>
        </w:rPr>
        <w:t>Valorisation des travaux(CCAGarticle23)</w:t>
      </w:r>
    </w:p>
    <w:p w14:paraId="4F1A1FE7"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Ce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est à prix unitaires et forfaitaires.</w:t>
      </w:r>
    </w:p>
    <w:p w14:paraId="3846B60A" w14:textId="77777777" w:rsidR="00525E56" w:rsidRPr="0048721E" w:rsidRDefault="00525E56" w:rsidP="00525E56">
      <w:pPr>
        <w:widowControl w:val="0"/>
        <w:tabs>
          <w:tab w:val="left" w:pos="2880"/>
          <w:tab w:val="left" w:pos="354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19</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w:t>
      </w:r>
      <w:r w:rsidRPr="0048721E">
        <w:rPr>
          <w:rFonts w:ascii="Arial Narrow" w:hAnsi="Arial Narrow"/>
          <w:b/>
          <w:bCs/>
          <w:color w:val="221F1F"/>
          <w:spacing w:val="5"/>
          <w:sz w:val="24"/>
          <w:szCs w:val="24"/>
        </w:rPr>
        <w:t>Valorisatio</w:t>
      </w:r>
      <w:r w:rsidRPr="0048721E">
        <w:rPr>
          <w:rFonts w:ascii="Arial Narrow" w:hAnsi="Arial Narrow"/>
          <w:b/>
          <w:bCs/>
          <w:color w:val="221F1F"/>
          <w:sz w:val="24"/>
          <w:szCs w:val="24"/>
        </w:rPr>
        <w:t xml:space="preserve">n </w:t>
      </w:r>
      <w:r w:rsidRPr="0048721E">
        <w:rPr>
          <w:rFonts w:ascii="Arial Narrow" w:hAnsi="Arial Narrow"/>
          <w:b/>
          <w:bCs/>
          <w:color w:val="221F1F"/>
          <w:spacing w:val="5"/>
          <w:sz w:val="24"/>
          <w:szCs w:val="24"/>
        </w:rPr>
        <w:t>de</w:t>
      </w:r>
      <w:r w:rsidRPr="0048721E">
        <w:rPr>
          <w:rFonts w:ascii="Arial Narrow" w:hAnsi="Arial Narrow"/>
          <w:b/>
          <w:bCs/>
          <w:color w:val="221F1F"/>
          <w:sz w:val="24"/>
          <w:szCs w:val="24"/>
        </w:rPr>
        <w:t xml:space="preserve">s </w:t>
      </w:r>
      <w:r w:rsidRPr="0048721E">
        <w:rPr>
          <w:rFonts w:ascii="Arial Narrow" w:hAnsi="Arial Narrow"/>
          <w:b/>
          <w:bCs/>
          <w:color w:val="221F1F"/>
          <w:spacing w:val="5"/>
          <w:sz w:val="24"/>
          <w:szCs w:val="24"/>
        </w:rPr>
        <w:t>approvisionne</w:t>
      </w:r>
      <w:r w:rsidRPr="0048721E">
        <w:rPr>
          <w:rFonts w:ascii="Arial Narrow" w:hAnsi="Arial Narrow"/>
          <w:b/>
          <w:bCs/>
          <w:color w:val="221F1F"/>
          <w:sz w:val="24"/>
          <w:szCs w:val="24"/>
        </w:rPr>
        <w:t>ments(CCAGarticle24complété)</w:t>
      </w:r>
    </w:p>
    <w:p w14:paraId="0BC25E4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19.1</w:t>
      </w:r>
      <w:r w:rsidRPr="0048721E">
        <w:rPr>
          <w:rFonts w:ascii="Arial Narrow" w:hAnsi="Arial Narrow"/>
          <w:sz w:val="24"/>
          <w:szCs w:val="24"/>
        </w:rPr>
        <w:t xml:space="preserve">. </w:t>
      </w:r>
      <w:r w:rsidRPr="0048721E">
        <w:rPr>
          <w:rFonts w:ascii="Arial Narrow" w:hAnsi="Arial Narrow"/>
          <w:color w:val="221F1F"/>
          <w:sz w:val="24"/>
          <w:szCs w:val="24"/>
        </w:rPr>
        <w:t xml:space="preserve">Il n’existe pas de règlement propre aux approvisionnements du chantier. Toutes fois l’Ingénieur pourra les évaluer au cas où le chantier venait à être abandonné où le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résilié.</w:t>
      </w:r>
    </w:p>
    <w:p w14:paraId="3AA85A1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6794B49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19.2. Il n’est pas demandé de caution pour les acomptes sur approvisionnements.</w:t>
      </w:r>
    </w:p>
    <w:p w14:paraId="4EE1D4D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rPr>
        <w:t>Article</w:t>
      </w:r>
      <w:r w:rsidR="00397529" w:rsidRPr="0048721E">
        <w:rPr>
          <w:rFonts w:ascii="Arial Narrow" w:hAnsi="Arial Narrow"/>
          <w:b/>
          <w:bCs/>
          <w:color w:val="221F1F"/>
          <w:sz w:val="24"/>
          <w:szCs w:val="24"/>
        </w:rPr>
        <w:t>20 :</w:t>
      </w:r>
      <w:r w:rsidRPr="0048721E">
        <w:rPr>
          <w:rFonts w:ascii="Arial Narrow" w:hAnsi="Arial Narrow"/>
          <w:b/>
          <w:bCs/>
          <w:color w:val="221F1F"/>
          <w:sz w:val="24"/>
          <w:szCs w:val="24"/>
        </w:rPr>
        <w:t xml:space="preserve"> Avances</w:t>
      </w:r>
    </w:p>
    <w:p w14:paraId="48AEDB80"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Sans objet</w:t>
      </w:r>
    </w:p>
    <w:p w14:paraId="77279B75"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sz w:val="24"/>
          <w:szCs w:val="24"/>
        </w:rPr>
      </w:pPr>
      <w:r w:rsidRPr="0048721E">
        <w:rPr>
          <w:rFonts w:ascii="Arial Narrow" w:hAnsi="Arial Narrow"/>
          <w:b/>
          <w:bCs/>
          <w:sz w:val="24"/>
          <w:szCs w:val="24"/>
        </w:rPr>
        <w:t>Article</w:t>
      </w:r>
      <w:r w:rsidR="00397529" w:rsidRPr="0048721E">
        <w:rPr>
          <w:rFonts w:ascii="Arial Narrow" w:hAnsi="Arial Narrow"/>
          <w:b/>
          <w:bCs/>
          <w:sz w:val="24"/>
          <w:szCs w:val="24"/>
        </w:rPr>
        <w:t>21 :</w:t>
      </w:r>
      <w:r>
        <w:rPr>
          <w:rFonts w:ascii="Arial Narrow" w:hAnsi="Arial Narrow"/>
          <w:b/>
          <w:bCs/>
          <w:sz w:val="24"/>
          <w:szCs w:val="24"/>
        </w:rPr>
        <w:t xml:space="preserve"> </w:t>
      </w:r>
      <w:r w:rsidRPr="0048721E">
        <w:rPr>
          <w:rFonts w:ascii="Arial Narrow" w:hAnsi="Arial Narrow"/>
          <w:b/>
          <w:bCs/>
          <w:sz w:val="24"/>
          <w:szCs w:val="24"/>
        </w:rPr>
        <w:t>Règlement</w:t>
      </w:r>
      <w:r>
        <w:rPr>
          <w:rFonts w:ascii="Arial Narrow" w:hAnsi="Arial Narrow"/>
          <w:b/>
          <w:bCs/>
          <w:sz w:val="24"/>
          <w:szCs w:val="24"/>
        </w:rPr>
        <w:t xml:space="preserve"> </w:t>
      </w:r>
      <w:r w:rsidRPr="0048721E">
        <w:rPr>
          <w:rFonts w:ascii="Arial Narrow" w:hAnsi="Arial Narrow"/>
          <w:b/>
          <w:bCs/>
          <w:sz w:val="24"/>
          <w:szCs w:val="24"/>
        </w:rPr>
        <w:t>des</w:t>
      </w:r>
      <w:r>
        <w:rPr>
          <w:rFonts w:ascii="Arial Narrow" w:hAnsi="Arial Narrow"/>
          <w:b/>
          <w:bCs/>
          <w:sz w:val="24"/>
          <w:szCs w:val="24"/>
        </w:rPr>
        <w:t xml:space="preserve"> </w:t>
      </w:r>
      <w:r w:rsidRPr="0048721E">
        <w:rPr>
          <w:rFonts w:ascii="Arial Narrow" w:hAnsi="Arial Narrow"/>
          <w:b/>
          <w:bCs/>
          <w:sz w:val="24"/>
          <w:szCs w:val="24"/>
        </w:rPr>
        <w:t>travaux (cf. Art. 26, 27 et 30 CCAG complétés et article 47du</w:t>
      </w:r>
      <w:r w:rsidRPr="0048721E">
        <w:rPr>
          <w:rFonts w:ascii="Arial Narrow" w:hAnsi="Arial Narrow"/>
          <w:sz w:val="24"/>
          <w:szCs w:val="24"/>
        </w:rPr>
        <w:t xml:space="preserve"> décret </w:t>
      </w:r>
      <w:r w:rsidRPr="0048721E">
        <w:rPr>
          <w:rFonts w:ascii="Arial Narrow" w:hAnsi="Arial Narrow"/>
          <w:b/>
          <w:sz w:val="24"/>
          <w:szCs w:val="24"/>
        </w:rPr>
        <w:t>n°2018/366 du 20 juin 2018 portant code des marchés publics</w:t>
      </w:r>
      <w:r w:rsidRPr="0048721E">
        <w:rPr>
          <w:rFonts w:ascii="Arial Narrow" w:hAnsi="Arial Narrow"/>
          <w:b/>
          <w:bCs/>
          <w:sz w:val="24"/>
          <w:szCs w:val="24"/>
        </w:rPr>
        <w:t>).</w:t>
      </w:r>
    </w:p>
    <w:p w14:paraId="4583CF2A"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21.1. </w:t>
      </w:r>
      <w:r w:rsidRPr="0048721E">
        <w:rPr>
          <w:rFonts w:ascii="Arial Narrow" w:hAnsi="Arial Narrow"/>
          <w:sz w:val="24"/>
          <w:szCs w:val="24"/>
          <w:u w:val="single"/>
        </w:rPr>
        <w:t>Constatation des travaux exécutés</w:t>
      </w:r>
    </w:p>
    <w:p w14:paraId="6CAF5B3E" w14:textId="77777777" w:rsidR="00525E56" w:rsidRPr="0048721E" w:rsidRDefault="00525E56" w:rsidP="00525E56">
      <w:pPr>
        <w:widowControl w:val="0"/>
        <w:autoSpaceDE w:val="0"/>
        <w:autoSpaceDN w:val="0"/>
        <w:adjustRightInd w:val="0"/>
        <w:spacing w:after="0" w:line="240" w:lineRule="auto"/>
        <w:ind w:firstLine="567"/>
        <w:jc w:val="both"/>
        <w:rPr>
          <w:rFonts w:ascii="Arial Narrow" w:hAnsi="Arial Narrow"/>
          <w:i/>
          <w:iCs/>
          <w:sz w:val="24"/>
          <w:szCs w:val="24"/>
        </w:rPr>
      </w:pPr>
      <w:r w:rsidRPr="0048721E">
        <w:rPr>
          <w:rFonts w:ascii="Arial Narrow" w:hAnsi="Arial Narrow"/>
          <w:i/>
          <w:iCs/>
          <w:sz w:val="24"/>
          <w:szCs w:val="24"/>
        </w:rPr>
        <w:t>Avant le 30 de chaque mois, le cocontractant et le Maître d’Œuvre établissent un attachement contradictoire qui récapitule et fixe les quantités réalisées et constatées pour chaque poste du bordereau au cours du mois et pouvant donner droit au paiement. A cet effet, le mai</w:t>
      </w:r>
      <w:r w:rsidR="00397529">
        <w:rPr>
          <w:rFonts w:ascii="Arial Narrow" w:hAnsi="Arial Narrow"/>
          <w:i/>
          <w:iCs/>
          <w:sz w:val="24"/>
          <w:szCs w:val="24"/>
        </w:rPr>
        <w:t xml:space="preserve">tre d’œuvre dispose d’un délai </w:t>
      </w:r>
      <w:r w:rsidRPr="0048721E">
        <w:rPr>
          <w:rFonts w:ascii="Arial Narrow" w:hAnsi="Arial Narrow"/>
          <w:i/>
          <w:iCs/>
          <w:sz w:val="24"/>
          <w:szCs w:val="24"/>
        </w:rPr>
        <w:t>de 72 heures dès sa saisine par le cocontractant pour organiser une réunion y relative</w:t>
      </w:r>
    </w:p>
    <w:p w14:paraId="1E4C4353" w14:textId="77777777" w:rsidR="00525E56" w:rsidRPr="0048721E" w:rsidRDefault="00525E56" w:rsidP="00525E56">
      <w:pPr>
        <w:widowControl w:val="0"/>
        <w:autoSpaceDE w:val="0"/>
        <w:autoSpaceDN w:val="0"/>
        <w:adjustRightInd w:val="0"/>
        <w:spacing w:after="0" w:line="240" w:lineRule="auto"/>
        <w:ind w:firstLine="567"/>
        <w:jc w:val="both"/>
        <w:rPr>
          <w:rFonts w:ascii="Arial Narrow" w:hAnsi="Arial Narrow"/>
          <w:i/>
          <w:iCs/>
          <w:sz w:val="24"/>
          <w:szCs w:val="24"/>
        </w:rPr>
      </w:pPr>
      <w:r w:rsidRPr="0048721E">
        <w:rPr>
          <w:rFonts w:ascii="Arial Narrow" w:hAnsi="Arial Narrow"/>
          <w:i/>
          <w:iCs/>
          <w:sz w:val="24"/>
          <w:szCs w:val="24"/>
        </w:rPr>
        <w:t>La transmission de tout décompte à l’Organisme payeur en vue du paiement, sera subordonnée au visa préalable de l’Autorité chargée du Contrôle Externe des Marchés Publics, à travers la Brigade Départementale de Contrôle des Marchés. Pour cela, une copie de l’attachement correspondant devra lui être antérieurement transmise ou remise sur le site des travaux.</w:t>
      </w:r>
    </w:p>
    <w:p w14:paraId="6EBF8CE8" w14:textId="77777777" w:rsidR="00525E56" w:rsidRPr="0048721E" w:rsidRDefault="00525E56" w:rsidP="009914AB">
      <w:pPr>
        <w:widowControl w:val="0"/>
        <w:numPr>
          <w:ilvl w:val="1"/>
          <w:numId w:val="55"/>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iCs/>
          <w:color w:val="221F1F"/>
          <w:sz w:val="24"/>
          <w:szCs w:val="24"/>
          <w:u w:val="single"/>
        </w:rPr>
        <w:t>Décompte mensuel</w:t>
      </w:r>
    </w:p>
    <w:p w14:paraId="458DA49B"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i/>
          <w:iCs/>
          <w:sz w:val="24"/>
          <w:szCs w:val="24"/>
        </w:rPr>
        <w:t>Au plus tard le cinq (5) du mois suivant le mois des prestations, le Cocontractant remettra en douze</w:t>
      </w:r>
      <w:r>
        <w:rPr>
          <w:rFonts w:ascii="Arial Narrow" w:hAnsi="Arial Narrow"/>
          <w:i/>
          <w:iCs/>
          <w:sz w:val="24"/>
          <w:szCs w:val="24"/>
        </w:rPr>
        <w:t xml:space="preserve"> </w:t>
      </w:r>
      <w:r w:rsidRPr="0048721E">
        <w:rPr>
          <w:rFonts w:ascii="Arial Narrow" w:hAnsi="Arial Narrow"/>
          <w:i/>
          <w:iCs/>
          <w:sz w:val="24"/>
          <w:szCs w:val="24"/>
        </w:rPr>
        <w:t>(12) exemplaires au Maître d’Œuvre, deux projets de décompte provisoire mensuel (un décompte hors TVA et un décompte du montant des taxes),</w:t>
      </w:r>
      <w:r>
        <w:rPr>
          <w:rFonts w:ascii="Arial Narrow" w:hAnsi="Arial Narrow"/>
          <w:i/>
          <w:iCs/>
          <w:sz w:val="24"/>
          <w:szCs w:val="24"/>
        </w:rPr>
        <w:t xml:space="preserve"> </w:t>
      </w:r>
      <w:r w:rsidRPr="0048721E">
        <w:rPr>
          <w:rFonts w:ascii="Arial Narrow" w:hAnsi="Arial Narrow"/>
          <w:i/>
          <w:iCs/>
          <w:sz w:val="24"/>
          <w:szCs w:val="24"/>
        </w:rPr>
        <w:t xml:space="preserve">selon le modèle agréé et établissant le montant total des sommes auxquelles il </w:t>
      </w:r>
      <w:r w:rsidRPr="0048721E">
        <w:rPr>
          <w:rFonts w:ascii="Arial Narrow" w:hAnsi="Arial Narrow"/>
          <w:i/>
          <w:iCs/>
          <w:sz w:val="24"/>
          <w:szCs w:val="24"/>
        </w:rPr>
        <w:lastRenderedPageBreak/>
        <w:t xml:space="preserve">peut prétendre du fait de l’exécution </w:t>
      </w:r>
      <w:r w:rsidRPr="0048721E">
        <w:rPr>
          <w:rFonts w:ascii="Arial Narrow" w:hAnsi="Arial Narrow"/>
          <w:i/>
          <w:color w:val="221F1F"/>
          <w:sz w:val="24"/>
          <w:szCs w:val="24"/>
        </w:rPr>
        <w:t xml:space="preserve">du </w:t>
      </w:r>
      <w:r>
        <w:rPr>
          <w:rFonts w:ascii="Arial Narrow" w:hAnsi="Arial Narrow"/>
          <w:bCs/>
          <w:i/>
          <w:color w:val="221F1F"/>
          <w:sz w:val="24"/>
          <w:szCs w:val="24"/>
        </w:rPr>
        <w:t>Marché</w:t>
      </w:r>
      <w:r w:rsidRPr="0048721E">
        <w:rPr>
          <w:rFonts w:ascii="Arial Narrow" w:hAnsi="Arial Narrow"/>
          <w:i/>
          <w:iCs/>
          <w:sz w:val="24"/>
          <w:szCs w:val="24"/>
        </w:rPr>
        <w:t>,</w:t>
      </w:r>
      <w:r>
        <w:rPr>
          <w:rFonts w:ascii="Arial Narrow" w:hAnsi="Arial Narrow"/>
          <w:i/>
          <w:iCs/>
          <w:sz w:val="24"/>
          <w:szCs w:val="24"/>
        </w:rPr>
        <w:t xml:space="preserve"> </w:t>
      </w:r>
      <w:r w:rsidRPr="0048721E">
        <w:rPr>
          <w:rFonts w:ascii="Arial Narrow" w:hAnsi="Arial Narrow"/>
          <w:i/>
          <w:iCs/>
          <w:sz w:val="24"/>
          <w:szCs w:val="24"/>
        </w:rPr>
        <w:t>depuis le début de celui-ci.</w:t>
      </w:r>
    </w:p>
    <w:p w14:paraId="65F09FC1" w14:textId="77777777" w:rsidR="00525E56" w:rsidRPr="0048721E" w:rsidRDefault="00525E56" w:rsidP="00525E56">
      <w:pPr>
        <w:widowControl w:val="0"/>
        <w:tabs>
          <w:tab w:val="left" w:pos="1040"/>
        </w:tabs>
        <w:autoSpaceDE w:val="0"/>
        <w:autoSpaceDN w:val="0"/>
        <w:adjustRightInd w:val="0"/>
        <w:spacing w:after="0" w:line="240" w:lineRule="auto"/>
        <w:jc w:val="both"/>
        <w:rPr>
          <w:rFonts w:ascii="Arial Narrow" w:hAnsi="Arial Narrow"/>
          <w:sz w:val="24"/>
          <w:szCs w:val="24"/>
        </w:rPr>
      </w:pPr>
      <w:r w:rsidRPr="0048721E">
        <w:rPr>
          <w:rFonts w:ascii="Arial Narrow" w:hAnsi="Arial Narrow"/>
          <w:i/>
          <w:iCs/>
          <w:sz w:val="24"/>
          <w:szCs w:val="24"/>
        </w:rPr>
        <w:t xml:space="preserve">Seul le montant NAP issu du décompte sera réglé au Cocontractant. Le décompte du montant des taxes fera </w:t>
      </w:r>
      <w:r w:rsidRPr="0048721E">
        <w:rPr>
          <w:rFonts w:ascii="Arial Narrow" w:hAnsi="Arial Narrow"/>
          <w:i/>
          <w:iCs/>
          <w:spacing w:val="2"/>
          <w:sz w:val="24"/>
          <w:szCs w:val="24"/>
        </w:rPr>
        <w:t>l’obje</w:t>
      </w:r>
      <w:r w:rsidRPr="0048721E">
        <w:rPr>
          <w:rFonts w:ascii="Arial Narrow" w:hAnsi="Arial Narrow"/>
          <w:i/>
          <w:iCs/>
          <w:sz w:val="24"/>
          <w:szCs w:val="24"/>
        </w:rPr>
        <w:t xml:space="preserve">t </w:t>
      </w:r>
      <w:r w:rsidRPr="0048721E">
        <w:rPr>
          <w:rFonts w:ascii="Arial Narrow" w:hAnsi="Arial Narrow"/>
          <w:i/>
          <w:iCs/>
          <w:spacing w:val="2"/>
          <w:sz w:val="24"/>
          <w:szCs w:val="24"/>
        </w:rPr>
        <w:t>d’un</w:t>
      </w:r>
      <w:r w:rsidRPr="0048721E">
        <w:rPr>
          <w:rFonts w:ascii="Arial Narrow" w:hAnsi="Arial Narrow"/>
          <w:i/>
          <w:iCs/>
          <w:sz w:val="24"/>
          <w:szCs w:val="24"/>
        </w:rPr>
        <w:t xml:space="preserve">e </w:t>
      </w:r>
      <w:r w:rsidRPr="0048721E">
        <w:rPr>
          <w:rFonts w:ascii="Arial Narrow" w:hAnsi="Arial Narrow"/>
          <w:i/>
          <w:iCs/>
          <w:spacing w:val="2"/>
          <w:sz w:val="24"/>
          <w:szCs w:val="24"/>
        </w:rPr>
        <w:t>écritur</w:t>
      </w:r>
      <w:r w:rsidRPr="0048721E">
        <w:rPr>
          <w:rFonts w:ascii="Arial Narrow" w:hAnsi="Arial Narrow"/>
          <w:i/>
          <w:iCs/>
          <w:sz w:val="24"/>
          <w:szCs w:val="24"/>
        </w:rPr>
        <w:t xml:space="preserve">e </w:t>
      </w:r>
      <w:r w:rsidRPr="0048721E">
        <w:rPr>
          <w:rFonts w:ascii="Arial Narrow" w:hAnsi="Arial Narrow"/>
          <w:i/>
          <w:iCs/>
          <w:spacing w:val="2"/>
          <w:sz w:val="24"/>
          <w:szCs w:val="24"/>
        </w:rPr>
        <w:t>d’ordr</w:t>
      </w:r>
      <w:r w:rsidRPr="0048721E">
        <w:rPr>
          <w:rFonts w:ascii="Arial Narrow" w:hAnsi="Arial Narrow"/>
          <w:i/>
          <w:iCs/>
          <w:sz w:val="24"/>
          <w:szCs w:val="24"/>
        </w:rPr>
        <w:t xml:space="preserve">e </w:t>
      </w:r>
      <w:r w:rsidRPr="0048721E">
        <w:rPr>
          <w:rFonts w:ascii="Arial Narrow" w:hAnsi="Arial Narrow"/>
          <w:i/>
          <w:iCs/>
          <w:spacing w:val="2"/>
          <w:sz w:val="24"/>
          <w:szCs w:val="24"/>
        </w:rPr>
        <w:t>entr</w:t>
      </w:r>
      <w:r w:rsidRPr="0048721E">
        <w:rPr>
          <w:rFonts w:ascii="Arial Narrow" w:hAnsi="Arial Narrow"/>
          <w:i/>
          <w:iCs/>
          <w:sz w:val="24"/>
          <w:szCs w:val="24"/>
        </w:rPr>
        <w:t xml:space="preserve">e </w:t>
      </w:r>
      <w:r w:rsidRPr="0048721E">
        <w:rPr>
          <w:rFonts w:ascii="Arial Narrow" w:hAnsi="Arial Narrow"/>
          <w:i/>
          <w:iCs/>
          <w:spacing w:val="2"/>
          <w:sz w:val="24"/>
          <w:szCs w:val="24"/>
        </w:rPr>
        <w:t>le</w:t>
      </w:r>
      <w:r w:rsidRPr="0048721E">
        <w:rPr>
          <w:rFonts w:ascii="Arial Narrow" w:hAnsi="Arial Narrow"/>
          <w:i/>
          <w:iCs/>
          <w:sz w:val="24"/>
          <w:szCs w:val="24"/>
        </w:rPr>
        <w:t>s budgets</w:t>
      </w:r>
      <w:r w:rsidRPr="0048721E">
        <w:rPr>
          <w:rFonts w:ascii="Arial Narrow" w:hAnsi="Arial Narrow"/>
          <w:i/>
          <w:iCs/>
          <w:spacing w:val="2"/>
          <w:sz w:val="24"/>
          <w:szCs w:val="24"/>
        </w:rPr>
        <w:t xml:space="preserve"> </w:t>
      </w:r>
      <w:r w:rsidRPr="0048721E">
        <w:rPr>
          <w:rFonts w:ascii="Arial Narrow" w:hAnsi="Arial Narrow"/>
          <w:i/>
          <w:iCs/>
          <w:sz w:val="24"/>
          <w:szCs w:val="24"/>
        </w:rPr>
        <w:t>du MINADER</w:t>
      </w:r>
      <w:r>
        <w:rPr>
          <w:rFonts w:ascii="Arial Narrow" w:hAnsi="Arial Narrow"/>
          <w:i/>
          <w:iCs/>
          <w:sz w:val="24"/>
          <w:szCs w:val="24"/>
        </w:rPr>
        <w:t xml:space="preserve"> et du Ministère en charge des </w:t>
      </w:r>
      <w:r w:rsidRPr="0048721E">
        <w:rPr>
          <w:rFonts w:ascii="Arial Narrow" w:hAnsi="Arial Narrow"/>
          <w:i/>
          <w:iCs/>
          <w:sz w:val="24"/>
          <w:szCs w:val="24"/>
        </w:rPr>
        <w:t>finances.</w:t>
      </w:r>
    </w:p>
    <w:p w14:paraId="5B2D99F6" w14:textId="77777777" w:rsidR="00525E56" w:rsidRPr="0048721E" w:rsidRDefault="00525E56" w:rsidP="00525E56">
      <w:pPr>
        <w:widowControl w:val="0"/>
        <w:autoSpaceDE w:val="0"/>
        <w:autoSpaceDN w:val="0"/>
        <w:adjustRightInd w:val="0"/>
        <w:spacing w:after="240" w:line="240" w:lineRule="auto"/>
        <w:jc w:val="both"/>
        <w:rPr>
          <w:rFonts w:ascii="Arial Narrow" w:hAnsi="Arial Narrow"/>
          <w:sz w:val="24"/>
          <w:szCs w:val="24"/>
        </w:rPr>
      </w:pPr>
      <w:r w:rsidRPr="0048721E">
        <w:rPr>
          <w:rFonts w:ascii="Arial Narrow" w:hAnsi="Arial Narrow"/>
          <w:i/>
          <w:iCs/>
          <w:sz w:val="24"/>
          <w:szCs w:val="24"/>
        </w:rPr>
        <w:t>Le montant HTVA de l’acompte à payer sera mandaté comme suit :</w:t>
      </w:r>
    </w:p>
    <w:p w14:paraId="7F784CF4"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xml:space="preserve">-  </w:t>
      </w:r>
      <w:r>
        <w:rPr>
          <w:rFonts w:ascii="Arial Narrow" w:hAnsi="Arial Narrow"/>
          <w:b/>
          <w:i/>
          <w:iCs/>
          <w:sz w:val="24"/>
          <w:szCs w:val="24"/>
        </w:rPr>
        <w:t xml:space="preserve">97, 8 % </w:t>
      </w:r>
      <w:r w:rsidRPr="0048721E">
        <w:rPr>
          <w:rFonts w:ascii="Arial Narrow" w:hAnsi="Arial Narrow"/>
          <w:b/>
          <w:i/>
          <w:iCs/>
          <w:sz w:val="24"/>
          <w:szCs w:val="24"/>
        </w:rPr>
        <w:t>ou 94,5 %</w:t>
      </w:r>
      <w:r w:rsidRPr="0048721E">
        <w:rPr>
          <w:rFonts w:ascii="Arial Narrow" w:hAnsi="Arial Narrow"/>
          <w:i/>
          <w:iCs/>
          <w:sz w:val="24"/>
          <w:szCs w:val="24"/>
        </w:rPr>
        <w:t>versé directement au compte du cocontractant ;</w:t>
      </w:r>
    </w:p>
    <w:p w14:paraId="452D1DA2"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xml:space="preserve">-  </w:t>
      </w:r>
      <w:r w:rsidRPr="0048721E">
        <w:rPr>
          <w:rFonts w:ascii="Arial Narrow" w:hAnsi="Arial Narrow"/>
          <w:b/>
          <w:i/>
          <w:iCs/>
          <w:sz w:val="24"/>
          <w:szCs w:val="24"/>
        </w:rPr>
        <w:t>2,2 % ou 5,5 %</w:t>
      </w:r>
      <w:r w:rsidRPr="0048721E">
        <w:rPr>
          <w:rFonts w:ascii="Arial Narrow" w:hAnsi="Arial Narrow"/>
          <w:i/>
          <w:iCs/>
          <w:sz w:val="24"/>
          <w:szCs w:val="24"/>
        </w:rPr>
        <w:t>versé au trésor public au titre de l’AIR dû par le Cocontractant.</w:t>
      </w:r>
    </w:p>
    <w:p w14:paraId="6ED6A664"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i/>
          <w:iCs/>
          <w:sz w:val="24"/>
          <w:szCs w:val="24"/>
        </w:rPr>
        <w:t>Le Maître d’Œuvre disposera d’un délai de trois</w:t>
      </w:r>
      <w:r>
        <w:rPr>
          <w:rFonts w:ascii="Arial Narrow" w:hAnsi="Arial Narrow"/>
          <w:i/>
          <w:iCs/>
          <w:sz w:val="24"/>
          <w:szCs w:val="24"/>
        </w:rPr>
        <w:t xml:space="preserve"> </w:t>
      </w:r>
      <w:r w:rsidRPr="0048721E">
        <w:rPr>
          <w:rFonts w:ascii="Arial Narrow" w:hAnsi="Arial Narrow"/>
          <w:i/>
          <w:iCs/>
          <w:sz w:val="24"/>
          <w:szCs w:val="24"/>
        </w:rPr>
        <w:t xml:space="preserve">(3) </w:t>
      </w:r>
      <w:r w:rsidRPr="0048721E">
        <w:rPr>
          <w:rFonts w:ascii="Arial Narrow" w:hAnsi="Arial Narrow"/>
          <w:i/>
          <w:iCs/>
          <w:spacing w:val="4"/>
          <w:sz w:val="24"/>
          <w:szCs w:val="24"/>
        </w:rPr>
        <w:t>jour</w:t>
      </w:r>
      <w:r w:rsidRPr="0048721E">
        <w:rPr>
          <w:rFonts w:ascii="Arial Narrow" w:hAnsi="Arial Narrow"/>
          <w:i/>
          <w:iCs/>
          <w:sz w:val="24"/>
          <w:szCs w:val="24"/>
        </w:rPr>
        <w:t xml:space="preserve">s après la réception de la demande pour transmettre à l’Ingénieur </w:t>
      </w:r>
      <w:r w:rsidRPr="0048721E">
        <w:rPr>
          <w:rFonts w:ascii="Arial Narrow" w:hAnsi="Arial Narrow"/>
          <w:i/>
          <w:iCs/>
          <w:spacing w:val="4"/>
          <w:sz w:val="24"/>
          <w:szCs w:val="24"/>
        </w:rPr>
        <w:t xml:space="preserve">du </w:t>
      </w:r>
      <w:r w:rsidRPr="0048721E">
        <w:rPr>
          <w:rFonts w:ascii="Arial Narrow" w:hAnsi="Arial Narrow"/>
          <w:i/>
          <w:iCs/>
          <w:sz w:val="24"/>
          <w:szCs w:val="24"/>
        </w:rPr>
        <w:t>march</w:t>
      </w:r>
      <w:r>
        <w:rPr>
          <w:rFonts w:ascii="Arial Narrow" w:hAnsi="Arial Narrow"/>
          <w:i/>
          <w:iCs/>
          <w:sz w:val="24"/>
          <w:szCs w:val="24"/>
        </w:rPr>
        <w:t>é</w:t>
      </w:r>
      <w:r w:rsidRPr="0048721E">
        <w:rPr>
          <w:rFonts w:ascii="Arial Narrow" w:hAnsi="Arial Narrow"/>
          <w:i/>
          <w:iCs/>
          <w:sz w:val="24"/>
          <w:szCs w:val="24"/>
        </w:rPr>
        <w:t>,</w:t>
      </w:r>
      <w:r>
        <w:rPr>
          <w:rFonts w:ascii="Arial Narrow" w:hAnsi="Arial Narrow"/>
          <w:i/>
          <w:iCs/>
          <w:sz w:val="24"/>
          <w:szCs w:val="24"/>
        </w:rPr>
        <w:t xml:space="preserve"> </w:t>
      </w:r>
      <w:r w:rsidRPr="0048721E">
        <w:rPr>
          <w:rFonts w:ascii="Arial Narrow" w:hAnsi="Arial Narrow"/>
          <w:i/>
          <w:iCs/>
          <w:sz w:val="24"/>
          <w:szCs w:val="24"/>
        </w:rPr>
        <w:t>les décomptes qu’il a approuvés.</w:t>
      </w:r>
    </w:p>
    <w:p w14:paraId="3BBA42AA" w14:textId="77777777" w:rsidR="00525E56" w:rsidRPr="0048721E" w:rsidRDefault="00525E56" w:rsidP="00525E56">
      <w:pPr>
        <w:widowControl w:val="0"/>
        <w:autoSpaceDE w:val="0"/>
        <w:autoSpaceDN w:val="0"/>
        <w:adjustRightInd w:val="0"/>
        <w:spacing w:after="240" w:line="240" w:lineRule="auto"/>
        <w:jc w:val="both"/>
        <w:rPr>
          <w:rFonts w:ascii="Arial Narrow" w:hAnsi="Arial Narrow"/>
          <w:i/>
          <w:iCs/>
          <w:sz w:val="24"/>
          <w:szCs w:val="24"/>
        </w:rPr>
      </w:pPr>
      <w:r w:rsidRPr="0048721E">
        <w:rPr>
          <w:rFonts w:ascii="Arial Narrow" w:hAnsi="Arial Narrow"/>
          <w:i/>
          <w:iCs/>
          <w:sz w:val="24"/>
          <w:szCs w:val="24"/>
        </w:rPr>
        <w:t>L’Ingénieur disposera d’un délai de trois</w:t>
      </w:r>
      <w:r>
        <w:rPr>
          <w:rFonts w:ascii="Arial Narrow" w:hAnsi="Arial Narrow"/>
          <w:i/>
          <w:iCs/>
          <w:sz w:val="24"/>
          <w:szCs w:val="24"/>
        </w:rPr>
        <w:t xml:space="preserve"> </w:t>
      </w:r>
      <w:r w:rsidRPr="0048721E">
        <w:rPr>
          <w:rFonts w:ascii="Arial Narrow" w:hAnsi="Arial Narrow"/>
          <w:i/>
          <w:iCs/>
          <w:sz w:val="24"/>
          <w:szCs w:val="24"/>
        </w:rPr>
        <w:t xml:space="preserve">(3) </w:t>
      </w:r>
      <w:r w:rsidRPr="0048721E">
        <w:rPr>
          <w:rFonts w:ascii="Arial Narrow" w:hAnsi="Arial Narrow"/>
          <w:i/>
          <w:iCs/>
          <w:spacing w:val="4"/>
          <w:sz w:val="24"/>
          <w:szCs w:val="24"/>
        </w:rPr>
        <w:t>jour</w:t>
      </w:r>
      <w:r w:rsidRPr="0048721E">
        <w:rPr>
          <w:rFonts w:ascii="Arial Narrow" w:hAnsi="Arial Narrow"/>
          <w:i/>
          <w:iCs/>
          <w:sz w:val="24"/>
          <w:szCs w:val="24"/>
        </w:rPr>
        <w:t>s pour effectuer les corrections nécessaires qu’il retournera au prestataire puis, après accord, il transmettra au Chef de Service du marché, les décomptes et les attachements correspondants qu’il a approuvés.</w:t>
      </w:r>
    </w:p>
    <w:p w14:paraId="739C42CE" w14:textId="77777777" w:rsidR="00525E56" w:rsidRPr="0048721E" w:rsidRDefault="00525E56" w:rsidP="00525E56">
      <w:pPr>
        <w:spacing w:after="0" w:line="240" w:lineRule="auto"/>
        <w:jc w:val="both"/>
        <w:rPr>
          <w:rFonts w:ascii="Arial Narrow" w:hAnsi="Arial Narrow"/>
          <w:i/>
          <w:iCs/>
          <w:sz w:val="24"/>
          <w:szCs w:val="24"/>
        </w:rPr>
      </w:pPr>
      <w:r w:rsidRPr="0048721E">
        <w:rPr>
          <w:rFonts w:ascii="Arial Narrow" w:hAnsi="Arial Narrow"/>
          <w:i/>
          <w:iCs/>
          <w:sz w:val="24"/>
          <w:szCs w:val="24"/>
        </w:rPr>
        <w:t>Le Chef de Service dispose d’un délai de trois</w:t>
      </w:r>
      <w:r>
        <w:rPr>
          <w:rFonts w:ascii="Arial Narrow" w:hAnsi="Arial Narrow"/>
          <w:i/>
          <w:iCs/>
          <w:sz w:val="24"/>
          <w:szCs w:val="24"/>
        </w:rPr>
        <w:t xml:space="preserve"> </w:t>
      </w:r>
      <w:r w:rsidRPr="0048721E">
        <w:rPr>
          <w:rFonts w:ascii="Arial Narrow" w:hAnsi="Arial Narrow"/>
          <w:i/>
          <w:iCs/>
          <w:sz w:val="24"/>
          <w:szCs w:val="24"/>
        </w:rPr>
        <w:t xml:space="preserve">(3) </w:t>
      </w:r>
      <w:r w:rsidRPr="0048721E">
        <w:rPr>
          <w:rFonts w:ascii="Arial Narrow" w:hAnsi="Arial Narrow"/>
          <w:i/>
          <w:iCs/>
          <w:spacing w:val="4"/>
          <w:sz w:val="24"/>
          <w:szCs w:val="24"/>
        </w:rPr>
        <w:t>jour</w:t>
      </w:r>
      <w:r w:rsidRPr="0048721E">
        <w:rPr>
          <w:rFonts w:ascii="Arial Narrow" w:hAnsi="Arial Narrow"/>
          <w:i/>
          <w:iCs/>
          <w:sz w:val="24"/>
          <w:szCs w:val="24"/>
        </w:rPr>
        <w:t>s maximum pour procéder à la signature des décomptes.</w:t>
      </w:r>
    </w:p>
    <w:p w14:paraId="4CBBCAE0" w14:textId="77777777" w:rsidR="00525E56" w:rsidRPr="0048721E" w:rsidRDefault="00525E56" w:rsidP="00525E56">
      <w:pPr>
        <w:widowControl w:val="0"/>
        <w:autoSpaceDE w:val="0"/>
        <w:autoSpaceDN w:val="0"/>
        <w:adjustRightInd w:val="0"/>
        <w:spacing w:after="0" w:line="240" w:lineRule="auto"/>
        <w:jc w:val="both"/>
        <w:rPr>
          <w:rFonts w:ascii="Arial Narrow" w:hAnsi="Arial Narrow"/>
          <w:spacing w:val="-28"/>
          <w:sz w:val="24"/>
          <w:szCs w:val="24"/>
        </w:rPr>
      </w:pPr>
      <w:r w:rsidRPr="0048721E">
        <w:rPr>
          <w:rFonts w:ascii="Arial Narrow" w:hAnsi="Arial Narrow"/>
          <w:sz w:val="24"/>
          <w:szCs w:val="24"/>
        </w:rPr>
        <w:t xml:space="preserve">21.3. </w:t>
      </w:r>
      <w:r w:rsidRPr="0048721E">
        <w:rPr>
          <w:rFonts w:ascii="Arial Narrow" w:hAnsi="Arial Narrow"/>
          <w:spacing w:val="2"/>
          <w:sz w:val="24"/>
          <w:szCs w:val="24"/>
          <w:u w:val="single"/>
        </w:rPr>
        <w:t>Décompt</w:t>
      </w:r>
      <w:r w:rsidRPr="0048721E">
        <w:rPr>
          <w:rFonts w:ascii="Arial Narrow" w:hAnsi="Arial Narrow"/>
          <w:sz w:val="24"/>
          <w:szCs w:val="24"/>
          <w:u w:val="single"/>
        </w:rPr>
        <w:t>e d’avance</w:t>
      </w:r>
      <w:r>
        <w:rPr>
          <w:rFonts w:ascii="Arial Narrow" w:hAnsi="Arial Narrow"/>
          <w:sz w:val="24"/>
          <w:szCs w:val="24"/>
          <w:u w:val="single"/>
        </w:rPr>
        <w:t xml:space="preserve"> </w:t>
      </w:r>
      <w:r w:rsidRPr="0048721E">
        <w:rPr>
          <w:rFonts w:ascii="Arial Narrow" w:hAnsi="Arial Narrow"/>
          <w:spacing w:val="2"/>
          <w:sz w:val="24"/>
          <w:szCs w:val="24"/>
          <w:u w:val="single"/>
        </w:rPr>
        <w:t>d</w:t>
      </w:r>
      <w:r>
        <w:rPr>
          <w:rFonts w:ascii="Arial Narrow" w:hAnsi="Arial Narrow"/>
          <w:sz w:val="24"/>
          <w:szCs w:val="24"/>
          <w:u w:val="single"/>
        </w:rPr>
        <w:t xml:space="preserve">e </w:t>
      </w:r>
      <w:r w:rsidRPr="0048721E">
        <w:rPr>
          <w:rFonts w:ascii="Arial Narrow" w:hAnsi="Arial Narrow"/>
          <w:spacing w:val="2"/>
          <w:sz w:val="24"/>
          <w:szCs w:val="24"/>
          <w:u w:val="single"/>
        </w:rPr>
        <w:t>démarrag</w:t>
      </w:r>
      <w:r w:rsidRPr="0048721E">
        <w:rPr>
          <w:rFonts w:ascii="Arial Narrow" w:hAnsi="Arial Narrow"/>
          <w:sz w:val="24"/>
          <w:szCs w:val="24"/>
          <w:u w:val="single"/>
        </w:rPr>
        <w:t>e</w:t>
      </w:r>
    </w:p>
    <w:p w14:paraId="5B62DEE5"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xml:space="preserve">Un Décompte d’avance de démarrage pourra être consenti au prestataire sur sa demande. Son montant sera au plus égal à vingt pourcent (20%) du montant TTC </w:t>
      </w:r>
      <w:r w:rsidRPr="0048721E">
        <w:rPr>
          <w:rFonts w:ascii="Arial Narrow" w:hAnsi="Arial Narrow"/>
          <w:i/>
          <w:sz w:val="24"/>
          <w:szCs w:val="24"/>
        </w:rPr>
        <w:t xml:space="preserve">du </w:t>
      </w:r>
      <w:r w:rsidRPr="0048721E">
        <w:rPr>
          <w:rFonts w:ascii="Arial Narrow" w:hAnsi="Arial Narrow"/>
          <w:bCs/>
          <w:i/>
          <w:sz w:val="24"/>
          <w:szCs w:val="24"/>
        </w:rPr>
        <w:t xml:space="preserve">Marché </w:t>
      </w:r>
      <w:r w:rsidRPr="0048721E">
        <w:rPr>
          <w:rFonts w:ascii="Arial Narrow" w:hAnsi="Arial Narrow"/>
          <w:i/>
          <w:iCs/>
          <w:sz w:val="24"/>
          <w:szCs w:val="24"/>
        </w:rPr>
        <w:t>initiale. Elle sera cautionnée à cent pourcent (100%) par un établissement bancaire de premier ordre ou une Compagnie d’Assurance installé au Cameroun et agréé par le Ministère en charge des Finances. La rédaction de la caution sera conforme au modèle joint au dossier d’Appel d’Offres.</w:t>
      </w:r>
    </w:p>
    <w:p w14:paraId="7B0DEA21"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 xml:space="preserve">Le remboursement de l'avance visée ci-dessus est effectué par précompte sur les acomptes ou, éventuellement, sur le solde du Prestataire. Le remboursement de cette avance commence dès que le montant des prestations aura atteint 40% du montant </w:t>
      </w:r>
      <w:r w:rsidRPr="0048721E">
        <w:rPr>
          <w:rFonts w:ascii="Arial Narrow" w:hAnsi="Arial Narrow"/>
          <w:i/>
          <w:sz w:val="24"/>
          <w:szCs w:val="24"/>
        </w:rPr>
        <w:t>du marché</w:t>
      </w:r>
      <w:r w:rsidRPr="0048721E">
        <w:rPr>
          <w:rFonts w:ascii="Arial Narrow" w:hAnsi="Arial Narrow"/>
          <w:i/>
          <w:iCs/>
          <w:sz w:val="24"/>
          <w:szCs w:val="24"/>
        </w:rPr>
        <w:t xml:space="preserve">. Il doit être terminé au plus tard lorsque le montant des prestations </w:t>
      </w:r>
      <w:r>
        <w:rPr>
          <w:rFonts w:ascii="Arial Narrow" w:hAnsi="Arial Narrow"/>
          <w:i/>
          <w:iCs/>
          <w:sz w:val="24"/>
          <w:szCs w:val="24"/>
        </w:rPr>
        <w:t xml:space="preserve">facturées atteint quatre-vingt </w:t>
      </w:r>
      <w:r w:rsidRPr="0048721E">
        <w:rPr>
          <w:rFonts w:ascii="Arial Narrow" w:hAnsi="Arial Narrow"/>
          <w:i/>
          <w:iCs/>
          <w:sz w:val="24"/>
          <w:szCs w:val="24"/>
        </w:rPr>
        <w:t>pourcent (80 %).</w:t>
      </w:r>
    </w:p>
    <w:p w14:paraId="5FDBE641"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Le montant à rembourser à l'occasion de chaque décompte est de 25 % au moins du montant du décompte.</w:t>
      </w:r>
    </w:p>
    <w:p w14:paraId="121D259B"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sz w:val="24"/>
          <w:szCs w:val="24"/>
        </w:rPr>
      </w:pPr>
      <w:r w:rsidRPr="0048721E">
        <w:rPr>
          <w:rFonts w:ascii="Arial Narrow" w:hAnsi="Arial Narrow"/>
          <w:i/>
          <w:iCs/>
          <w:sz w:val="24"/>
          <w:szCs w:val="24"/>
        </w:rPr>
        <w:t>Le paiement de l’avance de démarrage ne conditionne pas le démarrage effectif des prestations.</w:t>
      </w:r>
    </w:p>
    <w:p w14:paraId="0338648F"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 22</w:t>
      </w:r>
      <w:r w:rsidRPr="0048721E">
        <w:rPr>
          <w:rFonts w:ascii="Arial Narrow" w:hAnsi="Arial Narrow"/>
          <w:b/>
          <w:bCs/>
          <w:color w:val="221F1F"/>
          <w:sz w:val="24"/>
          <w:szCs w:val="24"/>
        </w:rPr>
        <w:t xml:space="preserve"> : Intérêts moratoires (CCAG Article 31).</w:t>
      </w:r>
    </w:p>
    <w:p w14:paraId="25766CBC"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Pr>
          <w:rFonts w:ascii="Arial Narrow" w:hAnsi="Arial Narrow"/>
          <w:iCs/>
          <w:sz w:val="24"/>
          <w:szCs w:val="24"/>
        </w:rPr>
        <w:t xml:space="preserve">Les intérêts </w:t>
      </w:r>
      <w:r w:rsidRPr="0048721E">
        <w:rPr>
          <w:rFonts w:ascii="Arial Narrow" w:hAnsi="Arial Narrow"/>
          <w:iCs/>
          <w:sz w:val="24"/>
          <w:szCs w:val="24"/>
        </w:rPr>
        <w:t>moratoi</w:t>
      </w:r>
      <w:r>
        <w:rPr>
          <w:rFonts w:ascii="Arial Narrow" w:hAnsi="Arial Narrow"/>
          <w:iCs/>
          <w:sz w:val="24"/>
          <w:szCs w:val="24"/>
        </w:rPr>
        <w:t xml:space="preserve">res éventuels sont payés </w:t>
      </w:r>
      <w:r w:rsidRPr="0048721E">
        <w:rPr>
          <w:rFonts w:ascii="Arial Narrow" w:hAnsi="Arial Narrow"/>
          <w:iCs/>
          <w:sz w:val="24"/>
          <w:szCs w:val="24"/>
        </w:rPr>
        <w:t xml:space="preserve">par état des sommes dues conformément aux articles 166 et 167 du </w:t>
      </w:r>
      <w:r w:rsidRPr="0048721E">
        <w:rPr>
          <w:rFonts w:ascii="Arial Narrow" w:hAnsi="Arial Narrow"/>
          <w:sz w:val="24"/>
          <w:szCs w:val="24"/>
        </w:rPr>
        <w:t>décret n°2018/366 du 20 juin 2018 portant code des marchés publics.</w:t>
      </w:r>
    </w:p>
    <w:p w14:paraId="4B363746"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p>
    <w:p w14:paraId="79F35424"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sz w:val="24"/>
          <w:szCs w:val="24"/>
        </w:rPr>
      </w:pPr>
      <w:r w:rsidRPr="0048721E">
        <w:rPr>
          <w:rFonts w:ascii="Arial Narrow" w:hAnsi="Arial Narrow"/>
          <w:b/>
          <w:bCs/>
          <w:sz w:val="24"/>
          <w:szCs w:val="24"/>
          <w:u w:val="single"/>
        </w:rPr>
        <w:t>Article23</w:t>
      </w:r>
      <w:r w:rsidRPr="0048721E">
        <w:rPr>
          <w:rFonts w:ascii="Arial Narrow" w:hAnsi="Arial Narrow"/>
          <w:b/>
          <w:bCs/>
          <w:sz w:val="24"/>
          <w:szCs w:val="24"/>
        </w:rPr>
        <w:t>: Pénalités de retard(CCAGArticle32complété)</w:t>
      </w:r>
    </w:p>
    <w:p w14:paraId="06EFCF82" w14:textId="77777777" w:rsidR="00525E56" w:rsidRPr="0048721E" w:rsidRDefault="00525E56" w:rsidP="009914AB">
      <w:pPr>
        <w:widowControl w:val="0"/>
        <w:numPr>
          <w:ilvl w:val="0"/>
          <w:numId w:val="46"/>
        </w:numPr>
        <w:autoSpaceDE w:val="0"/>
        <w:autoSpaceDN w:val="0"/>
        <w:adjustRightInd w:val="0"/>
        <w:spacing w:after="0" w:line="240" w:lineRule="auto"/>
        <w:ind w:left="283"/>
        <w:contextualSpacing/>
        <w:jc w:val="both"/>
        <w:rPr>
          <w:rFonts w:ascii="Arial Narrow" w:hAnsi="Arial Narrow"/>
          <w:sz w:val="24"/>
          <w:szCs w:val="24"/>
        </w:rPr>
      </w:pPr>
      <w:r w:rsidRPr="0048721E">
        <w:rPr>
          <w:rFonts w:ascii="Arial Narrow" w:hAnsi="Arial Narrow"/>
          <w:b/>
          <w:bCs/>
          <w:sz w:val="24"/>
          <w:szCs w:val="24"/>
        </w:rPr>
        <w:t xml:space="preserve">Pénalités de retard </w:t>
      </w:r>
      <w:r w:rsidRPr="0048721E">
        <w:rPr>
          <w:rFonts w:ascii="Arial Narrow" w:hAnsi="Arial Narrow"/>
          <w:bCs/>
          <w:sz w:val="24"/>
          <w:szCs w:val="24"/>
        </w:rPr>
        <w:t xml:space="preserve">(article 168 du </w:t>
      </w:r>
      <w:r w:rsidRPr="0048721E">
        <w:rPr>
          <w:rFonts w:ascii="Arial Narrow" w:hAnsi="Arial Narrow"/>
          <w:sz w:val="24"/>
          <w:szCs w:val="24"/>
        </w:rPr>
        <w:t>décret n°2018/366 du 20 juin 2018 portant code des marchés publics)</w:t>
      </w:r>
    </w:p>
    <w:p w14:paraId="38F86D64" w14:textId="77777777" w:rsidR="00525E56" w:rsidRPr="0048721E" w:rsidRDefault="00525E56" w:rsidP="00525E56">
      <w:pPr>
        <w:widowControl w:val="0"/>
        <w:autoSpaceDE w:val="0"/>
        <w:autoSpaceDN w:val="0"/>
        <w:adjustRightInd w:val="0"/>
        <w:spacing w:after="0" w:line="240" w:lineRule="auto"/>
        <w:ind w:left="283"/>
        <w:jc w:val="both"/>
        <w:rPr>
          <w:rFonts w:ascii="Arial Narrow" w:hAnsi="Arial Narrow"/>
          <w:sz w:val="24"/>
          <w:szCs w:val="24"/>
        </w:rPr>
      </w:pPr>
    </w:p>
    <w:p w14:paraId="2D8973E4"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23.1. Le montant des pénalités de retard est fixé comme </w:t>
      </w:r>
      <w:r w:rsidR="00397529" w:rsidRPr="0048721E">
        <w:rPr>
          <w:rFonts w:ascii="Arial Narrow" w:hAnsi="Arial Narrow"/>
          <w:sz w:val="24"/>
          <w:szCs w:val="24"/>
        </w:rPr>
        <w:t>suit :</w:t>
      </w:r>
    </w:p>
    <w:p w14:paraId="0D2FAE26" w14:textId="77777777" w:rsidR="00525E56" w:rsidRPr="0048721E" w:rsidRDefault="00525E56" w:rsidP="00525E56">
      <w:pPr>
        <w:widowControl w:val="0"/>
        <w:autoSpaceDE w:val="0"/>
        <w:autoSpaceDN w:val="0"/>
        <w:adjustRightInd w:val="0"/>
        <w:spacing w:after="0" w:line="240" w:lineRule="auto"/>
        <w:ind w:firstLine="360"/>
        <w:jc w:val="both"/>
        <w:rPr>
          <w:rFonts w:ascii="Arial Narrow" w:hAnsi="Arial Narrow"/>
          <w:sz w:val="24"/>
          <w:szCs w:val="24"/>
        </w:rPr>
      </w:pPr>
      <w:r w:rsidRPr="0048721E">
        <w:rPr>
          <w:rFonts w:ascii="Arial Narrow" w:hAnsi="Arial Narrow"/>
          <w:sz w:val="24"/>
          <w:szCs w:val="24"/>
        </w:rPr>
        <w:t>a.  Un deux millième (1/2000 è)</w:t>
      </w:r>
      <w:r>
        <w:rPr>
          <w:rFonts w:ascii="Arial Narrow" w:hAnsi="Arial Narrow"/>
          <w:sz w:val="24"/>
          <w:szCs w:val="24"/>
        </w:rPr>
        <w:t xml:space="preserve"> </w:t>
      </w:r>
      <w:r w:rsidRPr="0048721E">
        <w:rPr>
          <w:rFonts w:ascii="Arial Narrow" w:hAnsi="Arial Narrow"/>
          <w:sz w:val="24"/>
          <w:szCs w:val="24"/>
        </w:rPr>
        <w:t xml:space="preserve">du montant TTC Marché de base par jour calendaire de retard du </w:t>
      </w:r>
      <w:r w:rsidRPr="0048721E">
        <w:rPr>
          <w:rFonts w:ascii="Arial Narrow" w:hAnsi="Arial Narrow"/>
          <w:spacing w:val="1"/>
          <w:sz w:val="24"/>
          <w:szCs w:val="24"/>
        </w:rPr>
        <w:t>premie</w:t>
      </w:r>
      <w:r>
        <w:rPr>
          <w:rFonts w:ascii="Arial Narrow" w:hAnsi="Arial Narrow"/>
          <w:sz w:val="24"/>
          <w:szCs w:val="24"/>
        </w:rPr>
        <w:t xml:space="preserve">r </w:t>
      </w:r>
      <w:r w:rsidR="00397529" w:rsidRPr="0048721E">
        <w:rPr>
          <w:rFonts w:ascii="Arial Narrow" w:hAnsi="Arial Narrow"/>
          <w:spacing w:val="1"/>
          <w:sz w:val="24"/>
          <w:szCs w:val="24"/>
        </w:rPr>
        <w:t>a</w:t>
      </w:r>
      <w:r w:rsidR="00397529" w:rsidRPr="0048721E">
        <w:rPr>
          <w:rFonts w:ascii="Arial Narrow" w:hAnsi="Arial Narrow"/>
          <w:sz w:val="24"/>
          <w:szCs w:val="24"/>
        </w:rPr>
        <w:t>u trentième jour au</w:t>
      </w:r>
      <w:r w:rsidRPr="0048721E">
        <w:rPr>
          <w:rFonts w:ascii="Arial Narrow" w:hAnsi="Arial Narrow"/>
          <w:sz w:val="24"/>
          <w:szCs w:val="24"/>
        </w:rPr>
        <w:t>-</w:t>
      </w:r>
      <w:r w:rsidRPr="0048721E">
        <w:rPr>
          <w:rFonts w:ascii="Arial Narrow" w:hAnsi="Arial Narrow"/>
          <w:spacing w:val="-29"/>
          <w:sz w:val="24"/>
          <w:szCs w:val="24"/>
        </w:rPr>
        <w:t>d</w:t>
      </w:r>
      <w:r w:rsidRPr="0048721E">
        <w:rPr>
          <w:rFonts w:ascii="Arial Narrow" w:hAnsi="Arial Narrow"/>
          <w:spacing w:val="1"/>
          <w:sz w:val="24"/>
          <w:szCs w:val="24"/>
        </w:rPr>
        <w:t xml:space="preserve">elà </w:t>
      </w:r>
      <w:r w:rsidR="00397529" w:rsidRPr="0048721E">
        <w:rPr>
          <w:rFonts w:ascii="Arial Narrow" w:hAnsi="Arial Narrow"/>
          <w:spacing w:val="1"/>
          <w:sz w:val="24"/>
          <w:szCs w:val="24"/>
        </w:rPr>
        <w:t>d</w:t>
      </w:r>
      <w:r w:rsidR="00397529" w:rsidRPr="0048721E">
        <w:rPr>
          <w:rFonts w:ascii="Arial Narrow" w:hAnsi="Arial Narrow"/>
          <w:sz w:val="24"/>
          <w:szCs w:val="24"/>
        </w:rPr>
        <w:t>u délai</w:t>
      </w:r>
      <w:r w:rsidRPr="0048721E">
        <w:rPr>
          <w:rFonts w:ascii="Arial Narrow" w:hAnsi="Arial Narrow"/>
          <w:spacing w:val="1"/>
          <w:sz w:val="24"/>
          <w:szCs w:val="24"/>
        </w:rPr>
        <w:t xml:space="preserve"> </w:t>
      </w:r>
      <w:r w:rsidRPr="0048721E">
        <w:rPr>
          <w:rFonts w:ascii="Arial Narrow" w:hAnsi="Arial Narrow"/>
          <w:sz w:val="24"/>
          <w:szCs w:val="24"/>
        </w:rPr>
        <w:t xml:space="preserve">contractuel fixé parla </w:t>
      </w:r>
      <w:r w:rsidR="00397529" w:rsidRPr="0048721E">
        <w:rPr>
          <w:rFonts w:ascii="Arial Narrow" w:hAnsi="Arial Narrow"/>
          <w:sz w:val="24"/>
          <w:szCs w:val="24"/>
        </w:rPr>
        <w:t>Marché ;</w:t>
      </w:r>
    </w:p>
    <w:p w14:paraId="7938A3BF" w14:textId="77777777" w:rsidR="00525E56" w:rsidRPr="0048721E" w:rsidRDefault="00525E56" w:rsidP="00525E56">
      <w:pPr>
        <w:widowControl w:val="0"/>
        <w:autoSpaceDE w:val="0"/>
        <w:autoSpaceDN w:val="0"/>
        <w:adjustRightInd w:val="0"/>
        <w:spacing w:after="0" w:line="240" w:lineRule="auto"/>
        <w:ind w:firstLine="360"/>
        <w:jc w:val="both"/>
        <w:rPr>
          <w:rFonts w:ascii="Arial Narrow" w:hAnsi="Arial Narrow"/>
          <w:sz w:val="24"/>
          <w:szCs w:val="24"/>
        </w:rPr>
      </w:pPr>
      <w:proofErr w:type="gramStart"/>
      <w:r w:rsidRPr="0048721E">
        <w:rPr>
          <w:rFonts w:ascii="Arial Narrow" w:hAnsi="Arial Narrow"/>
          <w:sz w:val="24"/>
          <w:szCs w:val="24"/>
        </w:rPr>
        <w:t>b</w:t>
      </w:r>
      <w:proofErr w:type="gramEnd"/>
      <w:r w:rsidRPr="0048721E">
        <w:rPr>
          <w:rFonts w:ascii="Arial Narrow" w:hAnsi="Arial Narrow"/>
          <w:sz w:val="24"/>
          <w:szCs w:val="24"/>
        </w:rPr>
        <w:t xml:space="preserve">.  </w:t>
      </w:r>
      <w:r w:rsidRPr="0048721E">
        <w:rPr>
          <w:rFonts w:ascii="Arial Narrow" w:hAnsi="Arial Narrow"/>
          <w:spacing w:val="3"/>
          <w:sz w:val="24"/>
          <w:szCs w:val="24"/>
        </w:rPr>
        <w:t>U</w:t>
      </w:r>
      <w:r w:rsidRPr="0048721E">
        <w:rPr>
          <w:rFonts w:ascii="Arial Narrow" w:hAnsi="Arial Narrow"/>
          <w:sz w:val="24"/>
          <w:szCs w:val="24"/>
        </w:rPr>
        <w:t>n millième (</w:t>
      </w:r>
      <w:r w:rsidRPr="0048721E">
        <w:rPr>
          <w:rFonts w:ascii="Arial Narrow" w:hAnsi="Arial Narrow"/>
          <w:spacing w:val="3"/>
          <w:sz w:val="24"/>
          <w:szCs w:val="24"/>
        </w:rPr>
        <w:t>1/1000 è</w:t>
      </w:r>
      <w:r w:rsidRPr="0048721E">
        <w:rPr>
          <w:rFonts w:ascii="Arial Narrow" w:hAnsi="Arial Narrow"/>
          <w:sz w:val="24"/>
          <w:szCs w:val="24"/>
        </w:rPr>
        <w:t>) du montant TTC Marché de base par jour calendaire de retard au-delà du trentième jour.</w:t>
      </w:r>
    </w:p>
    <w:p w14:paraId="0CEEBC38"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r w:rsidRPr="0048721E">
        <w:rPr>
          <w:rFonts w:ascii="Arial Narrow" w:hAnsi="Arial Narrow"/>
          <w:b/>
          <w:sz w:val="24"/>
          <w:szCs w:val="24"/>
        </w:rPr>
        <w:t>NB : Les manquements observés relativement aux pénalités spécifiques devront être constatés sur procès-verbal signé contradictoirement par le cocontractant ou son représentant et l’un des acteurs du contrôle (Maître d’œuvre, Ingénieur)</w:t>
      </w:r>
    </w:p>
    <w:p w14:paraId="3DB75E20" w14:textId="77777777" w:rsidR="00525E56" w:rsidRPr="0048721E" w:rsidRDefault="00525E56" w:rsidP="00525E56">
      <w:pPr>
        <w:spacing w:after="240" w:line="240" w:lineRule="auto"/>
        <w:ind w:firstLine="360"/>
        <w:jc w:val="both"/>
        <w:rPr>
          <w:rFonts w:ascii="Arial Narrow" w:hAnsi="Arial Narrow"/>
          <w:b/>
          <w:bCs/>
          <w:sz w:val="24"/>
          <w:szCs w:val="24"/>
        </w:rPr>
      </w:pPr>
      <w:r w:rsidRPr="0048721E">
        <w:rPr>
          <w:rFonts w:ascii="Arial Narrow" w:hAnsi="Arial Narrow"/>
          <w:b/>
          <w:bCs/>
          <w:sz w:val="24"/>
          <w:szCs w:val="24"/>
        </w:rPr>
        <w:t xml:space="preserve">B. Pénalités spécifiques </w:t>
      </w:r>
    </w:p>
    <w:p w14:paraId="3EA2CACA" w14:textId="77777777" w:rsidR="00525E56" w:rsidRPr="0048721E" w:rsidRDefault="00525E56" w:rsidP="00525E56">
      <w:pPr>
        <w:widowControl w:val="0"/>
        <w:autoSpaceDE w:val="0"/>
        <w:autoSpaceDN w:val="0"/>
        <w:adjustRightInd w:val="0"/>
        <w:spacing w:after="240" w:line="240" w:lineRule="auto"/>
        <w:jc w:val="both"/>
        <w:rPr>
          <w:rFonts w:ascii="Arial Narrow" w:hAnsi="Arial Narrow"/>
          <w:color w:val="221F1F"/>
          <w:sz w:val="24"/>
          <w:szCs w:val="24"/>
        </w:rPr>
      </w:pPr>
      <w:r w:rsidRPr="0048721E">
        <w:rPr>
          <w:rFonts w:ascii="Arial Narrow" w:hAnsi="Arial Narrow"/>
          <w:color w:val="221F1F"/>
          <w:sz w:val="24"/>
          <w:szCs w:val="24"/>
        </w:rPr>
        <w:t xml:space="preserve">23.2. Conformément aux dispositions de l’article 90 du décret N° 2004/275 du 24 septembre 2004, et </w:t>
      </w:r>
      <w:r w:rsidRPr="0048721E">
        <w:rPr>
          <w:rFonts w:ascii="Arial Narrow" w:hAnsi="Arial Narrow"/>
          <w:bCs/>
          <w:sz w:val="24"/>
          <w:szCs w:val="24"/>
        </w:rPr>
        <w:t>Indépendamment des pénalités pour dépassement du délai contractuel,</w:t>
      </w:r>
      <w:r w:rsidRPr="0048721E">
        <w:rPr>
          <w:rFonts w:ascii="Arial Narrow" w:hAnsi="Arial Narrow"/>
          <w:color w:val="221F1F"/>
          <w:sz w:val="24"/>
          <w:szCs w:val="24"/>
        </w:rPr>
        <w:t xml:space="preserve"> le Cocontractant sera passible d’une pénalité Forfaitaire de retard dans la remise de tous les documents contractuels prévus au titre du </w:t>
      </w:r>
      <w:r w:rsidRPr="0048721E">
        <w:rPr>
          <w:rFonts w:ascii="Arial Narrow" w:hAnsi="Arial Narrow"/>
          <w:bCs/>
          <w:color w:val="221F1F"/>
          <w:sz w:val="24"/>
          <w:szCs w:val="24"/>
        </w:rPr>
        <w:t>Marché</w:t>
      </w:r>
      <w:r w:rsidRPr="0048721E">
        <w:rPr>
          <w:rFonts w:ascii="Arial Narrow" w:hAnsi="Arial Narrow"/>
          <w:color w:val="221F1F"/>
          <w:sz w:val="24"/>
          <w:szCs w:val="24"/>
        </w:rPr>
        <w:t>, et notamment en ce qui concerne les points suivants :</w:t>
      </w:r>
    </w:p>
    <w:p w14:paraId="064A8712"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Projet d’exécution : 50 000 F CFA ;</w:t>
      </w:r>
    </w:p>
    <w:p w14:paraId="742C6F4A"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Cautionnement Définitif : 50 000 FCFA ;</w:t>
      </w:r>
    </w:p>
    <w:p w14:paraId="67B65B19"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Assurances : 50 000 F CFA ;</w:t>
      </w:r>
    </w:p>
    <w:p w14:paraId="59D1B99A"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Remplacement du personnel clé de soumission (Conducteur des travaux, chef chantier) après agrément de l’Ingénieur sur avis du Maitre d’œuvre : 100 000 FCFA/Personnel remplacé ; </w:t>
      </w:r>
    </w:p>
    <w:p w14:paraId="5DCA3BE2"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Plan Assurance qualité (PAQ), Plan de Gestion Environnemental (PGE) : 50 000 F CFA. </w:t>
      </w:r>
    </w:p>
    <w:p w14:paraId="32683F5E"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lastRenderedPageBreak/>
        <w:t>Non production des attachements mensuels : 50 000 FCFA ;</w:t>
      </w:r>
    </w:p>
    <w:p w14:paraId="6453D30F"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Absence du panneau de chantier : 50 000 FCFA ;</w:t>
      </w:r>
    </w:p>
    <w:p w14:paraId="7ED4E573"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Absence du journal de chantier : 25 000 </w:t>
      </w:r>
      <w:r w:rsidR="00397529" w:rsidRPr="0048721E">
        <w:rPr>
          <w:rFonts w:ascii="Arial Narrow" w:hAnsi="Arial Narrow"/>
          <w:sz w:val="24"/>
          <w:szCs w:val="24"/>
        </w:rPr>
        <w:t>FCFA ;</w:t>
      </w:r>
    </w:p>
    <w:p w14:paraId="48736869" w14:textId="77777777" w:rsidR="00525E56" w:rsidRPr="0048721E" w:rsidRDefault="00525E56" w:rsidP="009914AB">
      <w:pPr>
        <w:widowControl w:val="0"/>
        <w:numPr>
          <w:ilvl w:val="0"/>
          <w:numId w:val="44"/>
        </w:numPr>
        <w:autoSpaceDE w:val="0"/>
        <w:autoSpaceDN w:val="0"/>
        <w:adjustRightInd w:val="0"/>
        <w:spacing w:after="0" w:line="240" w:lineRule="auto"/>
        <w:jc w:val="both"/>
        <w:rPr>
          <w:rFonts w:ascii="Arial Narrow" w:hAnsi="Arial Narrow"/>
          <w:sz w:val="24"/>
          <w:szCs w:val="24"/>
        </w:rPr>
      </w:pPr>
      <w:r w:rsidRPr="0048721E">
        <w:rPr>
          <w:rFonts w:ascii="Arial Narrow" w:hAnsi="Arial Narrow"/>
          <w:bCs/>
          <w:sz w:val="24"/>
          <w:szCs w:val="24"/>
        </w:rPr>
        <w:t>Par ailleurs, le non remplissage du journal de chantier par l’entreprise est passible d’une amende spécifique de cinq mille (5000) Francs CFA/constat.</w:t>
      </w:r>
    </w:p>
    <w:p w14:paraId="0E7952E6"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sz w:val="24"/>
          <w:szCs w:val="24"/>
        </w:rPr>
      </w:pPr>
      <w:r w:rsidRPr="0048721E">
        <w:rPr>
          <w:rFonts w:ascii="Arial Narrow" w:hAnsi="Arial Narrow"/>
          <w:b/>
          <w:sz w:val="24"/>
          <w:szCs w:val="24"/>
        </w:rPr>
        <w:t>NB : Toutes ces absences devront être constatées sur procès-verbal signé contradictoirement par le cocontractant ou son représentant et l’un des acteurs du contrôle (Maître d’œuvre, Ingénieur, contrôleur du MINMAP)</w:t>
      </w:r>
    </w:p>
    <w:p w14:paraId="5F6DF15B" w14:textId="77777777" w:rsidR="00525E56" w:rsidRPr="0048721E" w:rsidRDefault="00525E56" w:rsidP="00525E56">
      <w:pPr>
        <w:widowControl w:val="0"/>
        <w:autoSpaceDE w:val="0"/>
        <w:autoSpaceDN w:val="0"/>
        <w:adjustRightInd w:val="0"/>
        <w:spacing w:after="0" w:line="240" w:lineRule="auto"/>
        <w:ind w:firstLine="360"/>
        <w:jc w:val="both"/>
        <w:rPr>
          <w:rFonts w:ascii="Arial Narrow" w:hAnsi="Arial Narrow"/>
          <w:color w:val="221F1F"/>
          <w:sz w:val="24"/>
          <w:szCs w:val="24"/>
        </w:rPr>
      </w:pPr>
      <w:r w:rsidRPr="0048721E">
        <w:rPr>
          <w:rFonts w:ascii="Arial Narrow" w:hAnsi="Arial Narrow"/>
          <w:color w:val="221F1F"/>
          <w:sz w:val="24"/>
          <w:szCs w:val="24"/>
        </w:rPr>
        <w:t xml:space="preserve">23.3. Le montant cumulé des pénalités de retard </w:t>
      </w:r>
      <w:r w:rsidRPr="0048721E">
        <w:rPr>
          <w:rFonts w:ascii="Arial Narrow" w:hAnsi="Arial Narrow"/>
          <w:sz w:val="24"/>
          <w:szCs w:val="24"/>
        </w:rPr>
        <w:t xml:space="preserve">et spécifiques </w:t>
      </w:r>
      <w:r w:rsidRPr="0048721E">
        <w:rPr>
          <w:rFonts w:ascii="Arial Narrow" w:hAnsi="Arial Narrow"/>
          <w:color w:val="221F1F"/>
          <w:sz w:val="24"/>
          <w:szCs w:val="24"/>
        </w:rPr>
        <w:t>est limité à dix pour cent (10%) du montant TTC Marché de base.</w:t>
      </w:r>
    </w:p>
    <w:p w14:paraId="17D12BEB"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24</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Règlement en cas de groupement d’entreprises (CCAGArticle33)</w:t>
      </w:r>
    </w:p>
    <w:p w14:paraId="4E8E9383"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221F1F"/>
          <w:sz w:val="24"/>
          <w:szCs w:val="24"/>
        </w:rPr>
      </w:pPr>
      <w:r w:rsidRPr="0048721E">
        <w:rPr>
          <w:rFonts w:ascii="Arial Narrow" w:hAnsi="Arial Narrow"/>
          <w:color w:val="221F1F"/>
          <w:sz w:val="24"/>
          <w:szCs w:val="24"/>
        </w:rPr>
        <w:t>24.1. Indiquer en cas de groupement d’entreprises le mode de paiement des cotraitants et sous-traitants, le cas échéant.</w:t>
      </w:r>
    </w:p>
    <w:p w14:paraId="4EBDEAD2"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color w:val="221F1F"/>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25</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Décompte final(CCAGArticle34)</w:t>
      </w:r>
    </w:p>
    <w:p w14:paraId="66E65925" w14:textId="77777777" w:rsidR="00525E56" w:rsidRPr="0048721E" w:rsidRDefault="00525E56" w:rsidP="00525E56">
      <w:pPr>
        <w:widowControl w:val="0"/>
        <w:tabs>
          <w:tab w:val="left" w:pos="1940"/>
        </w:tabs>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25.1. Après achèvement des travaux et dans un délai maximum de quinze jours (15) jours après la date de réception </w:t>
      </w:r>
      <w:r w:rsidRPr="0048721E">
        <w:rPr>
          <w:rFonts w:ascii="Arial Narrow" w:hAnsi="Arial Narrow"/>
          <w:spacing w:val="5"/>
          <w:sz w:val="24"/>
          <w:szCs w:val="24"/>
        </w:rPr>
        <w:t>provisoire</w:t>
      </w:r>
      <w:r w:rsidRPr="0048721E">
        <w:rPr>
          <w:rFonts w:ascii="Arial Narrow" w:hAnsi="Arial Narrow"/>
          <w:sz w:val="24"/>
          <w:szCs w:val="24"/>
        </w:rPr>
        <w:t xml:space="preserve">, </w:t>
      </w:r>
      <w:r w:rsidRPr="0048721E">
        <w:rPr>
          <w:rFonts w:ascii="Arial Narrow" w:hAnsi="Arial Narrow"/>
          <w:spacing w:val="5"/>
          <w:sz w:val="24"/>
          <w:szCs w:val="24"/>
        </w:rPr>
        <w:t>le cocontractant établir</w:t>
      </w:r>
      <w:r w:rsidRPr="0048721E">
        <w:rPr>
          <w:rFonts w:ascii="Arial Narrow" w:hAnsi="Arial Narrow"/>
          <w:sz w:val="24"/>
          <w:szCs w:val="24"/>
        </w:rPr>
        <w:t xml:space="preserve">a à </w:t>
      </w:r>
      <w:r w:rsidRPr="0048721E">
        <w:rPr>
          <w:rFonts w:ascii="Arial Narrow" w:hAnsi="Arial Narrow"/>
          <w:spacing w:val="5"/>
          <w:sz w:val="24"/>
          <w:szCs w:val="24"/>
        </w:rPr>
        <w:t>parti</w:t>
      </w:r>
      <w:r w:rsidRPr="0048721E">
        <w:rPr>
          <w:rFonts w:ascii="Arial Narrow" w:hAnsi="Arial Narrow"/>
          <w:sz w:val="24"/>
          <w:szCs w:val="24"/>
        </w:rPr>
        <w:t xml:space="preserve">r </w:t>
      </w:r>
      <w:r w:rsidRPr="0048721E">
        <w:rPr>
          <w:rFonts w:ascii="Arial Narrow" w:hAnsi="Arial Narrow"/>
          <w:spacing w:val="5"/>
          <w:sz w:val="24"/>
          <w:szCs w:val="24"/>
        </w:rPr>
        <w:t xml:space="preserve">des </w:t>
      </w:r>
      <w:r w:rsidRPr="0048721E">
        <w:rPr>
          <w:rFonts w:ascii="Arial Narrow" w:hAnsi="Arial Narrow"/>
          <w:sz w:val="24"/>
          <w:szCs w:val="24"/>
        </w:rPr>
        <w:t xml:space="preserve">constats contradictoires, le projet de décompte final des travaux effectivement réalisés qui récapitule le montant total des sommes auxquelles il peut prétendre du fait de l’exécution </w:t>
      </w:r>
      <w:r w:rsidRPr="0048721E">
        <w:rPr>
          <w:rFonts w:ascii="Arial Narrow" w:hAnsi="Arial Narrow"/>
          <w:color w:val="221F1F"/>
          <w:sz w:val="24"/>
          <w:szCs w:val="24"/>
        </w:rPr>
        <w:t xml:space="preserve">Marché </w:t>
      </w:r>
      <w:r w:rsidRPr="0048721E">
        <w:rPr>
          <w:rFonts w:ascii="Arial Narrow" w:hAnsi="Arial Narrow"/>
          <w:sz w:val="24"/>
          <w:szCs w:val="24"/>
        </w:rPr>
        <w:t>dans son ensemble.</w:t>
      </w:r>
    </w:p>
    <w:p w14:paraId="2DF6DEFF"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25.2. </w:t>
      </w:r>
      <w:r w:rsidRPr="0048721E">
        <w:rPr>
          <w:rFonts w:ascii="Arial Narrow" w:hAnsi="Arial Narrow"/>
          <w:spacing w:val="12"/>
          <w:sz w:val="24"/>
          <w:szCs w:val="24"/>
        </w:rPr>
        <w:t xml:space="preserve"> Le </w:t>
      </w:r>
      <w:r w:rsidRPr="0048721E">
        <w:rPr>
          <w:rFonts w:ascii="Arial Narrow" w:hAnsi="Arial Narrow"/>
          <w:sz w:val="24"/>
          <w:szCs w:val="24"/>
        </w:rPr>
        <w:t>Chef de service dispose d’un délai de quinze (15) jours pour notifier le projet rectifié et accepté au Maître d’œuvre.</w:t>
      </w:r>
    </w:p>
    <w:p w14:paraId="72D5AE75"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25.3. Le Cocontractant lui dispose d’un délai de sept (7) jours pour renvoyer le décompte final revêtu de sa signature.</w:t>
      </w:r>
    </w:p>
    <w:p w14:paraId="0A92A5D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26</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Décompte général et définitif(CCAGArticle35)</w:t>
      </w:r>
    </w:p>
    <w:p w14:paraId="36F0A270" w14:textId="77777777" w:rsidR="00525E56" w:rsidRPr="0048721E" w:rsidRDefault="00525E56" w:rsidP="00525E56">
      <w:pPr>
        <w:spacing w:after="0" w:line="240" w:lineRule="auto"/>
        <w:ind w:left="284"/>
        <w:jc w:val="both"/>
        <w:rPr>
          <w:rFonts w:ascii="Arial Narrow" w:hAnsi="Arial Narrow"/>
          <w:color w:val="221F1F"/>
          <w:sz w:val="24"/>
          <w:szCs w:val="24"/>
        </w:rPr>
      </w:pPr>
      <w:r w:rsidRPr="0048721E">
        <w:rPr>
          <w:rFonts w:ascii="Arial Narrow" w:hAnsi="Arial Narrow"/>
          <w:b/>
          <w:color w:val="221F1F"/>
          <w:sz w:val="24"/>
          <w:szCs w:val="24"/>
        </w:rPr>
        <w:t>26.1.</w:t>
      </w:r>
      <w:r w:rsidRPr="0048721E">
        <w:rPr>
          <w:rFonts w:ascii="Arial Narrow" w:hAnsi="Arial Narrow"/>
          <w:color w:val="221F1F"/>
          <w:sz w:val="24"/>
          <w:szCs w:val="24"/>
        </w:rPr>
        <w:t xml:space="preserve"> A la fin de</w:t>
      </w:r>
      <w:r w:rsidRPr="0048721E">
        <w:rPr>
          <w:rFonts w:ascii="Arial Narrow" w:hAnsi="Arial Narrow"/>
          <w:color w:val="221F1F"/>
          <w:spacing w:val="27"/>
          <w:sz w:val="24"/>
          <w:szCs w:val="24"/>
        </w:rPr>
        <w:t xml:space="preserve"> la </w:t>
      </w:r>
      <w:r w:rsidRPr="0048721E">
        <w:rPr>
          <w:rFonts w:ascii="Arial Narrow" w:hAnsi="Arial Narrow"/>
          <w:color w:val="221F1F"/>
          <w:sz w:val="24"/>
          <w:szCs w:val="24"/>
        </w:rPr>
        <w:t xml:space="preserve">période de garantie qui donne lieu à la réception définitive des travaux, le Maître d’œuvre dresse le décompte général et définitif Marché qu’il fait signer contradictoirement par le Cocontractant d’une part, l’Ingénieur et le chef de service d’autre part. Ce décompte </w:t>
      </w:r>
      <w:r w:rsidR="00397529" w:rsidRPr="0048721E">
        <w:rPr>
          <w:rFonts w:ascii="Arial Narrow" w:hAnsi="Arial Narrow"/>
          <w:color w:val="221F1F"/>
          <w:sz w:val="24"/>
          <w:szCs w:val="24"/>
        </w:rPr>
        <w:t>comprend :</w:t>
      </w:r>
    </w:p>
    <w:p w14:paraId="48947628" w14:textId="77777777" w:rsidR="00525E56" w:rsidRPr="0048721E" w:rsidRDefault="00525E56" w:rsidP="009914AB">
      <w:pPr>
        <w:numPr>
          <w:ilvl w:val="0"/>
          <w:numId w:val="45"/>
        </w:numPr>
        <w:tabs>
          <w:tab w:val="clear" w:pos="2138"/>
        </w:tabs>
        <w:spacing w:after="0" w:line="240" w:lineRule="auto"/>
        <w:ind w:left="284" w:firstLine="0"/>
        <w:jc w:val="both"/>
        <w:rPr>
          <w:rFonts w:ascii="Arial Narrow" w:hAnsi="Arial Narrow"/>
          <w:noProof/>
          <w:sz w:val="24"/>
          <w:szCs w:val="24"/>
        </w:rPr>
      </w:pPr>
      <w:r w:rsidRPr="0048721E">
        <w:rPr>
          <w:rFonts w:ascii="Arial Narrow" w:hAnsi="Arial Narrow"/>
          <w:noProof/>
          <w:sz w:val="24"/>
          <w:szCs w:val="24"/>
        </w:rPr>
        <w:t xml:space="preserve">le décompte final, </w:t>
      </w:r>
    </w:p>
    <w:p w14:paraId="0285C3B6" w14:textId="77777777" w:rsidR="00525E56" w:rsidRPr="0048721E" w:rsidRDefault="00525E56" w:rsidP="009914AB">
      <w:pPr>
        <w:numPr>
          <w:ilvl w:val="0"/>
          <w:numId w:val="45"/>
        </w:numPr>
        <w:tabs>
          <w:tab w:val="clear" w:pos="2138"/>
        </w:tabs>
        <w:spacing w:after="0" w:line="240" w:lineRule="auto"/>
        <w:ind w:left="284" w:firstLine="0"/>
        <w:jc w:val="both"/>
        <w:rPr>
          <w:rFonts w:ascii="Arial Narrow" w:hAnsi="Arial Narrow"/>
          <w:noProof/>
          <w:sz w:val="24"/>
          <w:szCs w:val="24"/>
        </w:rPr>
      </w:pPr>
      <w:r w:rsidRPr="0048721E">
        <w:rPr>
          <w:rFonts w:ascii="Arial Narrow" w:hAnsi="Arial Narrow"/>
          <w:noProof/>
          <w:sz w:val="24"/>
          <w:szCs w:val="24"/>
        </w:rPr>
        <w:t>l’acompte pour solde,</w:t>
      </w:r>
    </w:p>
    <w:p w14:paraId="60B1D529" w14:textId="77777777" w:rsidR="00525E56" w:rsidRPr="0048721E" w:rsidRDefault="00525E56" w:rsidP="009914AB">
      <w:pPr>
        <w:widowControl w:val="0"/>
        <w:numPr>
          <w:ilvl w:val="0"/>
          <w:numId w:val="45"/>
        </w:numPr>
        <w:autoSpaceDE w:val="0"/>
        <w:autoSpaceDN w:val="0"/>
        <w:adjustRightInd w:val="0"/>
        <w:spacing w:after="0" w:line="240" w:lineRule="auto"/>
        <w:ind w:left="709" w:hanging="425"/>
        <w:jc w:val="both"/>
        <w:rPr>
          <w:rFonts w:ascii="Arial Narrow" w:hAnsi="Arial Narrow"/>
          <w:color w:val="000000"/>
          <w:sz w:val="24"/>
          <w:szCs w:val="24"/>
        </w:rPr>
      </w:pPr>
      <w:r w:rsidRPr="0048721E">
        <w:rPr>
          <w:rFonts w:ascii="Arial Narrow" w:hAnsi="Arial Narrow"/>
          <w:noProof/>
          <w:sz w:val="24"/>
          <w:szCs w:val="24"/>
        </w:rPr>
        <w:t>la récapitulation des acomptes mensuels le cas échéant.</w:t>
      </w:r>
    </w:p>
    <w:p w14:paraId="214B8102"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La signature du décompte général et définitif sans réserve par le Cocontractant, lie définitivement les </w:t>
      </w:r>
      <w:r w:rsidRPr="0048721E">
        <w:rPr>
          <w:rFonts w:ascii="Arial Narrow" w:hAnsi="Arial Narrow"/>
          <w:color w:val="221F1F"/>
          <w:spacing w:val="1"/>
          <w:sz w:val="24"/>
          <w:szCs w:val="24"/>
        </w:rPr>
        <w:t>partie</w:t>
      </w:r>
      <w:r w:rsidRPr="0048721E">
        <w:rPr>
          <w:rFonts w:ascii="Arial Narrow" w:hAnsi="Arial Narrow"/>
          <w:color w:val="221F1F"/>
          <w:sz w:val="24"/>
          <w:szCs w:val="24"/>
        </w:rPr>
        <w:t xml:space="preserve">s </w:t>
      </w:r>
      <w:r w:rsidRPr="0048721E">
        <w:rPr>
          <w:rFonts w:ascii="Arial Narrow" w:hAnsi="Arial Narrow"/>
          <w:color w:val="221F1F"/>
          <w:spacing w:val="1"/>
          <w:sz w:val="24"/>
          <w:szCs w:val="24"/>
        </w:rPr>
        <w:t>e</w:t>
      </w:r>
      <w:r w:rsidRPr="0048721E">
        <w:rPr>
          <w:rFonts w:ascii="Arial Narrow" w:hAnsi="Arial Narrow"/>
          <w:color w:val="221F1F"/>
          <w:sz w:val="24"/>
          <w:szCs w:val="24"/>
        </w:rPr>
        <w:t xml:space="preserve">t </w:t>
      </w:r>
      <w:r w:rsidRPr="0048721E">
        <w:rPr>
          <w:rFonts w:ascii="Arial Narrow" w:hAnsi="Arial Narrow"/>
          <w:color w:val="221F1F"/>
          <w:spacing w:val="1"/>
          <w:sz w:val="24"/>
          <w:szCs w:val="24"/>
        </w:rPr>
        <w:t>me</w:t>
      </w:r>
      <w:r w:rsidRPr="0048721E">
        <w:rPr>
          <w:rFonts w:ascii="Arial Narrow" w:hAnsi="Arial Narrow"/>
          <w:color w:val="221F1F"/>
          <w:sz w:val="24"/>
          <w:szCs w:val="24"/>
        </w:rPr>
        <w:t xml:space="preserve">t </w:t>
      </w:r>
      <w:r w:rsidRPr="0048721E">
        <w:rPr>
          <w:rFonts w:ascii="Arial Narrow" w:hAnsi="Arial Narrow"/>
          <w:color w:val="221F1F"/>
          <w:spacing w:val="1"/>
          <w:sz w:val="24"/>
          <w:szCs w:val="24"/>
        </w:rPr>
        <w:t>fi</w:t>
      </w:r>
      <w:r w:rsidRPr="0048721E">
        <w:rPr>
          <w:rFonts w:ascii="Arial Narrow" w:hAnsi="Arial Narrow"/>
          <w:color w:val="221F1F"/>
          <w:sz w:val="24"/>
          <w:szCs w:val="24"/>
        </w:rPr>
        <w:t xml:space="preserve">n à la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w:t>
      </w:r>
      <w:r w:rsidRPr="0048721E">
        <w:rPr>
          <w:rFonts w:ascii="Arial Narrow" w:hAnsi="Arial Narrow"/>
          <w:color w:val="221F1F"/>
          <w:spacing w:val="1"/>
          <w:sz w:val="24"/>
          <w:szCs w:val="24"/>
        </w:rPr>
        <w:t>sau</w:t>
      </w:r>
      <w:r w:rsidRPr="0048721E">
        <w:rPr>
          <w:rFonts w:ascii="Arial Narrow" w:hAnsi="Arial Narrow"/>
          <w:color w:val="221F1F"/>
          <w:sz w:val="24"/>
          <w:szCs w:val="24"/>
        </w:rPr>
        <w:t xml:space="preserve">f </w:t>
      </w:r>
      <w:r w:rsidRPr="0048721E">
        <w:rPr>
          <w:rFonts w:ascii="Arial Narrow" w:hAnsi="Arial Narrow"/>
          <w:color w:val="221F1F"/>
          <w:spacing w:val="1"/>
          <w:sz w:val="24"/>
          <w:szCs w:val="24"/>
        </w:rPr>
        <w:t>e</w:t>
      </w:r>
      <w:r w:rsidRPr="0048721E">
        <w:rPr>
          <w:rFonts w:ascii="Arial Narrow" w:hAnsi="Arial Narrow"/>
          <w:color w:val="221F1F"/>
          <w:sz w:val="24"/>
          <w:szCs w:val="24"/>
        </w:rPr>
        <w:t xml:space="preserve">n </w:t>
      </w:r>
      <w:r w:rsidRPr="0048721E">
        <w:rPr>
          <w:rFonts w:ascii="Arial Narrow" w:hAnsi="Arial Narrow"/>
          <w:color w:val="221F1F"/>
          <w:spacing w:val="1"/>
          <w:sz w:val="24"/>
          <w:szCs w:val="24"/>
        </w:rPr>
        <w:t>c</w:t>
      </w:r>
      <w:r w:rsidRPr="0048721E">
        <w:rPr>
          <w:rFonts w:ascii="Arial Narrow" w:hAnsi="Arial Narrow"/>
          <w:color w:val="221F1F"/>
          <w:sz w:val="24"/>
          <w:szCs w:val="24"/>
        </w:rPr>
        <w:t xml:space="preserve">e </w:t>
      </w:r>
      <w:r w:rsidRPr="0048721E">
        <w:rPr>
          <w:rFonts w:ascii="Arial Narrow" w:hAnsi="Arial Narrow"/>
          <w:color w:val="221F1F"/>
          <w:spacing w:val="1"/>
          <w:sz w:val="24"/>
          <w:szCs w:val="24"/>
        </w:rPr>
        <w:t xml:space="preserve">qui </w:t>
      </w:r>
      <w:r w:rsidRPr="0048721E">
        <w:rPr>
          <w:rFonts w:ascii="Arial Narrow" w:hAnsi="Arial Narrow"/>
          <w:color w:val="221F1F"/>
          <w:sz w:val="24"/>
          <w:szCs w:val="24"/>
        </w:rPr>
        <w:t>concerne les intérêts moratoires.</w:t>
      </w:r>
    </w:p>
    <w:p w14:paraId="68A0DE8D"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b/>
          <w:color w:val="221F1F"/>
          <w:sz w:val="24"/>
          <w:szCs w:val="24"/>
        </w:rPr>
        <w:t>26.</w:t>
      </w:r>
      <w:r w:rsidRPr="0048721E">
        <w:rPr>
          <w:rFonts w:ascii="Arial Narrow" w:hAnsi="Arial Narrow"/>
          <w:b/>
          <w:sz w:val="24"/>
          <w:szCs w:val="24"/>
        </w:rPr>
        <w:t>2</w:t>
      </w:r>
      <w:r w:rsidRPr="0048721E">
        <w:rPr>
          <w:rFonts w:ascii="Arial Narrow" w:hAnsi="Arial Narrow"/>
          <w:sz w:val="24"/>
          <w:szCs w:val="24"/>
        </w:rPr>
        <w:t>. Le Cocontractant lui dispose d’un délai de sept (7) jours pour renvoyer le décompte général et définitif revêtu de sa signature.</w:t>
      </w:r>
    </w:p>
    <w:p w14:paraId="7E86A33B" w14:textId="77777777" w:rsidR="00525E56"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26.</w:t>
      </w:r>
      <w:r>
        <w:rPr>
          <w:rFonts w:ascii="Arial Narrow" w:hAnsi="Arial Narrow"/>
          <w:sz w:val="24"/>
          <w:szCs w:val="24"/>
        </w:rPr>
        <w:t xml:space="preserve">3. La transmission du décompte </w:t>
      </w:r>
      <w:r w:rsidRPr="0048721E">
        <w:rPr>
          <w:rFonts w:ascii="Arial Narrow" w:hAnsi="Arial Narrow"/>
          <w:sz w:val="24"/>
          <w:szCs w:val="24"/>
        </w:rPr>
        <w:t>Général et définitif à l’organisme payeur en vue du paiement sera subordonnée au visa préalable du MINMAP. Pour cela, une copie de l’attachement correspondant devra lui être antérieurement transmise ou remise à son représentant sur le site le cas échéant.</w:t>
      </w:r>
    </w:p>
    <w:p w14:paraId="0E3110BD"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p>
    <w:p w14:paraId="0B5BD158" w14:textId="77777777" w:rsidR="00525E56" w:rsidRDefault="00525E56" w:rsidP="00525E56">
      <w:pPr>
        <w:widowControl w:val="0"/>
        <w:autoSpaceDE w:val="0"/>
        <w:autoSpaceDN w:val="0"/>
        <w:adjustRightInd w:val="0"/>
        <w:spacing w:after="0" w:line="240" w:lineRule="auto"/>
        <w:jc w:val="both"/>
        <w:rPr>
          <w:rFonts w:ascii="Arial Narrow" w:hAnsi="Arial Narrow"/>
          <w:b/>
          <w:bCs/>
          <w:color w:val="221F1F"/>
          <w:sz w:val="24"/>
          <w:szCs w:val="24"/>
        </w:rPr>
      </w:pPr>
      <w:r w:rsidRPr="0048721E">
        <w:rPr>
          <w:rFonts w:ascii="Arial Narrow" w:hAnsi="Arial Narrow"/>
          <w:b/>
          <w:bCs/>
          <w:color w:val="221F1F"/>
          <w:sz w:val="24"/>
          <w:szCs w:val="24"/>
          <w:u w:val="single"/>
        </w:rPr>
        <w:t>Article27</w:t>
      </w:r>
      <w:r w:rsidRPr="0048721E">
        <w:rPr>
          <w:rFonts w:ascii="Arial Narrow" w:hAnsi="Arial Narrow"/>
          <w:b/>
          <w:bCs/>
          <w:color w:val="221F1F"/>
          <w:sz w:val="24"/>
          <w:szCs w:val="24"/>
        </w:rPr>
        <w:t xml:space="preserve">: Régime </w:t>
      </w:r>
      <w:r w:rsidRPr="0048721E">
        <w:rPr>
          <w:rFonts w:ascii="Arial Narrow" w:hAnsi="Arial Narrow"/>
          <w:b/>
          <w:bCs/>
          <w:color w:val="221F1F"/>
          <w:spacing w:val="1"/>
          <w:sz w:val="24"/>
          <w:szCs w:val="24"/>
        </w:rPr>
        <w:t>fisca</w:t>
      </w:r>
      <w:r w:rsidRPr="0048721E">
        <w:rPr>
          <w:rFonts w:ascii="Arial Narrow" w:hAnsi="Arial Narrow"/>
          <w:b/>
          <w:bCs/>
          <w:color w:val="221F1F"/>
          <w:sz w:val="24"/>
          <w:szCs w:val="24"/>
        </w:rPr>
        <w:t xml:space="preserve">l </w:t>
      </w:r>
      <w:r w:rsidRPr="0048721E">
        <w:rPr>
          <w:rFonts w:ascii="Arial Narrow" w:hAnsi="Arial Narrow"/>
          <w:b/>
          <w:bCs/>
          <w:color w:val="221F1F"/>
          <w:spacing w:val="1"/>
          <w:sz w:val="24"/>
          <w:szCs w:val="24"/>
        </w:rPr>
        <w:t>e</w:t>
      </w:r>
      <w:r w:rsidRPr="0048721E">
        <w:rPr>
          <w:rFonts w:ascii="Arial Narrow" w:hAnsi="Arial Narrow"/>
          <w:b/>
          <w:bCs/>
          <w:color w:val="221F1F"/>
          <w:sz w:val="24"/>
          <w:szCs w:val="24"/>
        </w:rPr>
        <w:t xml:space="preserve">t </w:t>
      </w:r>
      <w:r w:rsidRPr="0048721E">
        <w:rPr>
          <w:rFonts w:ascii="Arial Narrow" w:hAnsi="Arial Narrow"/>
          <w:b/>
          <w:bCs/>
          <w:color w:val="221F1F"/>
          <w:spacing w:val="1"/>
          <w:sz w:val="24"/>
          <w:szCs w:val="24"/>
        </w:rPr>
        <w:t>douanie</w:t>
      </w:r>
      <w:r w:rsidRPr="0048721E">
        <w:rPr>
          <w:rFonts w:ascii="Arial Narrow" w:hAnsi="Arial Narrow"/>
          <w:b/>
          <w:bCs/>
          <w:color w:val="221F1F"/>
          <w:sz w:val="24"/>
          <w:szCs w:val="24"/>
        </w:rPr>
        <w:t xml:space="preserve">r </w:t>
      </w:r>
      <w:r w:rsidRPr="0048721E">
        <w:rPr>
          <w:rFonts w:ascii="Arial Narrow" w:hAnsi="Arial Narrow"/>
          <w:b/>
          <w:bCs/>
          <w:color w:val="221F1F"/>
          <w:spacing w:val="1"/>
          <w:sz w:val="24"/>
          <w:szCs w:val="24"/>
        </w:rPr>
        <w:t xml:space="preserve">(CCAG </w:t>
      </w:r>
      <w:r w:rsidRPr="0048721E">
        <w:rPr>
          <w:rFonts w:ascii="Arial Narrow" w:hAnsi="Arial Narrow"/>
          <w:b/>
          <w:bCs/>
          <w:color w:val="221F1F"/>
          <w:sz w:val="24"/>
          <w:szCs w:val="24"/>
        </w:rPr>
        <w:t>Article36)</w:t>
      </w:r>
    </w:p>
    <w:p w14:paraId="5C7AD6A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6F8A0C59"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LedécretN°2003/651/PM du 16 avril 2003 définit les modalités de mise en œuvre du régime fiscal des Marchés Publics. La fiscalité applicable à </w:t>
      </w:r>
      <w:r w:rsidRPr="0048721E">
        <w:rPr>
          <w:rFonts w:ascii="Arial Narrow" w:hAnsi="Arial Narrow"/>
          <w:color w:val="221F1F"/>
          <w:spacing w:val="26"/>
          <w:sz w:val="24"/>
          <w:szCs w:val="24"/>
        </w:rPr>
        <w:t xml:space="preserve">la </w:t>
      </w:r>
      <w:r w:rsidRPr="0048721E">
        <w:rPr>
          <w:rFonts w:ascii="Arial Narrow" w:hAnsi="Arial Narrow"/>
          <w:color w:val="221F1F"/>
          <w:sz w:val="24"/>
          <w:szCs w:val="24"/>
        </w:rPr>
        <w:t xml:space="preserve">présente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comporte notamment :</w:t>
      </w:r>
    </w:p>
    <w:p w14:paraId="1E08B54F"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  </w:t>
      </w:r>
      <w:r w:rsidRPr="0048721E">
        <w:rPr>
          <w:rFonts w:ascii="Arial Narrow" w:hAnsi="Arial Narrow"/>
          <w:color w:val="221F1F"/>
          <w:spacing w:val="5"/>
          <w:sz w:val="24"/>
          <w:szCs w:val="24"/>
        </w:rPr>
        <w:t>de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impôt</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e</w:t>
      </w:r>
      <w:r w:rsidRPr="0048721E">
        <w:rPr>
          <w:rFonts w:ascii="Arial Narrow" w:hAnsi="Arial Narrow"/>
          <w:color w:val="221F1F"/>
          <w:sz w:val="24"/>
          <w:szCs w:val="24"/>
        </w:rPr>
        <w:t xml:space="preserve">t </w:t>
      </w:r>
      <w:r w:rsidRPr="0048721E">
        <w:rPr>
          <w:rFonts w:ascii="Arial Narrow" w:hAnsi="Arial Narrow"/>
          <w:color w:val="221F1F"/>
          <w:spacing w:val="5"/>
          <w:sz w:val="24"/>
          <w:szCs w:val="24"/>
        </w:rPr>
        <w:t>taxe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relatif</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au</w:t>
      </w:r>
      <w:r w:rsidRPr="0048721E">
        <w:rPr>
          <w:rFonts w:ascii="Arial Narrow" w:hAnsi="Arial Narrow"/>
          <w:color w:val="221F1F"/>
          <w:sz w:val="24"/>
          <w:szCs w:val="24"/>
        </w:rPr>
        <w:t xml:space="preserve">x </w:t>
      </w:r>
      <w:r w:rsidRPr="0048721E">
        <w:rPr>
          <w:rFonts w:ascii="Arial Narrow" w:hAnsi="Arial Narrow"/>
          <w:color w:val="221F1F"/>
          <w:spacing w:val="5"/>
          <w:sz w:val="24"/>
          <w:szCs w:val="24"/>
        </w:rPr>
        <w:t xml:space="preserve">bénéfices </w:t>
      </w:r>
      <w:r w:rsidRPr="0048721E">
        <w:rPr>
          <w:rFonts w:ascii="Arial Narrow" w:hAnsi="Arial Narrow"/>
          <w:color w:val="221F1F"/>
          <w:sz w:val="24"/>
          <w:szCs w:val="24"/>
        </w:rPr>
        <w:t>industriels et commerciaux, y compris l’IR qui constitue un précompte sur l’impôt des sociétés ;</w:t>
      </w:r>
    </w:p>
    <w:p w14:paraId="4F205EA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des droits d’enregistrement calculés conformément aux stipulations du code des impôts ;</w:t>
      </w:r>
    </w:p>
    <w:p w14:paraId="27DC2D6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  des droits et taxes attachés à la réalisation des prestations prévues par la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w:t>
      </w:r>
    </w:p>
    <w:p w14:paraId="44C657C7"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Des droits et taxes d’entrée sur le territoire camerounais (droits de douanes, TVA, taxe informatique);</w:t>
      </w:r>
      <w:r>
        <w:rPr>
          <w:rFonts w:ascii="Arial Narrow" w:hAnsi="Arial Narrow"/>
          <w:color w:val="221F1F"/>
          <w:sz w:val="24"/>
          <w:szCs w:val="24"/>
        </w:rPr>
        <w:t xml:space="preserve"> </w:t>
      </w:r>
      <w:r w:rsidRPr="0048721E">
        <w:rPr>
          <w:rFonts w:ascii="Arial Narrow" w:hAnsi="Arial Narrow"/>
          <w:color w:val="221F1F"/>
          <w:sz w:val="24"/>
          <w:szCs w:val="24"/>
        </w:rPr>
        <w:t>des droits et taxes communaux ;</w:t>
      </w:r>
    </w:p>
    <w:p w14:paraId="08225034"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Des droits et taxes relatifs aux prélèvements des matériaux et d’eau.</w:t>
      </w:r>
    </w:p>
    <w:p w14:paraId="276B8560"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Ces éléments doivent être intégrés dans les charges que l’entreprise impute sur ses coûts d’intervention et constituer l’un des éléments dessous-détails des prix hors-taxes.</w:t>
      </w:r>
    </w:p>
    <w:p w14:paraId="62E88D56" w14:textId="77777777" w:rsidR="00525E56"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Le prix TTC s’entend TVA incluse.</w:t>
      </w:r>
    </w:p>
    <w:p w14:paraId="0E8317C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5634DB1A" w14:textId="77777777" w:rsidR="00525E56" w:rsidRPr="0048721E" w:rsidRDefault="00525E56" w:rsidP="00525E56">
      <w:pPr>
        <w:widowControl w:val="0"/>
        <w:tabs>
          <w:tab w:val="left" w:pos="2360"/>
          <w:tab w:val="left" w:pos="2800"/>
          <w:tab w:val="left" w:pos="468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Article28</w:t>
      </w:r>
      <w:r w:rsidRPr="0048721E">
        <w:rPr>
          <w:rFonts w:ascii="Arial Narrow" w:hAnsi="Arial Narrow"/>
          <w:b/>
          <w:bCs/>
          <w:color w:val="221F1F"/>
          <w:sz w:val="24"/>
          <w:szCs w:val="24"/>
        </w:rPr>
        <w:t xml:space="preserve">: </w:t>
      </w:r>
      <w:r w:rsidRPr="0048721E">
        <w:rPr>
          <w:rFonts w:ascii="Arial Narrow" w:hAnsi="Arial Narrow"/>
          <w:b/>
          <w:bCs/>
          <w:color w:val="221F1F"/>
          <w:spacing w:val="5"/>
          <w:sz w:val="24"/>
          <w:szCs w:val="24"/>
        </w:rPr>
        <w:t>Timbre</w:t>
      </w:r>
      <w:r w:rsidRPr="0048721E">
        <w:rPr>
          <w:rFonts w:ascii="Arial Narrow" w:hAnsi="Arial Narrow"/>
          <w:b/>
          <w:bCs/>
          <w:color w:val="221F1F"/>
          <w:sz w:val="24"/>
          <w:szCs w:val="24"/>
        </w:rPr>
        <w:t xml:space="preserve">s </w:t>
      </w:r>
      <w:r w:rsidRPr="0048721E">
        <w:rPr>
          <w:rFonts w:ascii="Arial Narrow" w:hAnsi="Arial Narrow"/>
          <w:b/>
          <w:bCs/>
          <w:color w:val="221F1F"/>
          <w:spacing w:val="5"/>
          <w:sz w:val="24"/>
          <w:szCs w:val="24"/>
        </w:rPr>
        <w:t>e</w:t>
      </w:r>
      <w:r w:rsidRPr="0048721E">
        <w:rPr>
          <w:rFonts w:ascii="Arial Narrow" w:hAnsi="Arial Narrow"/>
          <w:b/>
          <w:bCs/>
          <w:color w:val="221F1F"/>
          <w:sz w:val="24"/>
          <w:szCs w:val="24"/>
        </w:rPr>
        <w:t xml:space="preserve">t </w:t>
      </w:r>
      <w:r w:rsidRPr="0048721E">
        <w:rPr>
          <w:rFonts w:ascii="Arial Narrow" w:hAnsi="Arial Narrow"/>
          <w:b/>
          <w:bCs/>
          <w:color w:val="221F1F"/>
          <w:spacing w:val="5"/>
          <w:sz w:val="24"/>
          <w:szCs w:val="24"/>
        </w:rPr>
        <w:t>enregistremen</w:t>
      </w:r>
      <w:r w:rsidRPr="0048721E">
        <w:rPr>
          <w:rFonts w:ascii="Arial Narrow" w:hAnsi="Arial Narrow"/>
          <w:b/>
          <w:bCs/>
          <w:color w:val="221F1F"/>
          <w:sz w:val="24"/>
          <w:szCs w:val="24"/>
        </w:rPr>
        <w:t xml:space="preserve">t </w:t>
      </w:r>
      <w:r w:rsidRPr="0048721E">
        <w:rPr>
          <w:rFonts w:ascii="Arial Narrow" w:hAnsi="Arial Narrow"/>
          <w:b/>
          <w:color w:val="221F1F"/>
          <w:sz w:val="24"/>
          <w:szCs w:val="24"/>
        </w:rPr>
        <w:t xml:space="preserve">du </w:t>
      </w:r>
      <w:r w:rsidRPr="0048721E">
        <w:rPr>
          <w:rFonts w:ascii="Arial Narrow" w:hAnsi="Arial Narrow"/>
          <w:b/>
          <w:bCs/>
          <w:color w:val="221F1F"/>
          <w:sz w:val="24"/>
          <w:szCs w:val="24"/>
        </w:rPr>
        <w:t>Marché(CCAGArticle37)</w:t>
      </w:r>
    </w:p>
    <w:p w14:paraId="44C66729"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r w:rsidRPr="0048721E">
        <w:rPr>
          <w:rFonts w:ascii="Arial Narrow" w:hAnsi="Arial Narrow"/>
          <w:sz w:val="24"/>
          <w:szCs w:val="24"/>
        </w:rPr>
        <w:lastRenderedPageBreak/>
        <w:t xml:space="preserve">Sous huitaine, </w:t>
      </w:r>
      <w:r w:rsidRPr="0048721E">
        <w:rPr>
          <w:rFonts w:ascii="Arial Narrow" w:hAnsi="Arial Narrow"/>
          <w:color w:val="221F1F"/>
          <w:sz w:val="24"/>
          <w:szCs w:val="24"/>
        </w:rPr>
        <w:t>Sept (07) exemplaires originaux du Marché seront timbrés page/page et enregistrés par les soins et aux frais du cocontractant, conformément à la réglementation.</w:t>
      </w:r>
    </w:p>
    <w:p w14:paraId="0A706D42"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p>
    <w:p w14:paraId="161C3CE5"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Après enregistrement du Marché cinq (05) exemplaires originaux enregistrés devront être retournés au </w:t>
      </w:r>
      <w:r w:rsidRPr="0048721E">
        <w:rPr>
          <w:rFonts w:ascii="Arial Narrow" w:hAnsi="Arial Narrow"/>
          <w:sz w:val="24"/>
          <w:szCs w:val="24"/>
        </w:rPr>
        <w:t>CONSEIL REGIONAL DU LITTORAL</w:t>
      </w:r>
      <w:r w:rsidRPr="0048721E">
        <w:rPr>
          <w:rFonts w:ascii="Arial Narrow" w:hAnsi="Arial Narrow"/>
          <w:color w:val="221F1F"/>
          <w:sz w:val="24"/>
          <w:szCs w:val="24"/>
        </w:rPr>
        <w:t xml:space="preserve"> (Service Technique) pour ventilation.</w:t>
      </w:r>
    </w:p>
    <w:p w14:paraId="5458CE58"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p>
    <w:p w14:paraId="6DF0E5CD"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r w:rsidRPr="0048721E">
        <w:rPr>
          <w:rFonts w:ascii="Arial Narrow" w:hAnsi="Arial Narrow"/>
          <w:color w:val="221F1F"/>
          <w:sz w:val="24"/>
          <w:szCs w:val="24"/>
        </w:rPr>
        <w:t xml:space="preserve">En cas de non-respect des dispositions réglementaires pour l’enregistrement, le </w:t>
      </w:r>
      <w:r w:rsidRPr="0048721E">
        <w:rPr>
          <w:rFonts w:ascii="Arial Narrow" w:hAnsi="Arial Narrow"/>
          <w:bCs/>
          <w:color w:val="221F1F"/>
          <w:sz w:val="24"/>
          <w:szCs w:val="24"/>
        </w:rPr>
        <w:t xml:space="preserve">Marché </w:t>
      </w:r>
      <w:r w:rsidRPr="0048721E">
        <w:rPr>
          <w:rFonts w:ascii="Arial Narrow" w:hAnsi="Arial Narrow"/>
          <w:color w:val="221F1F"/>
          <w:sz w:val="24"/>
          <w:szCs w:val="24"/>
        </w:rPr>
        <w:t>pourra être résilié de plein droit.</w:t>
      </w:r>
    </w:p>
    <w:p w14:paraId="4DACCF86" w14:textId="77777777" w:rsidR="00525E56" w:rsidRPr="0048721E" w:rsidRDefault="00525E56" w:rsidP="00525E56">
      <w:pPr>
        <w:tabs>
          <w:tab w:val="left" w:pos="720"/>
        </w:tabs>
        <w:spacing w:after="0" w:line="240" w:lineRule="auto"/>
        <w:jc w:val="both"/>
        <w:rPr>
          <w:rFonts w:ascii="Arial Narrow" w:hAnsi="Arial Narrow"/>
          <w:color w:val="221F1F"/>
          <w:sz w:val="24"/>
          <w:szCs w:val="24"/>
        </w:rPr>
      </w:pPr>
    </w:p>
    <w:p w14:paraId="79A230CD" w14:textId="77777777" w:rsidR="00525E56" w:rsidRPr="0048721E" w:rsidRDefault="00525E56" w:rsidP="00525E56">
      <w:pPr>
        <w:tabs>
          <w:tab w:val="left" w:pos="720"/>
        </w:tabs>
        <w:spacing w:after="0" w:line="240" w:lineRule="auto"/>
        <w:jc w:val="both"/>
        <w:rPr>
          <w:rFonts w:ascii="Arial Narrow" w:eastAsia="Arial Unicode MS" w:hAnsi="Arial Narrow"/>
          <w:b/>
          <w:bCs/>
          <w:sz w:val="24"/>
          <w:szCs w:val="24"/>
        </w:rPr>
      </w:pPr>
      <w:r w:rsidRPr="0048721E">
        <w:rPr>
          <w:rFonts w:ascii="Arial Narrow" w:hAnsi="Arial Narrow"/>
          <w:b/>
          <w:bCs/>
          <w:color w:val="221F1F"/>
          <w:sz w:val="24"/>
          <w:szCs w:val="24"/>
        </w:rPr>
        <w:t xml:space="preserve">CHAPITRE </w:t>
      </w:r>
      <w:r w:rsidR="00397529" w:rsidRPr="0048721E">
        <w:rPr>
          <w:rFonts w:ascii="Arial Narrow" w:hAnsi="Arial Narrow"/>
          <w:b/>
          <w:bCs/>
          <w:color w:val="221F1F"/>
          <w:sz w:val="24"/>
          <w:szCs w:val="24"/>
        </w:rPr>
        <w:t>III :</w:t>
      </w:r>
      <w:r w:rsidRPr="0048721E">
        <w:rPr>
          <w:rFonts w:ascii="Arial Narrow" w:hAnsi="Arial Narrow"/>
          <w:b/>
          <w:bCs/>
          <w:color w:val="221F1F"/>
          <w:sz w:val="24"/>
          <w:szCs w:val="24"/>
        </w:rPr>
        <w:t xml:space="preserve"> EXECUTIONDESTRAVAUX</w:t>
      </w:r>
    </w:p>
    <w:p w14:paraId="5E37229B" w14:textId="77777777" w:rsidR="00525E56" w:rsidRPr="0048721E" w:rsidRDefault="00525E56" w:rsidP="00525E56">
      <w:pPr>
        <w:widowControl w:val="0"/>
        <w:tabs>
          <w:tab w:val="left" w:pos="2300"/>
          <w:tab w:val="left" w:pos="3840"/>
          <w:tab w:val="left" w:pos="438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29</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w:t>
      </w:r>
      <w:r w:rsidRPr="0048721E">
        <w:rPr>
          <w:rFonts w:ascii="Arial Narrow" w:hAnsi="Arial Narrow"/>
          <w:b/>
          <w:bCs/>
          <w:color w:val="221F1F"/>
          <w:spacing w:val="5"/>
          <w:sz w:val="24"/>
          <w:szCs w:val="24"/>
        </w:rPr>
        <w:t>Délai</w:t>
      </w:r>
      <w:r w:rsidRPr="0048721E">
        <w:rPr>
          <w:rFonts w:ascii="Arial Narrow" w:hAnsi="Arial Narrow"/>
          <w:b/>
          <w:bCs/>
          <w:color w:val="221F1F"/>
          <w:sz w:val="24"/>
          <w:szCs w:val="24"/>
        </w:rPr>
        <w:t xml:space="preserve">s </w:t>
      </w:r>
      <w:r w:rsidRPr="0048721E">
        <w:rPr>
          <w:rFonts w:ascii="Arial Narrow" w:hAnsi="Arial Narrow"/>
          <w:b/>
          <w:bCs/>
          <w:color w:val="221F1F"/>
          <w:spacing w:val="5"/>
          <w:sz w:val="24"/>
          <w:szCs w:val="24"/>
        </w:rPr>
        <w:t>d’exécutio</w:t>
      </w:r>
      <w:r w:rsidRPr="0048721E">
        <w:rPr>
          <w:rFonts w:ascii="Arial Narrow" w:hAnsi="Arial Narrow"/>
          <w:b/>
          <w:bCs/>
          <w:color w:val="221F1F"/>
          <w:sz w:val="24"/>
          <w:szCs w:val="24"/>
        </w:rPr>
        <w:t xml:space="preserve">n </w:t>
      </w:r>
      <w:r w:rsidRPr="0048721E">
        <w:rPr>
          <w:rFonts w:ascii="Arial Narrow" w:hAnsi="Arial Narrow"/>
          <w:b/>
          <w:color w:val="221F1F"/>
          <w:sz w:val="24"/>
          <w:szCs w:val="24"/>
        </w:rPr>
        <w:t>du marché</w:t>
      </w:r>
      <w:r w:rsidRPr="0048721E">
        <w:rPr>
          <w:rFonts w:ascii="Arial Narrow" w:hAnsi="Arial Narrow"/>
          <w:b/>
          <w:bCs/>
          <w:color w:val="221F1F"/>
          <w:sz w:val="24"/>
          <w:szCs w:val="24"/>
        </w:rPr>
        <w:t>(CCAGArticle38)</w:t>
      </w:r>
    </w:p>
    <w:p w14:paraId="04377126" w14:textId="378F7DBB" w:rsidR="00525E56" w:rsidRPr="0048721E" w:rsidRDefault="00525E56" w:rsidP="00525E56">
      <w:pPr>
        <w:widowControl w:val="0"/>
        <w:autoSpaceDE w:val="0"/>
        <w:autoSpaceDN w:val="0"/>
        <w:adjustRightInd w:val="0"/>
        <w:spacing w:after="0" w:line="250" w:lineRule="auto"/>
        <w:jc w:val="both"/>
        <w:rPr>
          <w:rFonts w:ascii="Arial Narrow" w:hAnsi="Arial Narrow"/>
          <w:sz w:val="24"/>
          <w:szCs w:val="24"/>
        </w:rPr>
      </w:pPr>
      <w:r w:rsidRPr="0048721E">
        <w:rPr>
          <w:rFonts w:ascii="Arial Narrow" w:hAnsi="Arial Narrow"/>
          <w:color w:val="221F1F"/>
          <w:sz w:val="24"/>
          <w:szCs w:val="24"/>
        </w:rPr>
        <w:t xml:space="preserve">29.1. Le délai d’exécution des travaux objet du présent </w:t>
      </w:r>
      <w:r w:rsidRPr="0048721E">
        <w:rPr>
          <w:rFonts w:ascii="Arial Narrow" w:hAnsi="Arial Narrow"/>
          <w:bCs/>
          <w:color w:val="221F1F"/>
          <w:sz w:val="24"/>
          <w:szCs w:val="24"/>
        </w:rPr>
        <w:t xml:space="preserve">Marché </w:t>
      </w:r>
      <w:r w:rsidRPr="0048721E">
        <w:rPr>
          <w:rFonts w:ascii="Arial Narrow" w:hAnsi="Arial Narrow"/>
          <w:color w:val="221F1F"/>
          <w:spacing w:val="1"/>
          <w:sz w:val="24"/>
          <w:szCs w:val="24"/>
        </w:rPr>
        <w:t>es</w:t>
      </w:r>
      <w:r w:rsidRPr="0048721E">
        <w:rPr>
          <w:rFonts w:ascii="Arial Narrow" w:hAnsi="Arial Narrow"/>
          <w:color w:val="221F1F"/>
          <w:sz w:val="24"/>
          <w:szCs w:val="24"/>
        </w:rPr>
        <w:t xml:space="preserve">t </w:t>
      </w:r>
      <w:r w:rsidRPr="0048721E">
        <w:rPr>
          <w:rFonts w:ascii="Arial Narrow" w:hAnsi="Arial Narrow"/>
          <w:spacing w:val="1"/>
          <w:sz w:val="24"/>
          <w:szCs w:val="24"/>
        </w:rPr>
        <w:t>d</w:t>
      </w:r>
      <w:r w:rsidR="00671D6B">
        <w:rPr>
          <w:rFonts w:ascii="Arial Narrow" w:hAnsi="Arial Narrow"/>
          <w:sz w:val="24"/>
          <w:szCs w:val="24"/>
        </w:rPr>
        <w:t>e Six</w:t>
      </w:r>
      <w:r>
        <w:rPr>
          <w:rFonts w:ascii="Arial Narrow" w:hAnsi="Arial Narrow"/>
          <w:sz w:val="24"/>
          <w:szCs w:val="24"/>
        </w:rPr>
        <w:t xml:space="preserve"> </w:t>
      </w:r>
      <w:r w:rsidR="00671D6B">
        <w:rPr>
          <w:rFonts w:ascii="Arial Narrow" w:hAnsi="Arial Narrow"/>
          <w:sz w:val="24"/>
          <w:szCs w:val="24"/>
        </w:rPr>
        <w:t>(06</w:t>
      </w:r>
      <w:r w:rsidRPr="0048721E">
        <w:rPr>
          <w:rFonts w:ascii="Arial Narrow" w:hAnsi="Arial Narrow"/>
          <w:sz w:val="24"/>
          <w:szCs w:val="24"/>
        </w:rPr>
        <w:t>) mois calendaires.</w:t>
      </w:r>
    </w:p>
    <w:p w14:paraId="5DFC744D"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000000"/>
          <w:sz w:val="24"/>
          <w:szCs w:val="24"/>
        </w:rPr>
      </w:pPr>
      <w:r w:rsidRPr="0048721E">
        <w:rPr>
          <w:rFonts w:ascii="Arial Narrow" w:hAnsi="Arial Narrow"/>
          <w:color w:val="221F1F"/>
          <w:sz w:val="24"/>
          <w:szCs w:val="24"/>
        </w:rPr>
        <w:t>29.2. Ce délai court à compter de la date de notification de l’ordre de service de commencer les travaux.</w:t>
      </w:r>
    </w:p>
    <w:p w14:paraId="3906A25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30</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Rôles et responsabilités du cocontractant (CCAG Article40)</w:t>
      </w:r>
    </w:p>
    <w:p w14:paraId="4E8E9A74" w14:textId="77777777" w:rsidR="00525E56" w:rsidRPr="0048721E" w:rsidRDefault="00525E56" w:rsidP="00525E56">
      <w:pPr>
        <w:widowControl w:val="0"/>
        <w:tabs>
          <w:tab w:val="left" w:pos="1080"/>
        </w:tabs>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planning détaillé et général d’avancement des travaux sera communiqué au Maître d’Œuvre en</w:t>
      </w:r>
      <w:r w:rsidRPr="0048721E">
        <w:rPr>
          <w:rFonts w:ascii="Arial Narrow" w:hAnsi="Arial Narrow"/>
          <w:color w:val="221F1F"/>
          <w:spacing w:val="11"/>
          <w:sz w:val="24"/>
          <w:szCs w:val="24"/>
        </w:rPr>
        <w:t xml:space="preserve"> sept (7) </w:t>
      </w:r>
      <w:r w:rsidRPr="0048721E">
        <w:rPr>
          <w:rFonts w:ascii="Arial Narrow" w:hAnsi="Arial Narrow"/>
          <w:color w:val="221F1F"/>
          <w:sz w:val="24"/>
          <w:szCs w:val="24"/>
        </w:rPr>
        <w:t>exemplaires à chaque début de la phase des travaux.</w:t>
      </w:r>
    </w:p>
    <w:p w14:paraId="4FC82C7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31</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Mise à disposition des documents et du site(CCAGArticle42)</w:t>
      </w:r>
    </w:p>
    <w:p w14:paraId="4D5F4A71"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L’exemplaire reproductible des plans figurant dans le Dossier d’Appel d’Offres sera remis par le Maître d’œuvre.</w:t>
      </w:r>
    </w:p>
    <w:p w14:paraId="5BB7B022"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32</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Assurances des ouvrages et responsabilités civiles(CCAGArticle45)</w:t>
      </w:r>
    </w:p>
    <w:p w14:paraId="30ECF573"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Le Cocontractant dispose d’un délai de quinze (15) jours à compter de la notification de l’ordre de service de commencer les prestations pour présenter un certificat d’une compagnie d’assurance prouvant qu’il a intégralement réglé les primes ou cotisations relatives aux prestations.</w:t>
      </w:r>
    </w:p>
    <w:p w14:paraId="0D91023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Les polices d’assurances suivantes sont requises au titre du présent </w:t>
      </w:r>
      <w:r w:rsidRPr="0048721E">
        <w:rPr>
          <w:rFonts w:ascii="Arial Narrow" w:hAnsi="Arial Narrow"/>
          <w:bCs/>
          <w:color w:val="221F1F"/>
          <w:sz w:val="24"/>
          <w:szCs w:val="24"/>
        </w:rPr>
        <w:t>Marché</w:t>
      </w:r>
      <w:r w:rsidRPr="0048721E">
        <w:rPr>
          <w:rFonts w:ascii="Arial Narrow" w:hAnsi="Arial Narrow"/>
          <w:color w:val="221F1F"/>
          <w:sz w:val="24"/>
          <w:szCs w:val="24"/>
        </w:rPr>
        <w:t xml:space="preserve"> :</w:t>
      </w:r>
    </w:p>
    <w:p w14:paraId="0F0FA040"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color w:val="221F1F"/>
          <w:sz w:val="24"/>
          <w:szCs w:val="24"/>
        </w:rPr>
      </w:pPr>
      <w:r w:rsidRPr="0048721E">
        <w:rPr>
          <w:rFonts w:ascii="Arial Narrow" w:hAnsi="Arial Narrow"/>
          <w:i/>
          <w:iCs/>
          <w:color w:val="221F1F"/>
          <w:sz w:val="24"/>
          <w:szCs w:val="24"/>
        </w:rPr>
        <w:t>-  Assurance des risques causés à des tiers par son personnel salarié en activité au travail, par le matériel qu’il utilise, du fait des travaux ;</w:t>
      </w:r>
    </w:p>
    <w:p w14:paraId="658372AB" w14:textId="77777777" w:rsidR="00525E56" w:rsidRPr="0048721E" w:rsidRDefault="00525E56" w:rsidP="00525E56">
      <w:pPr>
        <w:widowControl w:val="0"/>
        <w:autoSpaceDE w:val="0"/>
        <w:autoSpaceDN w:val="0"/>
        <w:adjustRightInd w:val="0"/>
        <w:spacing w:after="0" w:line="240" w:lineRule="auto"/>
        <w:jc w:val="both"/>
        <w:rPr>
          <w:rFonts w:ascii="Arial Narrow" w:hAnsi="Arial Narrow"/>
          <w:i/>
          <w:iCs/>
          <w:color w:val="221F1F"/>
          <w:sz w:val="24"/>
          <w:szCs w:val="24"/>
        </w:rPr>
      </w:pPr>
      <w:r w:rsidRPr="0048721E">
        <w:rPr>
          <w:rFonts w:ascii="Arial Narrow" w:hAnsi="Arial Narrow"/>
          <w:i/>
          <w:iCs/>
          <w:color w:val="221F1F"/>
          <w:sz w:val="24"/>
          <w:szCs w:val="24"/>
        </w:rPr>
        <w:t>-  Assurance“ Tous risques chantier”;</w:t>
      </w:r>
    </w:p>
    <w:p w14:paraId="7ED2E588" w14:textId="77777777" w:rsidR="00525E56" w:rsidRPr="0048721E" w:rsidRDefault="00525E56" w:rsidP="00525E56">
      <w:pPr>
        <w:spacing w:after="0" w:line="240" w:lineRule="auto"/>
        <w:jc w:val="both"/>
        <w:rPr>
          <w:rFonts w:ascii="Arial Narrow" w:hAnsi="Arial Narrow"/>
          <w:sz w:val="24"/>
          <w:szCs w:val="24"/>
        </w:rPr>
      </w:pPr>
    </w:p>
    <w:p w14:paraId="7BBC8352" w14:textId="77777777" w:rsidR="00525E56" w:rsidRPr="0048721E" w:rsidRDefault="00525E56" w:rsidP="00525E56">
      <w:pPr>
        <w:spacing w:after="0" w:line="240" w:lineRule="auto"/>
        <w:jc w:val="both"/>
        <w:rPr>
          <w:rFonts w:ascii="Arial Narrow" w:hAnsi="Arial Narrow"/>
          <w:b/>
          <w:bCs/>
          <w:sz w:val="24"/>
          <w:szCs w:val="24"/>
          <w:u w:val="single"/>
        </w:rPr>
      </w:pPr>
      <w:r w:rsidRPr="0048721E">
        <w:rPr>
          <w:rFonts w:ascii="Arial Narrow" w:hAnsi="Arial Narrow"/>
          <w:b/>
          <w:bCs/>
          <w:sz w:val="24"/>
          <w:szCs w:val="24"/>
        </w:rPr>
        <w:t xml:space="preserve">Article 33 : </w:t>
      </w:r>
      <w:r w:rsidRPr="0048721E">
        <w:rPr>
          <w:rFonts w:ascii="Arial Narrow" w:hAnsi="Arial Narrow"/>
          <w:b/>
          <w:bCs/>
          <w:sz w:val="24"/>
          <w:szCs w:val="24"/>
          <w:u w:val="single"/>
        </w:rPr>
        <w:t>Consistance des travaux</w:t>
      </w:r>
    </w:p>
    <w:p w14:paraId="0A06D6CE" w14:textId="77777777" w:rsidR="00525E56" w:rsidRPr="0048721E" w:rsidRDefault="00525E56" w:rsidP="00525E56">
      <w:pPr>
        <w:spacing w:after="0" w:line="240" w:lineRule="auto"/>
        <w:jc w:val="both"/>
        <w:rPr>
          <w:rFonts w:ascii="Arial Narrow" w:hAnsi="Arial Narrow"/>
          <w:bCs/>
          <w:sz w:val="24"/>
          <w:szCs w:val="24"/>
        </w:rPr>
      </w:pPr>
      <w:r w:rsidRPr="0048721E">
        <w:rPr>
          <w:rFonts w:ascii="Arial Narrow" w:hAnsi="Arial Narrow"/>
          <w:bCs/>
          <w:sz w:val="24"/>
          <w:szCs w:val="24"/>
        </w:rPr>
        <w:t>Elle consiste en l’exécution de toutes les tâches prévues dans le devis quantitatif et es</w:t>
      </w:r>
      <w:r>
        <w:rPr>
          <w:rFonts w:ascii="Arial Narrow" w:hAnsi="Arial Narrow"/>
          <w:bCs/>
          <w:sz w:val="24"/>
          <w:szCs w:val="24"/>
        </w:rPr>
        <w:t>timatif de ce Marché,</w:t>
      </w:r>
    </w:p>
    <w:p w14:paraId="436B539C"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34</w:t>
      </w:r>
      <w:r w:rsidR="00397529" w:rsidRPr="0048721E">
        <w:rPr>
          <w:rFonts w:ascii="Arial Narrow" w:hAnsi="Arial Narrow"/>
          <w:b/>
          <w:bCs/>
          <w:color w:val="221F1F"/>
          <w:sz w:val="24"/>
          <w:szCs w:val="24"/>
        </w:rPr>
        <w:t xml:space="preserve"> :</w:t>
      </w:r>
      <w:r>
        <w:rPr>
          <w:rFonts w:ascii="Arial Narrow" w:hAnsi="Arial Narrow"/>
          <w:b/>
          <w:bCs/>
          <w:color w:val="221F1F"/>
          <w:sz w:val="24"/>
          <w:szCs w:val="24"/>
        </w:rPr>
        <w:t xml:space="preserve"> </w:t>
      </w:r>
      <w:r w:rsidRPr="0048721E">
        <w:rPr>
          <w:rFonts w:ascii="Arial Narrow" w:hAnsi="Arial Narrow"/>
          <w:b/>
          <w:bCs/>
          <w:color w:val="221F1F"/>
          <w:spacing w:val="2"/>
          <w:sz w:val="24"/>
          <w:szCs w:val="24"/>
        </w:rPr>
        <w:t xml:space="preserve">Programme et plans d’exécution </w:t>
      </w:r>
      <w:r w:rsidRPr="0048721E">
        <w:rPr>
          <w:rFonts w:ascii="Arial Narrow" w:hAnsi="Arial Narrow"/>
          <w:b/>
          <w:bCs/>
          <w:color w:val="221F1F"/>
          <w:sz w:val="24"/>
          <w:szCs w:val="24"/>
        </w:rPr>
        <w:t xml:space="preserve">à </w:t>
      </w:r>
      <w:r w:rsidRPr="0048721E">
        <w:rPr>
          <w:rFonts w:ascii="Arial Narrow" w:hAnsi="Arial Narrow"/>
          <w:b/>
          <w:bCs/>
          <w:color w:val="221F1F"/>
          <w:spacing w:val="2"/>
          <w:sz w:val="24"/>
          <w:szCs w:val="24"/>
        </w:rPr>
        <w:t>fourni</w:t>
      </w:r>
      <w:r w:rsidRPr="0048721E">
        <w:rPr>
          <w:rFonts w:ascii="Arial Narrow" w:hAnsi="Arial Narrow"/>
          <w:b/>
          <w:bCs/>
          <w:color w:val="221F1F"/>
          <w:sz w:val="24"/>
          <w:szCs w:val="24"/>
        </w:rPr>
        <w:t xml:space="preserve">r </w:t>
      </w:r>
      <w:r w:rsidRPr="0048721E">
        <w:rPr>
          <w:rFonts w:ascii="Arial Narrow" w:hAnsi="Arial Narrow"/>
          <w:b/>
          <w:bCs/>
          <w:color w:val="221F1F"/>
          <w:spacing w:val="2"/>
          <w:sz w:val="24"/>
          <w:szCs w:val="24"/>
        </w:rPr>
        <w:t>pa</w:t>
      </w:r>
      <w:r w:rsidRPr="0048721E">
        <w:rPr>
          <w:rFonts w:ascii="Arial Narrow" w:hAnsi="Arial Narrow"/>
          <w:b/>
          <w:bCs/>
          <w:color w:val="221F1F"/>
          <w:sz w:val="24"/>
          <w:szCs w:val="24"/>
        </w:rPr>
        <w:t xml:space="preserve">r </w:t>
      </w:r>
      <w:r w:rsidRPr="0048721E">
        <w:rPr>
          <w:rFonts w:ascii="Arial Narrow" w:hAnsi="Arial Narrow"/>
          <w:b/>
          <w:bCs/>
          <w:color w:val="221F1F"/>
          <w:spacing w:val="2"/>
          <w:sz w:val="24"/>
          <w:szCs w:val="24"/>
        </w:rPr>
        <w:t>le Cocontractant</w:t>
      </w:r>
    </w:p>
    <w:p w14:paraId="0773590C"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FF0000"/>
          <w:sz w:val="24"/>
          <w:szCs w:val="24"/>
        </w:rPr>
      </w:pPr>
      <w:r w:rsidRPr="0048721E">
        <w:rPr>
          <w:rFonts w:ascii="Arial Narrow" w:hAnsi="Arial Narrow"/>
          <w:b/>
          <w:color w:val="221F1F"/>
          <w:sz w:val="24"/>
          <w:szCs w:val="24"/>
        </w:rPr>
        <w:t>34.1</w:t>
      </w:r>
      <w:r w:rsidRPr="0048721E">
        <w:rPr>
          <w:rFonts w:ascii="Arial Narrow" w:hAnsi="Arial Narrow"/>
          <w:color w:val="221F1F"/>
          <w:sz w:val="24"/>
          <w:szCs w:val="24"/>
        </w:rPr>
        <w:t>. Dans un délai maximum de quinze (15) jours</w:t>
      </w:r>
      <w:r w:rsidRPr="0048721E">
        <w:rPr>
          <w:rFonts w:ascii="Arial Narrow" w:hAnsi="Arial Narrow"/>
          <w:i/>
          <w:iCs/>
          <w:color w:val="221F1F"/>
          <w:sz w:val="24"/>
          <w:szCs w:val="24"/>
        </w:rPr>
        <w:t xml:space="preserve"> à</w:t>
      </w:r>
      <w:r w:rsidRPr="0048721E">
        <w:rPr>
          <w:rFonts w:ascii="Arial Narrow" w:hAnsi="Arial Narrow"/>
          <w:color w:val="221F1F"/>
          <w:sz w:val="24"/>
          <w:szCs w:val="24"/>
        </w:rPr>
        <w:t xml:space="preserve"> compter de la notification de l’ordre de service de commencer les travaux, le Cocontractant soumettra, en cinq (05) exemplaires, à l'approbation du Chef de service après avis du Maître d’œuvre et l’Ingénieur du marché le programme d’exécution des travaux, son calendrier d’approvisionnement, son projet de plan d’assurance qualité (PAQ) et son plan de gestion environnemental.</w:t>
      </w:r>
    </w:p>
    <w:p w14:paraId="6F2BDEDF"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Ce programme d’exécution comportera :</w:t>
      </w:r>
    </w:p>
    <w:p w14:paraId="01121617"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Une note détaillée sur le processus et les méthodes d’exécution des travaux,</w:t>
      </w:r>
    </w:p>
    <w:p w14:paraId="2DE6143F"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Les prévisions d’emploi du personnel et du matériel,</w:t>
      </w:r>
    </w:p>
    <w:p w14:paraId="6EA38EF3"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planning graphique d’exécution des travaux,</w:t>
      </w:r>
    </w:p>
    <w:p w14:paraId="13AFF25C"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planning des approvisionnements des matériaux,</w:t>
      </w:r>
    </w:p>
    <w:p w14:paraId="5FF168D8"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Un mémoire sur les dispositions relatives à la préservation de l’environnement,</w:t>
      </w:r>
    </w:p>
    <w:p w14:paraId="4B5013D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Deux (2) exemplaires de ces pièces lui seront retournés dans un délai </w:t>
      </w:r>
      <w:r w:rsidRPr="0048721E">
        <w:rPr>
          <w:rFonts w:ascii="Arial Narrow" w:hAnsi="Arial Narrow"/>
          <w:sz w:val="24"/>
          <w:szCs w:val="24"/>
        </w:rPr>
        <w:t xml:space="preserve">de huit à quinze </w:t>
      </w:r>
      <w:r w:rsidRPr="0048721E">
        <w:rPr>
          <w:rFonts w:ascii="Arial Narrow" w:hAnsi="Arial Narrow"/>
          <w:color w:val="221F1F"/>
          <w:sz w:val="24"/>
          <w:szCs w:val="24"/>
        </w:rPr>
        <w:t>jours à partir de leur réception avec</w:t>
      </w:r>
    </w:p>
    <w:p w14:paraId="5A16E69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 xml:space="preserve">-  </w:t>
      </w:r>
      <w:r w:rsidRPr="0048721E">
        <w:rPr>
          <w:rFonts w:ascii="Arial Narrow" w:hAnsi="Arial Narrow"/>
          <w:color w:val="221F1F"/>
          <w:spacing w:val="3"/>
          <w:sz w:val="24"/>
          <w:szCs w:val="24"/>
        </w:rPr>
        <w:t>Soi</w:t>
      </w:r>
      <w:r w:rsidRPr="0048721E">
        <w:rPr>
          <w:rFonts w:ascii="Arial Narrow" w:hAnsi="Arial Narrow"/>
          <w:color w:val="221F1F"/>
          <w:sz w:val="24"/>
          <w:szCs w:val="24"/>
        </w:rPr>
        <w:t xml:space="preserve">t </w:t>
      </w:r>
      <w:r w:rsidRPr="0048721E">
        <w:rPr>
          <w:rFonts w:ascii="Arial Narrow" w:hAnsi="Arial Narrow"/>
          <w:color w:val="221F1F"/>
          <w:spacing w:val="3"/>
          <w:sz w:val="24"/>
          <w:szCs w:val="24"/>
        </w:rPr>
        <w:t>l</w:t>
      </w:r>
      <w:r w:rsidRPr="0048721E">
        <w:rPr>
          <w:rFonts w:ascii="Arial Narrow" w:hAnsi="Arial Narrow"/>
          <w:color w:val="221F1F"/>
          <w:sz w:val="24"/>
          <w:szCs w:val="24"/>
        </w:rPr>
        <w:t xml:space="preserve">a </w:t>
      </w:r>
      <w:r w:rsidRPr="0048721E">
        <w:rPr>
          <w:rFonts w:ascii="Arial Narrow" w:hAnsi="Arial Narrow"/>
          <w:color w:val="221F1F"/>
          <w:spacing w:val="3"/>
          <w:sz w:val="24"/>
          <w:szCs w:val="24"/>
        </w:rPr>
        <w:t>mentio</w:t>
      </w:r>
      <w:r w:rsidRPr="0048721E">
        <w:rPr>
          <w:rFonts w:ascii="Arial Narrow" w:hAnsi="Arial Narrow"/>
          <w:color w:val="221F1F"/>
          <w:sz w:val="24"/>
          <w:szCs w:val="24"/>
        </w:rPr>
        <w:t xml:space="preserve">n </w:t>
      </w:r>
      <w:r w:rsidRPr="0048721E">
        <w:rPr>
          <w:rFonts w:ascii="Arial Narrow" w:hAnsi="Arial Narrow"/>
          <w:color w:val="221F1F"/>
          <w:spacing w:val="3"/>
          <w:sz w:val="24"/>
          <w:szCs w:val="24"/>
        </w:rPr>
        <w:t>d'approbatio</w:t>
      </w:r>
      <w:r w:rsidRPr="0048721E">
        <w:rPr>
          <w:rFonts w:ascii="Arial Narrow" w:hAnsi="Arial Narrow"/>
          <w:color w:val="221F1F"/>
          <w:sz w:val="24"/>
          <w:szCs w:val="24"/>
        </w:rPr>
        <w:t xml:space="preserve">n “ </w:t>
      </w:r>
      <w:r w:rsidRPr="0048721E">
        <w:rPr>
          <w:rFonts w:ascii="Arial Narrow" w:hAnsi="Arial Narrow"/>
          <w:color w:val="221F1F"/>
          <w:spacing w:val="3"/>
          <w:sz w:val="24"/>
          <w:szCs w:val="24"/>
        </w:rPr>
        <w:t>BO</w:t>
      </w:r>
      <w:r w:rsidRPr="0048721E">
        <w:rPr>
          <w:rFonts w:ascii="Arial Narrow" w:hAnsi="Arial Narrow"/>
          <w:color w:val="221F1F"/>
          <w:sz w:val="24"/>
          <w:szCs w:val="24"/>
        </w:rPr>
        <w:t xml:space="preserve">N </w:t>
      </w:r>
      <w:r w:rsidRPr="0048721E">
        <w:rPr>
          <w:rFonts w:ascii="Arial Narrow" w:hAnsi="Arial Narrow"/>
          <w:color w:val="221F1F"/>
          <w:spacing w:val="3"/>
          <w:sz w:val="24"/>
          <w:szCs w:val="24"/>
        </w:rPr>
        <w:t xml:space="preserve">POUR </w:t>
      </w:r>
      <w:r w:rsidRPr="0048721E">
        <w:rPr>
          <w:rFonts w:ascii="Arial Narrow" w:hAnsi="Arial Narrow"/>
          <w:color w:val="221F1F"/>
          <w:sz w:val="24"/>
          <w:szCs w:val="24"/>
        </w:rPr>
        <w:t>EXECUTION”;</w:t>
      </w:r>
    </w:p>
    <w:p w14:paraId="3B9A135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Pr>
          <w:rFonts w:ascii="Arial Narrow" w:hAnsi="Arial Narrow"/>
          <w:color w:val="221F1F"/>
          <w:sz w:val="24"/>
          <w:szCs w:val="24"/>
        </w:rPr>
        <w:t xml:space="preserve">-  Soit la mention de leur rejet accompagnée </w:t>
      </w:r>
      <w:r w:rsidRPr="0048721E">
        <w:rPr>
          <w:rFonts w:ascii="Arial Narrow" w:hAnsi="Arial Narrow"/>
          <w:color w:val="221F1F"/>
          <w:sz w:val="24"/>
          <w:szCs w:val="24"/>
        </w:rPr>
        <w:t>de motifs du dit rejet.</w:t>
      </w:r>
    </w:p>
    <w:p w14:paraId="20E5BA1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Cocontractant disposera alors de huit</w:t>
      </w:r>
      <w:r>
        <w:rPr>
          <w:rFonts w:ascii="Arial Narrow" w:hAnsi="Arial Narrow"/>
          <w:color w:val="221F1F"/>
          <w:sz w:val="24"/>
          <w:szCs w:val="24"/>
        </w:rPr>
        <w:t xml:space="preserve"> </w:t>
      </w:r>
      <w:r w:rsidRPr="0048721E">
        <w:rPr>
          <w:rFonts w:ascii="Arial Narrow" w:hAnsi="Arial Narrow"/>
          <w:color w:val="221F1F"/>
          <w:sz w:val="24"/>
          <w:szCs w:val="24"/>
        </w:rPr>
        <w:t>(8) jours pour présenter les pièces corrigées. Le Chef de Service ou le Maître d’Œuvre disposera alors d’un délai de cinq (5) jours pour donner son approbation ou</w:t>
      </w:r>
      <w:r>
        <w:rPr>
          <w:rFonts w:ascii="Arial Narrow" w:hAnsi="Arial Narrow"/>
          <w:color w:val="221F1F"/>
          <w:sz w:val="24"/>
          <w:szCs w:val="24"/>
        </w:rPr>
        <w:t xml:space="preserve"> faire d’éventuelles remarques</w:t>
      </w:r>
      <w:r w:rsidRPr="0048721E">
        <w:rPr>
          <w:rFonts w:ascii="Arial Narrow" w:hAnsi="Arial Narrow"/>
          <w:color w:val="221F1F"/>
          <w:sz w:val="24"/>
          <w:szCs w:val="24"/>
        </w:rPr>
        <w:t>.</w:t>
      </w:r>
      <w:r>
        <w:rPr>
          <w:rFonts w:ascii="Arial Narrow" w:hAnsi="Arial Narrow"/>
          <w:color w:val="221F1F"/>
          <w:sz w:val="24"/>
          <w:szCs w:val="24"/>
        </w:rPr>
        <w:t xml:space="preserve"> </w:t>
      </w:r>
      <w:r w:rsidRPr="0048721E">
        <w:rPr>
          <w:rFonts w:ascii="Arial Narrow" w:hAnsi="Arial Narrow"/>
          <w:color w:val="221F1F"/>
          <w:sz w:val="24"/>
          <w:szCs w:val="24"/>
        </w:rPr>
        <w:t>Dans ce cas, la procédure est relancée sans que cela ne puisse modifier le délai contractuel.</w:t>
      </w:r>
    </w:p>
    <w:p w14:paraId="281FEB8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L'approbation donnée par le Chef de Service ou le Maître d’Œuvre n'atténuera en rien la responsabilité du cocontractant. Cependant les travaux exécutés avant l'approbation du programme se feront</w:t>
      </w:r>
      <w:r w:rsidRPr="0048721E">
        <w:rPr>
          <w:rFonts w:ascii="Arial Narrow" w:hAnsi="Arial Narrow"/>
          <w:color w:val="221F1F"/>
          <w:spacing w:val="-8"/>
          <w:sz w:val="24"/>
          <w:szCs w:val="24"/>
        </w:rPr>
        <w:t xml:space="preserve"> sur l’ordre du Maître d’œuvre</w:t>
      </w:r>
      <w:r w:rsidRPr="0048721E">
        <w:rPr>
          <w:rFonts w:ascii="Arial Narrow" w:hAnsi="Arial Narrow"/>
          <w:color w:val="221F1F"/>
          <w:sz w:val="24"/>
          <w:szCs w:val="24"/>
        </w:rPr>
        <w:t>. Le planning actualisé et approuvé deviendra le planning contractuel.</w:t>
      </w:r>
    </w:p>
    <w:p w14:paraId="6B9A78B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pacing w:val="1"/>
          <w:sz w:val="24"/>
          <w:szCs w:val="24"/>
        </w:rPr>
        <w:t>Le Cocontractant tiendr</w:t>
      </w:r>
      <w:r w:rsidRPr="0048721E">
        <w:rPr>
          <w:rFonts w:ascii="Arial Narrow" w:hAnsi="Arial Narrow"/>
          <w:color w:val="221F1F"/>
          <w:sz w:val="24"/>
          <w:szCs w:val="24"/>
        </w:rPr>
        <w:t xml:space="preserve">a </w:t>
      </w:r>
      <w:r w:rsidRPr="0048721E">
        <w:rPr>
          <w:rFonts w:ascii="Arial Narrow" w:hAnsi="Arial Narrow"/>
          <w:color w:val="221F1F"/>
          <w:spacing w:val="1"/>
          <w:sz w:val="24"/>
          <w:szCs w:val="24"/>
        </w:rPr>
        <w:t>constammen</w:t>
      </w:r>
      <w:r w:rsidRPr="0048721E">
        <w:rPr>
          <w:rFonts w:ascii="Arial Narrow" w:hAnsi="Arial Narrow"/>
          <w:color w:val="221F1F"/>
          <w:sz w:val="24"/>
          <w:szCs w:val="24"/>
        </w:rPr>
        <w:t xml:space="preserve">t à </w:t>
      </w:r>
      <w:r w:rsidRPr="0048721E">
        <w:rPr>
          <w:rFonts w:ascii="Arial Narrow" w:hAnsi="Arial Narrow"/>
          <w:color w:val="221F1F"/>
          <w:spacing w:val="1"/>
          <w:sz w:val="24"/>
          <w:szCs w:val="24"/>
        </w:rPr>
        <w:t>jour</w:t>
      </w:r>
      <w:r w:rsidRPr="0048721E">
        <w:rPr>
          <w:rFonts w:ascii="Arial Narrow" w:hAnsi="Arial Narrow"/>
          <w:color w:val="221F1F"/>
          <w:sz w:val="24"/>
          <w:szCs w:val="24"/>
        </w:rPr>
        <w:t xml:space="preserve">, </w:t>
      </w:r>
      <w:r w:rsidRPr="0048721E">
        <w:rPr>
          <w:rFonts w:ascii="Arial Narrow" w:hAnsi="Arial Narrow"/>
          <w:color w:val="221F1F"/>
          <w:spacing w:val="1"/>
          <w:sz w:val="24"/>
          <w:szCs w:val="24"/>
        </w:rPr>
        <w:t xml:space="preserve">sur </w:t>
      </w:r>
      <w:r w:rsidRPr="0048721E">
        <w:rPr>
          <w:rFonts w:ascii="Arial Narrow" w:hAnsi="Arial Narrow"/>
          <w:color w:val="221F1F"/>
          <w:sz w:val="24"/>
          <w:szCs w:val="24"/>
        </w:rPr>
        <w:t>le chantier, un planning des travaux qui tiendra compte de l'avancement réel du chantier. Des modifications importantes ne pourront être apportées au programme contractuel qu'après avoir reçu l'accord du Maître d'Œuvre.</w:t>
      </w:r>
    </w:p>
    <w:p w14:paraId="20162847"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roofErr w:type="gramStart"/>
      <w:r w:rsidRPr="0048721E">
        <w:rPr>
          <w:rFonts w:ascii="Arial Narrow" w:hAnsi="Arial Narrow"/>
          <w:color w:val="221F1F"/>
          <w:sz w:val="24"/>
          <w:szCs w:val="24"/>
        </w:rPr>
        <w:lastRenderedPageBreak/>
        <w:t>b</w:t>
      </w:r>
      <w:proofErr w:type="gramEnd"/>
      <w:r w:rsidRPr="0048721E">
        <w:rPr>
          <w:rFonts w:ascii="Arial Narrow" w:hAnsi="Arial Narrow"/>
          <w:color w:val="221F1F"/>
          <w:sz w:val="24"/>
          <w:szCs w:val="24"/>
        </w:rPr>
        <w:t xml:space="preserve">. </w:t>
      </w:r>
      <w:r w:rsidRPr="0048721E">
        <w:rPr>
          <w:rFonts w:ascii="Arial Narrow" w:hAnsi="Arial Narrow"/>
          <w:color w:val="221F1F"/>
          <w:spacing w:val="5"/>
          <w:sz w:val="24"/>
          <w:szCs w:val="24"/>
        </w:rPr>
        <w:t>L</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Pla</w:t>
      </w:r>
      <w:r w:rsidRPr="0048721E">
        <w:rPr>
          <w:rFonts w:ascii="Arial Narrow" w:hAnsi="Arial Narrow"/>
          <w:color w:val="221F1F"/>
          <w:sz w:val="24"/>
          <w:szCs w:val="24"/>
        </w:rPr>
        <w:t xml:space="preserve">n </w:t>
      </w:r>
      <w:r w:rsidRPr="0048721E">
        <w:rPr>
          <w:rFonts w:ascii="Arial Narrow" w:hAnsi="Arial Narrow"/>
          <w:color w:val="221F1F"/>
          <w:spacing w:val="5"/>
          <w:sz w:val="24"/>
          <w:szCs w:val="24"/>
        </w:rPr>
        <w:t>d</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Gestio</w:t>
      </w:r>
      <w:r w:rsidRPr="0048721E">
        <w:rPr>
          <w:rFonts w:ascii="Arial Narrow" w:hAnsi="Arial Narrow"/>
          <w:color w:val="221F1F"/>
          <w:sz w:val="24"/>
          <w:szCs w:val="24"/>
        </w:rPr>
        <w:t xml:space="preserve">n </w:t>
      </w:r>
      <w:r w:rsidRPr="0048721E">
        <w:rPr>
          <w:rFonts w:ascii="Arial Narrow" w:hAnsi="Arial Narrow"/>
          <w:color w:val="221F1F"/>
          <w:spacing w:val="5"/>
          <w:sz w:val="24"/>
          <w:szCs w:val="24"/>
        </w:rPr>
        <w:t>Environnementa</w:t>
      </w:r>
      <w:r w:rsidRPr="0048721E">
        <w:rPr>
          <w:rFonts w:ascii="Arial Narrow" w:hAnsi="Arial Narrow"/>
          <w:color w:val="221F1F"/>
          <w:sz w:val="24"/>
          <w:szCs w:val="24"/>
        </w:rPr>
        <w:t xml:space="preserve">l </w:t>
      </w:r>
      <w:r w:rsidRPr="0048721E">
        <w:rPr>
          <w:rFonts w:ascii="Arial Narrow" w:hAnsi="Arial Narrow"/>
          <w:color w:val="221F1F"/>
          <w:spacing w:val="5"/>
          <w:sz w:val="24"/>
          <w:szCs w:val="24"/>
        </w:rPr>
        <w:t xml:space="preserve">fera </w:t>
      </w:r>
      <w:r w:rsidRPr="0048721E">
        <w:rPr>
          <w:rFonts w:ascii="Arial Narrow" w:hAnsi="Arial Narrow"/>
          <w:color w:val="221F1F"/>
          <w:sz w:val="24"/>
          <w:szCs w:val="24"/>
        </w:rPr>
        <w:t>ressortir notamment les conditions de choix des sites techniques et de base vie, les conditions d’emprunt de sites d’extraction et les conditions de remise en état des sites de travaux et d’installation.</w:t>
      </w:r>
    </w:p>
    <w:p w14:paraId="0D13E1F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roofErr w:type="gramStart"/>
      <w:r w:rsidRPr="0048721E">
        <w:rPr>
          <w:rFonts w:ascii="Arial Narrow" w:hAnsi="Arial Narrow"/>
          <w:color w:val="221F1F"/>
          <w:sz w:val="24"/>
          <w:szCs w:val="24"/>
        </w:rPr>
        <w:t>c</w:t>
      </w:r>
      <w:proofErr w:type="gramEnd"/>
      <w:r w:rsidRPr="0048721E">
        <w:rPr>
          <w:rFonts w:ascii="Arial Narrow" w:hAnsi="Arial Narrow"/>
          <w:color w:val="221F1F"/>
          <w:sz w:val="24"/>
          <w:szCs w:val="24"/>
        </w:rPr>
        <w:t xml:space="preserve">. Le Cocontractant indiquera dans ce programme les matériels et méthodes qu’il compte utiliser ainsi </w:t>
      </w:r>
      <w:r w:rsidRPr="0048721E">
        <w:rPr>
          <w:rFonts w:ascii="Arial Narrow" w:hAnsi="Arial Narrow"/>
          <w:color w:val="221F1F"/>
          <w:spacing w:val="3"/>
          <w:sz w:val="24"/>
          <w:szCs w:val="24"/>
        </w:rPr>
        <w:t>qu</w:t>
      </w:r>
      <w:r w:rsidRPr="0048721E">
        <w:rPr>
          <w:rFonts w:ascii="Arial Narrow" w:hAnsi="Arial Narrow"/>
          <w:color w:val="221F1F"/>
          <w:sz w:val="24"/>
          <w:szCs w:val="24"/>
        </w:rPr>
        <w:t xml:space="preserve">e </w:t>
      </w:r>
      <w:r w:rsidRPr="0048721E">
        <w:rPr>
          <w:rFonts w:ascii="Arial Narrow" w:hAnsi="Arial Narrow"/>
          <w:color w:val="221F1F"/>
          <w:spacing w:val="3"/>
          <w:sz w:val="24"/>
          <w:szCs w:val="24"/>
        </w:rPr>
        <w:t>le</w:t>
      </w:r>
      <w:r w:rsidRPr="0048721E">
        <w:rPr>
          <w:rFonts w:ascii="Arial Narrow" w:hAnsi="Arial Narrow"/>
          <w:color w:val="221F1F"/>
          <w:sz w:val="24"/>
          <w:szCs w:val="24"/>
        </w:rPr>
        <w:t xml:space="preserve">s </w:t>
      </w:r>
      <w:r w:rsidRPr="0048721E">
        <w:rPr>
          <w:rFonts w:ascii="Arial Narrow" w:hAnsi="Arial Narrow"/>
          <w:color w:val="221F1F"/>
          <w:spacing w:val="3"/>
          <w:sz w:val="24"/>
          <w:szCs w:val="24"/>
        </w:rPr>
        <w:t>effectif</w:t>
      </w:r>
      <w:r w:rsidRPr="0048721E">
        <w:rPr>
          <w:rFonts w:ascii="Arial Narrow" w:hAnsi="Arial Narrow"/>
          <w:color w:val="221F1F"/>
          <w:sz w:val="24"/>
          <w:szCs w:val="24"/>
        </w:rPr>
        <w:t xml:space="preserve">s </w:t>
      </w:r>
      <w:r w:rsidRPr="0048721E">
        <w:rPr>
          <w:rFonts w:ascii="Arial Narrow" w:hAnsi="Arial Narrow"/>
          <w:color w:val="221F1F"/>
          <w:spacing w:val="3"/>
          <w:sz w:val="24"/>
          <w:szCs w:val="24"/>
        </w:rPr>
        <w:t>d</w:t>
      </w:r>
      <w:r w:rsidRPr="0048721E">
        <w:rPr>
          <w:rFonts w:ascii="Arial Narrow" w:hAnsi="Arial Narrow"/>
          <w:color w:val="221F1F"/>
          <w:sz w:val="24"/>
          <w:szCs w:val="24"/>
        </w:rPr>
        <w:t xml:space="preserve">u </w:t>
      </w:r>
      <w:r w:rsidRPr="0048721E">
        <w:rPr>
          <w:rFonts w:ascii="Arial Narrow" w:hAnsi="Arial Narrow"/>
          <w:color w:val="221F1F"/>
          <w:spacing w:val="3"/>
          <w:sz w:val="24"/>
          <w:szCs w:val="24"/>
        </w:rPr>
        <w:t>personne</w:t>
      </w:r>
      <w:r w:rsidRPr="0048721E">
        <w:rPr>
          <w:rFonts w:ascii="Arial Narrow" w:hAnsi="Arial Narrow"/>
          <w:color w:val="221F1F"/>
          <w:sz w:val="24"/>
          <w:szCs w:val="24"/>
        </w:rPr>
        <w:t xml:space="preserve">l </w:t>
      </w:r>
      <w:r w:rsidRPr="0048721E">
        <w:rPr>
          <w:rFonts w:ascii="Arial Narrow" w:hAnsi="Arial Narrow"/>
          <w:color w:val="221F1F"/>
          <w:spacing w:val="3"/>
          <w:sz w:val="24"/>
          <w:szCs w:val="24"/>
        </w:rPr>
        <w:t>qu’i</w:t>
      </w:r>
      <w:r w:rsidRPr="0048721E">
        <w:rPr>
          <w:rFonts w:ascii="Arial Narrow" w:hAnsi="Arial Narrow"/>
          <w:color w:val="221F1F"/>
          <w:sz w:val="24"/>
          <w:szCs w:val="24"/>
        </w:rPr>
        <w:t xml:space="preserve">l </w:t>
      </w:r>
      <w:r w:rsidRPr="0048721E">
        <w:rPr>
          <w:rFonts w:ascii="Arial Narrow" w:hAnsi="Arial Narrow"/>
          <w:color w:val="221F1F"/>
          <w:spacing w:val="3"/>
          <w:sz w:val="24"/>
          <w:szCs w:val="24"/>
        </w:rPr>
        <w:t xml:space="preserve">compte </w:t>
      </w:r>
      <w:r w:rsidRPr="0048721E">
        <w:rPr>
          <w:rFonts w:ascii="Arial Narrow" w:hAnsi="Arial Narrow"/>
          <w:color w:val="221F1F"/>
          <w:sz w:val="24"/>
          <w:szCs w:val="24"/>
        </w:rPr>
        <w:t>employer.</w:t>
      </w:r>
    </w:p>
    <w:p w14:paraId="4ED0A715" w14:textId="77777777" w:rsidR="00525E56" w:rsidRPr="0048721E" w:rsidRDefault="00525E56" w:rsidP="00525E56">
      <w:pPr>
        <w:widowControl w:val="0"/>
        <w:tabs>
          <w:tab w:val="left" w:pos="340"/>
        </w:tabs>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d.</w:t>
      </w:r>
      <w:r w:rsidRPr="0048721E">
        <w:rPr>
          <w:rFonts w:ascii="Arial Narrow" w:hAnsi="Arial Narrow"/>
          <w:color w:val="221F1F"/>
          <w:sz w:val="24"/>
          <w:szCs w:val="24"/>
        </w:rPr>
        <w:tab/>
        <w:t>L’agrément donné par le chef de service ou le Maître d’Œuvre ne diminue en rien la responsabilité du Cocontractant quant aux conséquences dommageables que leur mise en œuvre pourrait avoir tant à l’égard des tiers qu’à l’égard du respect des clauses du marché.</w:t>
      </w:r>
    </w:p>
    <w:p w14:paraId="35A6AF1D"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color w:val="000000"/>
          <w:sz w:val="24"/>
          <w:szCs w:val="24"/>
        </w:rPr>
      </w:pPr>
      <w:r w:rsidRPr="0048721E">
        <w:rPr>
          <w:rFonts w:ascii="Arial Narrow" w:hAnsi="Arial Narrow"/>
          <w:b/>
          <w:color w:val="221F1F"/>
          <w:sz w:val="24"/>
          <w:szCs w:val="24"/>
        </w:rPr>
        <w:t>34.2. Plans ou dessins d’exécution</w:t>
      </w:r>
    </w:p>
    <w:p w14:paraId="5698C73F" w14:textId="77777777" w:rsidR="00525E56" w:rsidRPr="0048721E" w:rsidRDefault="00525E56" w:rsidP="00525E56">
      <w:pPr>
        <w:widowControl w:val="0"/>
        <w:tabs>
          <w:tab w:val="left" w:pos="800"/>
          <w:tab w:val="left" w:pos="2080"/>
          <w:tab w:val="left" w:pos="2560"/>
          <w:tab w:val="left" w:pos="2980"/>
          <w:tab w:val="left" w:pos="3780"/>
          <w:tab w:val="left" w:pos="4260"/>
        </w:tabs>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b/>
          <w:color w:val="221F1F"/>
          <w:sz w:val="24"/>
          <w:szCs w:val="24"/>
        </w:rPr>
        <w:t>a</w:t>
      </w:r>
      <w:r w:rsidRPr="0048721E">
        <w:rPr>
          <w:rFonts w:ascii="Arial Narrow" w:hAnsi="Arial Narrow"/>
          <w:color w:val="221F1F"/>
          <w:sz w:val="24"/>
          <w:szCs w:val="24"/>
        </w:rPr>
        <w:t xml:space="preserve">. Le dossier des plans d’exécution </w:t>
      </w:r>
      <w:r w:rsidRPr="0048721E">
        <w:rPr>
          <w:rFonts w:ascii="Arial Narrow" w:hAnsi="Arial Narrow"/>
          <w:i/>
          <w:iCs/>
          <w:color w:val="221F1F"/>
          <w:sz w:val="24"/>
          <w:szCs w:val="24"/>
        </w:rPr>
        <w:t xml:space="preserve">(calcul et dessins) </w:t>
      </w:r>
      <w:r w:rsidRPr="0048721E">
        <w:rPr>
          <w:rFonts w:ascii="Arial Narrow" w:hAnsi="Arial Narrow"/>
          <w:color w:val="221F1F"/>
          <w:sz w:val="24"/>
          <w:szCs w:val="24"/>
        </w:rPr>
        <w:t xml:space="preserve">d’exécution nécessaires à la réalisation de toutes les parties de l’ouvrage devront être soumis au visa du Maître d’Œuvre quatorze (14) jours au moins avant la date prévue pour le début </w:t>
      </w:r>
      <w:r w:rsidRPr="0048721E">
        <w:rPr>
          <w:rFonts w:ascii="Arial Narrow" w:hAnsi="Arial Narrow"/>
          <w:color w:val="221F1F"/>
          <w:spacing w:val="5"/>
          <w:sz w:val="24"/>
          <w:szCs w:val="24"/>
        </w:rPr>
        <w:t>d</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réalisatio</w:t>
      </w:r>
      <w:r w:rsidRPr="0048721E">
        <w:rPr>
          <w:rFonts w:ascii="Arial Narrow" w:hAnsi="Arial Narrow"/>
          <w:color w:val="221F1F"/>
          <w:sz w:val="24"/>
          <w:szCs w:val="24"/>
        </w:rPr>
        <w:t xml:space="preserve">n </w:t>
      </w:r>
      <w:r w:rsidRPr="0048721E">
        <w:rPr>
          <w:rFonts w:ascii="Arial Narrow" w:hAnsi="Arial Narrow"/>
          <w:color w:val="221F1F"/>
          <w:spacing w:val="5"/>
          <w:sz w:val="24"/>
          <w:szCs w:val="24"/>
        </w:rPr>
        <w:t>d</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l</w:t>
      </w:r>
      <w:r w:rsidRPr="0048721E">
        <w:rPr>
          <w:rFonts w:ascii="Arial Narrow" w:hAnsi="Arial Narrow"/>
          <w:color w:val="221F1F"/>
          <w:sz w:val="24"/>
          <w:szCs w:val="24"/>
        </w:rPr>
        <w:t xml:space="preserve">a </w:t>
      </w:r>
      <w:r w:rsidRPr="0048721E">
        <w:rPr>
          <w:rFonts w:ascii="Arial Narrow" w:hAnsi="Arial Narrow"/>
          <w:color w:val="221F1F"/>
          <w:spacing w:val="5"/>
          <w:sz w:val="24"/>
          <w:szCs w:val="24"/>
        </w:rPr>
        <w:t>parti</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d</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 xml:space="preserve">l’ouvrage </w:t>
      </w:r>
      <w:r w:rsidRPr="0048721E">
        <w:rPr>
          <w:rFonts w:ascii="Arial Narrow" w:hAnsi="Arial Narrow"/>
          <w:color w:val="221F1F"/>
          <w:sz w:val="24"/>
          <w:szCs w:val="24"/>
        </w:rPr>
        <w:t>correspondante.</w:t>
      </w:r>
    </w:p>
    <w:p w14:paraId="3E20A250"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roofErr w:type="gramStart"/>
      <w:r w:rsidRPr="0048721E">
        <w:rPr>
          <w:rFonts w:ascii="Arial Narrow" w:hAnsi="Arial Narrow"/>
          <w:b/>
          <w:color w:val="221F1F"/>
          <w:sz w:val="24"/>
          <w:szCs w:val="24"/>
        </w:rPr>
        <w:t>b</w:t>
      </w:r>
      <w:proofErr w:type="gramEnd"/>
      <w:r w:rsidRPr="0048721E">
        <w:rPr>
          <w:rFonts w:ascii="Arial Narrow" w:hAnsi="Arial Narrow"/>
          <w:b/>
          <w:color w:val="221F1F"/>
          <w:sz w:val="24"/>
          <w:szCs w:val="24"/>
        </w:rPr>
        <w:t>.</w:t>
      </w:r>
      <w:r w:rsidRPr="0048721E">
        <w:rPr>
          <w:rFonts w:ascii="Arial Narrow" w:hAnsi="Arial Narrow"/>
          <w:color w:val="221F1F"/>
          <w:sz w:val="24"/>
          <w:szCs w:val="24"/>
        </w:rPr>
        <w:t xml:space="preserve"> Le Maître d’Œuvre disposera d’un délai de sept (07) jours pour les examiner et faire connaître ses observations. Le Cocontractant </w:t>
      </w:r>
      <w:r w:rsidRPr="0048721E">
        <w:rPr>
          <w:rFonts w:ascii="Arial Narrow" w:hAnsi="Arial Narrow"/>
          <w:color w:val="221F1F"/>
          <w:spacing w:val="1"/>
          <w:sz w:val="24"/>
          <w:szCs w:val="24"/>
        </w:rPr>
        <w:t>disposer</w:t>
      </w:r>
      <w:r w:rsidRPr="0048721E">
        <w:rPr>
          <w:rFonts w:ascii="Arial Narrow" w:hAnsi="Arial Narrow"/>
          <w:color w:val="221F1F"/>
          <w:sz w:val="24"/>
          <w:szCs w:val="24"/>
        </w:rPr>
        <w:t xml:space="preserve">a </w:t>
      </w:r>
      <w:r w:rsidRPr="0048721E">
        <w:rPr>
          <w:rFonts w:ascii="Arial Narrow" w:hAnsi="Arial Narrow"/>
          <w:color w:val="221F1F"/>
          <w:spacing w:val="1"/>
          <w:sz w:val="24"/>
          <w:szCs w:val="24"/>
        </w:rPr>
        <w:t>alor</w:t>
      </w:r>
      <w:r w:rsidRPr="0048721E">
        <w:rPr>
          <w:rFonts w:ascii="Arial Narrow" w:hAnsi="Arial Narrow"/>
          <w:color w:val="221F1F"/>
          <w:sz w:val="24"/>
          <w:szCs w:val="24"/>
        </w:rPr>
        <w:t xml:space="preserve">s </w:t>
      </w:r>
      <w:r w:rsidRPr="0048721E">
        <w:rPr>
          <w:rFonts w:ascii="Arial Narrow" w:hAnsi="Arial Narrow"/>
          <w:color w:val="221F1F"/>
          <w:spacing w:val="1"/>
          <w:sz w:val="24"/>
          <w:szCs w:val="24"/>
        </w:rPr>
        <w:t>d’u</w:t>
      </w:r>
      <w:r w:rsidRPr="0048721E">
        <w:rPr>
          <w:rFonts w:ascii="Arial Narrow" w:hAnsi="Arial Narrow"/>
          <w:color w:val="221F1F"/>
          <w:sz w:val="24"/>
          <w:szCs w:val="24"/>
        </w:rPr>
        <w:t xml:space="preserve">n </w:t>
      </w:r>
      <w:r w:rsidRPr="0048721E">
        <w:rPr>
          <w:rFonts w:ascii="Arial Narrow" w:hAnsi="Arial Narrow"/>
          <w:color w:val="221F1F"/>
          <w:spacing w:val="1"/>
          <w:sz w:val="24"/>
          <w:szCs w:val="24"/>
        </w:rPr>
        <w:t>déla</w:t>
      </w:r>
      <w:r w:rsidRPr="0048721E">
        <w:rPr>
          <w:rFonts w:ascii="Arial Narrow" w:hAnsi="Arial Narrow"/>
          <w:color w:val="221F1F"/>
          <w:sz w:val="24"/>
          <w:szCs w:val="24"/>
        </w:rPr>
        <w:t xml:space="preserve">i de sept (7) jours </w:t>
      </w:r>
      <w:r w:rsidRPr="0048721E">
        <w:rPr>
          <w:rFonts w:ascii="Arial Narrow" w:hAnsi="Arial Narrow"/>
          <w:color w:val="221F1F"/>
          <w:spacing w:val="1"/>
          <w:sz w:val="24"/>
          <w:szCs w:val="24"/>
        </w:rPr>
        <w:t xml:space="preserve">pour </w:t>
      </w:r>
      <w:r w:rsidRPr="0048721E">
        <w:rPr>
          <w:rFonts w:ascii="Arial Narrow" w:hAnsi="Arial Narrow"/>
          <w:color w:val="221F1F"/>
          <w:sz w:val="24"/>
          <w:szCs w:val="24"/>
        </w:rPr>
        <w:t>présenter un nouveau dossier intégrant lesdites observations.</w:t>
      </w:r>
    </w:p>
    <w:p w14:paraId="04FFBC85" w14:textId="77777777" w:rsidR="00525E56"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b/>
          <w:color w:val="221F1F"/>
          <w:sz w:val="24"/>
          <w:szCs w:val="24"/>
        </w:rPr>
        <w:t xml:space="preserve">34.3. </w:t>
      </w:r>
      <w:r w:rsidRPr="0048721E">
        <w:rPr>
          <w:rFonts w:ascii="Arial Narrow" w:hAnsi="Arial Narrow"/>
          <w:color w:val="221F1F"/>
          <w:sz w:val="24"/>
          <w:szCs w:val="24"/>
        </w:rPr>
        <w:t xml:space="preserve">Toute modification des stipulations contractuelles du Marché ayant trait au dépassement de plus de 10% du montant TTC, à la prorogation du délai, au changement de l’objectif du Marché et à la prise en compte d’un prix nouveau devra faire l’objet d’une validation préalable par </w:t>
      </w:r>
      <w:r w:rsidRPr="0048721E">
        <w:rPr>
          <w:rFonts w:ascii="Arial Narrow" w:hAnsi="Arial Narrow"/>
          <w:sz w:val="24"/>
          <w:szCs w:val="24"/>
        </w:rPr>
        <w:t>l’Autorité Contractante.</w:t>
      </w:r>
    </w:p>
    <w:p w14:paraId="61EFEB8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4C2C1A4C" w14:textId="77777777" w:rsidR="00525E56" w:rsidRDefault="00525E56" w:rsidP="00525E56">
      <w:pPr>
        <w:widowControl w:val="0"/>
        <w:autoSpaceDE w:val="0"/>
        <w:autoSpaceDN w:val="0"/>
        <w:adjustRightInd w:val="0"/>
        <w:spacing w:after="0" w:line="240" w:lineRule="auto"/>
        <w:jc w:val="both"/>
        <w:rPr>
          <w:rFonts w:ascii="Arial Narrow" w:hAnsi="Arial Narrow"/>
          <w:b/>
          <w:color w:val="000000"/>
          <w:sz w:val="24"/>
          <w:szCs w:val="24"/>
        </w:rPr>
      </w:pPr>
      <w:r w:rsidRPr="0048721E">
        <w:rPr>
          <w:rFonts w:ascii="Arial Narrow" w:hAnsi="Arial Narrow"/>
          <w:b/>
          <w:color w:val="000000"/>
          <w:sz w:val="24"/>
          <w:szCs w:val="24"/>
          <w:u w:val="single"/>
        </w:rPr>
        <w:t>NB.</w:t>
      </w:r>
      <w:r w:rsidRPr="0048721E">
        <w:rPr>
          <w:rFonts w:ascii="Arial Narrow" w:hAnsi="Arial Narrow"/>
          <w:b/>
          <w:color w:val="000000"/>
          <w:sz w:val="24"/>
          <w:szCs w:val="24"/>
        </w:rPr>
        <w:t xml:space="preserve"> Le Maître d’œuvre définira les travaux à exécuter par le Cocontractant avant l’approbation du programme et des plans d’exécution.  </w:t>
      </w:r>
    </w:p>
    <w:p w14:paraId="52F9B78A"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color w:val="000000"/>
          <w:sz w:val="24"/>
          <w:szCs w:val="24"/>
        </w:rPr>
      </w:pPr>
    </w:p>
    <w:p w14:paraId="5103127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w:t>
      </w:r>
      <w:r w:rsidR="00397529" w:rsidRPr="0048721E">
        <w:rPr>
          <w:rFonts w:ascii="Arial Narrow" w:hAnsi="Arial Narrow"/>
          <w:b/>
          <w:bCs/>
          <w:color w:val="221F1F"/>
          <w:sz w:val="24"/>
          <w:szCs w:val="24"/>
          <w:u w:val="single"/>
        </w:rPr>
        <w:t>35</w:t>
      </w:r>
      <w:r w:rsidR="00397529" w:rsidRPr="0048721E">
        <w:rPr>
          <w:rFonts w:ascii="Arial Narrow" w:hAnsi="Arial Narrow"/>
          <w:b/>
          <w:bCs/>
          <w:color w:val="221F1F"/>
          <w:sz w:val="24"/>
          <w:szCs w:val="24"/>
        </w:rPr>
        <w:t xml:space="preserve"> :</w:t>
      </w:r>
      <w:r w:rsidRPr="0048721E">
        <w:rPr>
          <w:rFonts w:ascii="Arial Narrow" w:hAnsi="Arial Narrow"/>
          <w:b/>
          <w:bCs/>
          <w:color w:val="221F1F"/>
          <w:sz w:val="24"/>
          <w:szCs w:val="24"/>
        </w:rPr>
        <w:t xml:space="preserve"> Organisation et sécurité des chantiers(CCAGArticle50)</w:t>
      </w:r>
    </w:p>
    <w:p w14:paraId="7DE8E15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35.1. Le panneau d’information du chantier devra être mis en place dans un délai maximum de quinze (15) jours après la notification de l’ordre de service de démarrer les travaux.</w:t>
      </w:r>
    </w:p>
    <w:p w14:paraId="6A1A56B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pacing w:val="29"/>
          <w:sz w:val="24"/>
          <w:szCs w:val="24"/>
        </w:rPr>
      </w:pPr>
      <w:r w:rsidRPr="0048721E">
        <w:rPr>
          <w:rFonts w:ascii="Arial Narrow" w:hAnsi="Arial Narrow"/>
          <w:color w:val="221F1F"/>
          <w:sz w:val="24"/>
          <w:szCs w:val="24"/>
        </w:rPr>
        <w:t>35.2. Les services compétents des travaux publics seront informés en cas d’interruption de la circulation ou le long des itinéraires déviés</w:t>
      </w:r>
      <w:r w:rsidRPr="0048721E">
        <w:rPr>
          <w:rFonts w:ascii="Arial Narrow" w:hAnsi="Arial Narrow"/>
          <w:color w:val="221F1F"/>
          <w:spacing w:val="29"/>
          <w:sz w:val="24"/>
          <w:szCs w:val="24"/>
        </w:rPr>
        <w:t>.</w:t>
      </w:r>
    </w:p>
    <w:p w14:paraId="0F7EAC70" w14:textId="77777777" w:rsidR="00525E56"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35.3.  Indiquer, les mesures particulières, demandées au Cocontractant, autres que celles prévues dans le CCAG, pour les règles d’hygiène et de sécurité et pour la circulation autour du ou dans le site.</w:t>
      </w:r>
    </w:p>
    <w:p w14:paraId="09AA105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5C42AB2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Article36</w:t>
      </w:r>
      <w:r w:rsidRPr="0048721E">
        <w:rPr>
          <w:rFonts w:ascii="Arial Narrow" w:hAnsi="Arial Narrow"/>
          <w:b/>
          <w:bCs/>
          <w:color w:val="221F1F"/>
          <w:sz w:val="24"/>
          <w:szCs w:val="24"/>
        </w:rPr>
        <w:t>: Implantation des ouvrages(CCAGArticle52)</w:t>
      </w:r>
    </w:p>
    <w:p w14:paraId="04AD028A" w14:textId="77777777" w:rsidR="00525E56"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pacing w:val="1"/>
          <w:sz w:val="24"/>
          <w:szCs w:val="24"/>
        </w:rPr>
        <w:t>L</w:t>
      </w:r>
      <w:r>
        <w:rPr>
          <w:rFonts w:ascii="Arial Narrow" w:hAnsi="Arial Narrow"/>
          <w:color w:val="221F1F"/>
          <w:sz w:val="24"/>
          <w:szCs w:val="24"/>
        </w:rPr>
        <w:t>e</w:t>
      </w:r>
      <w:r w:rsidRPr="0048721E">
        <w:rPr>
          <w:rFonts w:ascii="Arial Narrow" w:hAnsi="Arial Narrow"/>
          <w:color w:val="221F1F"/>
          <w:sz w:val="24"/>
          <w:szCs w:val="24"/>
        </w:rPr>
        <w:t xml:space="preserve"> </w:t>
      </w:r>
      <w:r w:rsidRPr="0048721E">
        <w:rPr>
          <w:rFonts w:ascii="Arial Narrow" w:hAnsi="Arial Narrow"/>
          <w:color w:val="221F1F"/>
          <w:spacing w:val="1"/>
          <w:sz w:val="24"/>
          <w:szCs w:val="24"/>
        </w:rPr>
        <w:t>Maîtr</w:t>
      </w:r>
      <w:r w:rsidRPr="0048721E">
        <w:rPr>
          <w:rFonts w:ascii="Arial Narrow" w:hAnsi="Arial Narrow"/>
          <w:color w:val="221F1F"/>
          <w:sz w:val="24"/>
          <w:szCs w:val="24"/>
        </w:rPr>
        <w:t xml:space="preserve">e </w:t>
      </w:r>
      <w:r w:rsidRPr="0048721E">
        <w:rPr>
          <w:rFonts w:ascii="Arial Narrow" w:hAnsi="Arial Narrow"/>
          <w:color w:val="221F1F"/>
          <w:spacing w:val="1"/>
          <w:sz w:val="24"/>
          <w:szCs w:val="24"/>
        </w:rPr>
        <w:t>d’Œuvre notifier</w:t>
      </w:r>
      <w:r w:rsidRPr="0048721E">
        <w:rPr>
          <w:rFonts w:ascii="Arial Narrow" w:hAnsi="Arial Narrow"/>
          <w:color w:val="221F1F"/>
          <w:sz w:val="24"/>
          <w:szCs w:val="24"/>
        </w:rPr>
        <w:t xml:space="preserve">a </w:t>
      </w:r>
      <w:r w:rsidRPr="0048721E">
        <w:rPr>
          <w:rFonts w:ascii="Arial Narrow" w:hAnsi="Arial Narrow"/>
          <w:color w:val="221F1F"/>
          <w:spacing w:val="1"/>
          <w:sz w:val="24"/>
          <w:szCs w:val="24"/>
        </w:rPr>
        <w:t>dan</w:t>
      </w:r>
      <w:r w:rsidRPr="0048721E">
        <w:rPr>
          <w:rFonts w:ascii="Arial Narrow" w:hAnsi="Arial Narrow"/>
          <w:color w:val="221F1F"/>
          <w:sz w:val="24"/>
          <w:szCs w:val="24"/>
        </w:rPr>
        <w:t xml:space="preserve">s </w:t>
      </w:r>
      <w:r w:rsidRPr="0048721E">
        <w:rPr>
          <w:rFonts w:ascii="Arial Narrow" w:hAnsi="Arial Narrow"/>
          <w:color w:val="221F1F"/>
          <w:spacing w:val="1"/>
          <w:sz w:val="24"/>
          <w:szCs w:val="24"/>
        </w:rPr>
        <w:t>u</w:t>
      </w:r>
      <w:r w:rsidRPr="0048721E">
        <w:rPr>
          <w:rFonts w:ascii="Arial Narrow" w:hAnsi="Arial Narrow"/>
          <w:color w:val="221F1F"/>
          <w:sz w:val="24"/>
          <w:szCs w:val="24"/>
        </w:rPr>
        <w:t xml:space="preserve">n </w:t>
      </w:r>
      <w:r w:rsidRPr="0048721E">
        <w:rPr>
          <w:rFonts w:ascii="Arial Narrow" w:hAnsi="Arial Narrow"/>
          <w:color w:val="221F1F"/>
          <w:spacing w:val="1"/>
          <w:sz w:val="24"/>
          <w:szCs w:val="24"/>
        </w:rPr>
        <w:t>déla</w:t>
      </w:r>
      <w:r w:rsidRPr="0048721E">
        <w:rPr>
          <w:rFonts w:ascii="Arial Narrow" w:hAnsi="Arial Narrow"/>
          <w:color w:val="221F1F"/>
          <w:sz w:val="24"/>
          <w:szCs w:val="24"/>
        </w:rPr>
        <w:t xml:space="preserve">i </w:t>
      </w:r>
      <w:r w:rsidRPr="0048721E">
        <w:rPr>
          <w:rFonts w:ascii="Arial Narrow" w:hAnsi="Arial Narrow"/>
          <w:color w:val="221F1F"/>
          <w:spacing w:val="1"/>
          <w:sz w:val="24"/>
          <w:szCs w:val="24"/>
        </w:rPr>
        <w:t>de sept (7)</w:t>
      </w:r>
      <w:r>
        <w:rPr>
          <w:rFonts w:ascii="Arial Narrow" w:hAnsi="Arial Narrow"/>
          <w:color w:val="221F1F"/>
          <w:spacing w:val="1"/>
          <w:sz w:val="24"/>
          <w:szCs w:val="24"/>
        </w:rPr>
        <w:t xml:space="preserve"> </w:t>
      </w:r>
      <w:r w:rsidRPr="0048721E">
        <w:rPr>
          <w:rFonts w:ascii="Arial Narrow" w:hAnsi="Arial Narrow"/>
          <w:color w:val="221F1F"/>
          <w:sz w:val="24"/>
          <w:szCs w:val="24"/>
        </w:rPr>
        <w:t>jours suivant la date de notification de l’ordre de service de commencer les travaux, les points et niveaux de base du projet.</w:t>
      </w:r>
    </w:p>
    <w:p w14:paraId="7C4715E9"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4E208B2C"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Article37</w:t>
      </w:r>
      <w:r w:rsidRPr="0048721E">
        <w:rPr>
          <w:rFonts w:ascii="Arial Narrow" w:hAnsi="Arial Narrow"/>
          <w:b/>
          <w:bCs/>
          <w:color w:val="221F1F"/>
          <w:sz w:val="24"/>
          <w:szCs w:val="24"/>
        </w:rPr>
        <w:t>:</w:t>
      </w:r>
      <w:r>
        <w:rPr>
          <w:rFonts w:ascii="Arial Narrow" w:hAnsi="Arial Narrow"/>
          <w:b/>
          <w:bCs/>
          <w:color w:val="221F1F"/>
          <w:sz w:val="24"/>
          <w:szCs w:val="24"/>
        </w:rPr>
        <w:t xml:space="preserve"> </w:t>
      </w:r>
      <w:r w:rsidRPr="0048721E">
        <w:rPr>
          <w:rFonts w:ascii="Arial Narrow" w:hAnsi="Arial Narrow"/>
          <w:b/>
          <w:bCs/>
          <w:color w:val="221F1F"/>
          <w:sz w:val="24"/>
          <w:szCs w:val="24"/>
        </w:rPr>
        <w:t>Sous-traitance(CCAGarticle54)</w:t>
      </w:r>
    </w:p>
    <w:p w14:paraId="5187F6D1" w14:textId="77777777" w:rsidR="00525E56"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La part des travaux à sous-traiter est de</w:t>
      </w:r>
      <w:r w:rsidRPr="0048721E">
        <w:rPr>
          <w:rFonts w:ascii="Arial Narrow" w:hAnsi="Arial Narrow"/>
          <w:color w:val="221F1F"/>
          <w:spacing w:val="17"/>
          <w:sz w:val="24"/>
          <w:szCs w:val="24"/>
        </w:rPr>
        <w:t xml:space="preserve"> vingt pour cent (20%</w:t>
      </w:r>
      <w:proofErr w:type="gramStart"/>
      <w:r w:rsidRPr="0048721E">
        <w:rPr>
          <w:rFonts w:ascii="Arial Narrow" w:hAnsi="Arial Narrow"/>
          <w:color w:val="221F1F"/>
          <w:spacing w:val="17"/>
          <w:sz w:val="24"/>
          <w:szCs w:val="24"/>
        </w:rPr>
        <w:t>)</w:t>
      </w:r>
      <w:r>
        <w:rPr>
          <w:rFonts w:ascii="Arial Narrow" w:hAnsi="Arial Narrow"/>
          <w:color w:val="221F1F"/>
          <w:sz w:val="24"/>
          <w:szCs w:val="24"/>
        </w:rPr>
        <w:t>du</w:t>
      </w:r>
      <w:proofErr w:type="gramEnd"/>
      <w:r>
        <w:rPr>
          <w:rFonts w:ascii="Arial Narrow" w:hAnsi="Arial Narrow"/>
          <w:color w:val="221F1F"/>
          <w:sz w:val="24"/>
          <w:szCs w:val="24"/>
        </w:rPr>
        <w:t xml:space="preserve"> montant du Marché de base et de </w:t>
      </w:r>
      <w:r w:rsidRPr="0048721E">
        <w:rPr>
          <w:rFonts w:ascii="Arial Narrow" w:hAnsi="Arial Narrow"/>
          <w:color w:val="221F1F"/>
          <w:sz w:val="24"/>
          <w:szCs w:val="24"/>
        </w:rPr>
        <w:t>ses avenants.</w:t>
      </w:r>
    </w:p>
    <w:p w14:paraId="681495FA"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78CA80C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Article38</w:t>
      </w:r>
      <w:r w:rsidRPr="0048721E">
        <w:rPr>
          <w:rFonts w:ascii="Arial Narrow" w:hAnsi="Arial Narrow"/>
          <w:b/>
          <w:bCs/>
          <w:color w:val="221F1F"/>
          <w:sz w:val="24"/>
          <w:szCs w:val="24"/>
        </w:rPr>
        <w:t>:</w:t>
      </w:r>
      <w:r>
        <w:rPr>
          <w:rFonts w:ascii="Arial Narrow" w:hAnsi="Arial Narrow"/>
          <w:b/>
          <w:bCs/>
          <w:color w:val="221F1F"/>
          <w:sz w:val="24"/>
          <w:szCs w:val="24"/>
        </w:rPr>
        <w:t xml:space="preserve"> </w:t>
      </w:r>
      <w:r w:rsidRPr="0048721E">
        <w:rPr>
          <w:rFonts w:ascii="Arial Narrow" w:hAnsi="Arial Narrow"/>
          <w:b/>
          <w:bCs/>
          <w:color w:val="221F1F"/>
          <w:spacing w:val="1"/>
          <w:sz w:val="24"/>
          <w:szCs w:val="24"/>
        </w:rPr>
        <w:t>Laboratoir</w:t>
      </w:r>
      <w:r w:rsidRPr="0048721E">
        <w:rPr>
          <w:rFonts w:ascii="Arial Narrow" w:hAnsi="Arial Narrow"/>
          <w:b/>
          <w:bCs/>
          <w:color w:val="221F1F"/>
          <w:sz w:val="24"/>
          <w:szCs w:val="24"/>
        </w:rPr>
        <w:t xml:space="preserve">e  </w:t>
      </w:r>
      <w:r w:rsidRPr="0048721E">
        <w:rPr>
          <w:rFonts w:ascii="Arial Narrow" w:hAnsi="Arial Narrow"/>
          <w:b/>
          <w:bCs/>
          <w:color w:val="221F1F"/>
          <w:spacing w:val="1"/>
          <w:sz w:val="24"/>
          <w:szCs w:val="24"/>
        </w:rPr>
        <w:t>d</w:t>
      </w:r>
      <w:r w:rsidRPr="0048721E">
        <w:rPr>
          <w:rFonts w:ascii="Arial Narrow" w:hAnsi="Arial Narrow"/>
          <w:b/>
          <w:bCs/>
          <w:color w:val="221F1F"/>
          <w:sz w:val="24"/>
          <w:szCs w:val="24"/>
        </w:rPr>
        <w:t xml:space="preserve">e  </w:t>
      </w:r>
      <w:r w:rsidRPr="0048721E">
        <w:rPr>
          <w:rFonts w:ascii="Arial Narrow" w:hAnsi="Arial Narrow"/>
          <w:b/>
          <w:bCs/>
          <w:color w:val="221F1F"/>
          <w:spacing w:val="1"/>
          <w:sz w:val="24"/>
          <w:szCs w:val="24"/>
        </w:rPr>
        <w:t>chantie</w:t>
      </w:r>
      <w:r w:rsidRPr="0048721E">
        <w:rPr>
          <w:rFonts w:ascii="Arial Narrow" w:hAnsi="Arial Narrow"/>
          <w:b/>
          <w:bCs/>
          <w:color w:val="221F1F"/>
          <w:sz w:val="24"/>
          <w:szCs w:val="24"/>
        </w:rPr>
        <w:t xml:space="preserve">r  </w:t>
      </w:r>
      <w:r w:rsidRPr="0048721E">
        <w:rPr>
          <w:rFonts w:ascii="Arial Narrow" w:hAnsi="Arial Narrow"/>
          <w:b/>
          <w:bCs/>
          <w:color w:val="221F1F"/>
          <w:spacing w:val="1"/>
          <w:sz w:val="24"/>
          <w:szCs w:val="24"/>
        </w:rPr>
        <w:t>e</w:t>
      </w:r>
      <w:r w:rsidRPr="0048721E">
        <w:rPr>
          <w:rFonts w:ascii="Arial Narrow" w:hAnsi="Arial Narrow"/>
          <w:b/>
          <w:bCs/>
          <w:color w:val="221F1F"/>
          <w:sz w:val="24"/>
          <w:szCs w:val="24"/>
        </w:rPr>
        <w:t xml:space="preserve">t  </w:t>
      </w:r>
      <w:r w:rsidRPr="0048721E">
        <w:rPr>
          <w:rFonts w:ascii="Arial Narrow" w:hAnsi="Arial Narrow"/>
          <w:b/>
          <w:bCs/>
          <w:color w:val="221F1F"/>
          <w:spacing w:val="1"/>
          <w:sz w:val="24"/>
          <w:szCs w:val="24"/>
        </w:rPr>
        <w:t>essais</w:t>
      </w:r>
      <w:r w:rsidRPr="0048721E">
        <w:rPr>
          <w:rFonts w:ascii="Arial Narrow" w:hAnsi="Arial Narrow"/>
          <w:b/>
          <w:bCs/>
          <w:color w:val="221F1F"/>
          <w:sz w:val="24"/>
          <w:szCs w:val="24"/>
        </w:rPr>
        <w:t>(CCAGArticle55)</w:t>
      </w:r>
    </w:p>
    <w:p w14:paraId="0BBBD7F2"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38.1. En cas de nécessité, les essais géotechniques prévus dans le CCTP seront réalisés par le cocontractant dans un laboratoire agréé par le MINEE.</w:t>
      </w:r>
    </w:p>
    <w:p w14:paraId="40581D7B" w14:textId="77777777" w:rsidR="00525E56"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38.2. Le Chef de</w:t>
      </w:r>
      <w:r>
        <w:rPr>
          <w:rFonts w:ascii="Arial Narrow" w:hAnsi="Arial Narrow"/>
          <w:color w:val="221F1F"/>
          <w:sz w:val="24"/>
          <w:szCs w:val="24"/>
        </w:rPr>
        <w:t xml:space="preserve"> service dispose d’un délai de </w:t>
      </w:r>
      <w:r w:rsidRPr="0048721E">
        <w:rPr>
          <w:rFonts w:ascii="Arial Narrow" w:hAnsi="Arial Narrow"/>
          <w:color w:val="221F1F"/>
          <w:sz w:val="24"/>
          <w:szCs w:val="24"/>
        </w:rPr>
        <w:t>sept (7) jours pour agréer le personnel et le laboratoire de l’entrepreneur, dès réception de la demande.</w:t>
      </w:r>
    </w:p>
    <w:p w14:paraId="0F6FC4D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p>
    <w:p w14:paraId="4DE00935"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Article39</w:t>
      </w:r>
      <w:r w:rsidRPr="0048721E">
        <w:rPr>
          <w:rFonts w:ascii="Arial Narrow" w:hAnsi="Arial Narrow"/>
          <w:b/>
          <w:bCs/>
          <w:color w:val="221F1F"/>
          <w:sz w:val="24"/>
          <w:szCs w:val="24"/>
        </w:rPr>
        <w:t>: Journal de chantier(CCAGArticle56complété)</w:t>
      </w:r>
    </w:p>
    <w:p w14:paraId="26CE159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39.1. Le journal de chantier sera signé contradictoirement par le Maître d’Œuvre et le représentant du Cocontractant systématiquement lo</w:t>
      </w:r>
      <w:r>
        <w:rPr>
          <w:rFonts w:ascii="Arial Narrow" w:hAnsi="Arial Narrow"/>
          <w:color w:val="221F1F"/>
          <w:sz w:val="24"/>
          <w:szCs w:val="24"/>
        </w:rPr>
        <w:t>rs des réunions de chantiers et</w:t>
      </w:r>
      <w:r w:rsidRPr="0048721E">
        <w:rPr>
          <w:rFonts w:ascii="Arial Narrow" w:hAnsi="Arial Narrow"/>
          <w:color w:val="221F1F"/>
          <w:sz w:val="24"/>
          <w:szCs w:val="24"/>
        </w:rPr>
        <w:t xml:space="preserve"> à chaque visite de chantier.</w:t>
      </w:r>
    </w:p>
    <w:p w14:paraId="4B1E10F3"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39.2. C'est un</w:t>
      </w:r>
      <w:r>
        <w:rPr>
          <w:rFonts w:ascii="Arial Narrow" w:hAnsi="Arial Narrow"/>
          <w:color w:val="221F1F"/>
          <w:sz w:val="24"/>
          <w:szCs w:val="24"/>
        </w:rPr>
        <w:t xml:space="preserve"> document contradictoire unique</w:t>
      </w:r>
      <w:r w:rsidRPr="0048721E">
        <w:rPr>
          <w:rFonts w:ascii="Arial Narrow" w:hAnsi="Arial Narrow"/>
          <w:color w:val="221F1F"/>
          <w:sz w:val="24"/>
          <w:szCs w:val="24"/>
        </w:rPr>
        <w:t>.</w:t>
      </w:r>
      <w:r>
        <w:rPr>
          <w:rFonts w:ascii="Arial Narrow" w:hAnsi="Arial Narrow"/>
          <w:color w:val="221F1F"/>
          <w:sz w:val="24"/>
          <w:szCs w:val="24"/>
        </w:rPr>
        <w:t xml:space="preserve"> </w:t>
      </w:r>
      <w:r w:rsidRPr="0048721E">
        <w:rPr>
          <w:rFonts w:ascii="Arial Narrow" w:hAnsi="Arial Narrow"/>
          <w:color w:val="221F1F"/>
          <w:sz w:val="24"/>
          <w:szCs w:val="24"/>
        </w:rPr>
        <w:t xml:space="preserve">Ses pages sont numérotées et visées. Aucune </w:t>
      </w:r>
      <w:r w:rsidRPr="0048721E">
        <w:rPr>
          <w:rFonts w:ascii="Arial Narrow" w:hAnsi="Arial Narrow"/>
          <w:color w:val="221F1F"/>
          <w:spacing w:val="5"/>
          <w:sz w:val="24"/>
          <w:szCs w:val="24"/>
        </w:rPr>
        <w:t>pag</w:t>
      </w:r>
      <w:r>
        <w:rPr>
          <w:rFonts w:ascii="Arial Narrow" w:hAnsi="Arial Narrow"/>
          <w:color w:val="221F1F"/>
          <w:sz w:val="24"/>
          <w:szCs w:val="24"/>
        </w:rPr>
        <w:t xml:space="preserve">e </w:t>
      </w:r>
      <w:r w:rsidRPr="0048721E">
        <w:rPr>
          <w:rFonts w:ascii="Arial Narrow" w:hAnsi="Arial Narrow"/>
          <w:color w:val="221F1F"/>
          <w:spacing w:val="5"/>
          <w:sz w:val="24"/>
          <w:szCs w:val="24"/>
        </w:rPr>
        <w:t>n</w:t>
      </w:r>
      <w:r>
        <w:rPr>
          <w:rFonts w:ascii="Arial Narrow" w:hAnsi="Arial Narrow"/>
          <w:color w:val="221F1F"/>
          <w:sz w:val="24"/>
          <w:szCs w:val="24"/>
        </w:rPr>
        <w:t xml:space="preserve">e </w:t>
      </w:r>
      <w:r w:rsidRPr="0048721E">
        <w:rPr>
          <w:rFonts w:ascii="Arial Narrow" w:hAnsi="Arial Narrow"/>
          <w:color w:val="221F1F"/>
          <w:spacing w:val="5"/>
          <w:sz w:val="24"/>
          <w:szCs w:val="24"/>
        </w:rPr>
        <w:t>doi</w:t>
      </w:r>
      <w:r>
        <w:rPr>
          <w:rFonts w:ascii="Arial Narrow" w:hAnsi="Arial Narrow"/>
          <w:color w:val="221F1F"/>
          <w:sz w:val="24"/>
          <w:szCs w:val="24"/>
        </w:rPr>
        <w:t xml:space="preserve">t </w:t>
      </w:r>
      <w:r w:rsidRPr="0048721E">
        <w:rPr>
          <w:rFonts w:ascii="Arial Narrow" w:hAnsi="Arial Narrow"/>
          <w:color w:val="221F1F"/>
          <w:spacing w:val="5"/>
          <w:sz w:val="24"/>
          <w:szCs w:val="24"/>
        </w:rPr>
        <w:t>êtr</w:t>
      </w:r>
      <w:r w:rsidRPr="0048721E">
        <w:rPr>
          <w:rFonts w:ascii="Arial Narrow" w:hAnsi="Arial Narrow"/>
          <w:color w:val="221F1F"/>
          <w:sz w:val="24"/>
          <w:szCs w:val="24"/>
        </w:rPr>
        <w:t xml:space="preserve">e </w:t>
      </w:r>
      <w:r w:rsidRPr="0048721E">
        <w:rPr>
          <w:rFonts w:ascii="Arial Narrow" w:hAnsi="Arial Narrow"/>
          <w:color w:val="221F1F"/>
          <w:spacing w:val="5"/>
          <w:sz w:val="24"/>
          <w:szCs w:val="24"/>
        </w:rPr>
        <w:t>enlevée</w:t>
      </w:r>
      <w:r w:rsidRPr="0048721E">
        <w:rPr>
          <w:rFonts w:ascii="Arial Narrow" w:hAnsi="Arial Narrow"/>
          <w:color w:val="221F1F"/>
          <w:sz w:val="24"/>
          <w:szCs w:val="24"/>
        </w:rPr>
        <w:t xml:space="preserve">. </w:t>
      </w:r>
      <w:r w:rsidRPr="0048721E">
        <w:rPr>
          <w:rFonts w:ascii="Arial Narrow" w:hAnsi="Arial Narrow"/>
          <w:color w:val="221F1F"/>
          <w:spacing w:val="5"/>
          <w:sz w:val="24"/>
          <w:szCs w:val="24"/>
        </w:rPr>
        <w:t>Le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parties raturée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o</w:t>
      </w:r>
      <w:r w:rsidRPr="0048721E">
        <w:rPr>
          <w:rFonts w:ascii="Arial Narrow" w:hAnsi="Arial Narrow"/>
          <w:color w:val="221F1F"/>
          <w:sz w:val="24"/>
          <w:szCs w:val="24"/>
        </w:rPr>
        <w:t xml:space="preserve">u </w:t>
      </w:r>
      <w:r w:rsidRPr="0048721E">
        <w:rPr>
          <w:rFonts w:ascii="Arial Narrow" w:hAnsi="Arial Narrow"/>
          <w:color w:val="221F1F"/>
          <w:spacing w:val="5"/>
          <w:sz w:val="24"/>
          <w:szCs w:val="24"/>
        </w:rPr>
        <w:t>annulée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son</w:t>
      </w:r>
      <w:r w:rsidRPr="0048721E">
        <w:rPr>
          <w:rFonts w:ascii="Arial Narrow" w:hAnsi="Arial Narrow"/>
          <w:color w:val="221F1F"/>
          <w:sz w:val="24"/>
          <w:szCs w:val="24"/>
        </w:rPr>
        <w:t xml:space="preserve">t </w:t>
      </w:r>
      <w:r w:rsidRPr="0048721E">
        <w:rPr>
          <w:rFonts w:ascii="Arial Narrow" w:hAnsi="Arial Narrow"/>
          <w:color w:val="221F1F"/>
          <w:spacing w:val="5"/>
          <w:sz w:val="24"/>
          <w:szCs w:val="24"/>
        </w:rPr>
        <w:t>signalée</w:t>
      </w:r>
      <w:r w:rsidRPr="0048721E">
        <w:rPr>
          <w:rFonts w:ascii="Arial Narrow" w:hAnsi="Arial Narrow"/>
          <w:color w:val="221F1F"/>
          <w:sz w:val="24"/>
          <w:szCs w:val="24"/>
        </w:rPr>
        <w:t xml:space="preserve">s </w:t>
      </w:r>
      <w:r w:rsidRPr="0048721E">
        <w:rPr>
          <w:rFonts w:ascii="Arial Narrow" w:hAnsi="Arial Narrow"/>
          <w:color w:val="221F1F"/>
          <w:spacing w:val="5"/>
          <w:sz w:val="24"/>
          <w:szCs w:val="24"/>
        </w:rPr>
        <w:t xml:space="preserve">en </w:t>
      </w:r>
      <w:r w:rsidRPr="0048721E">
        <w:rPr>
          <w:rFonts w:ascii="Arial Narrow" w:hAnsi="Arial Narrow"/>
          <w:color w:val="221F1F"/>
          <w:sz w:val="24"/>
          <w:szCs w:val="24"/>
        </w:rPr>
        <w:t>marge pour validation.</w:t>
      </w:r>
    </w:p>
    <w:p w14:paraId="5B7D19BC" w14:textId="77777777" w:rsidR="00525E56" w:rsidRPr="0048721E" w:rsidRDefault="00525E56" w:rsidP="00525E56">
      <w:pPr>
        <w:spacing w:after="0" w:line="240" w:lineRule="auto"/>
        <w:ind w:firstLine="708"/>
        <w:jc w:val="both"/>
        <w:rPr>
          <w:rFonts w:ascii="Arial Narrow" w:hAnsi="Arial Narrow"/>
          <w:sz w:val="24"/>
          <w:szCs w:val="24"/>
        </w:rPr>
      </w:pPr>
      <w:r w:rsidRPr="0048721E">
        <w:rPr>
          <w:rFonts w:ascii="Arial Narrow" w:hAnsi="Arial Narrow"/>
          <w:sz w:val="24"/>
          <w:szCs w:val="24"/>
        </w:rPr>
        <w:t>Y sont consignés :</w:t>
      </w:r>
    </w:p>
    <w:p w14:paraId="69512ADE"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Les conditions atmosphériques ; les travaux exécutés dans la journée, le personnel et le matériel employés ;</w:t>
      </w:r>
    </w:p>
    <w:p w14:paraId="69E6843A"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L’avancement des travaux ;</w:t>
      </w:r>
    </w:p>
    <w:p w14:paraId="4B6B8F65"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lastRenderedPageBreak/>
        <w:t>Les quantités détaillées des travaux exécutés ;</w:t>
      </w:r>
    </w:p>
    <w:p w14:paraId="7868E5DD"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 xml:space="preserve">Les réceptions des matériaux et agréments ; </w:t>
      </w:r>
    </w:p>
    <w:p w14:paraId="6B4736C2"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Les incidents, accidents ou évènements qui pourraient avoir une incidence ultérieure sur la tenue des ouvrages ou le déroulement du chantier ;</w:t>
      </w:r>
    </w:p>
    <w:p w14:paraId="260CAAD6"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Les non-conformités ;</w:t>
      </w:r>
    </w:p>
    <w:p w14:paraId="4F029F0B"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Les visites officielles ;</w:t>
      </w:r>
    </w:p>
    <w:p w14:paraId="329C57E4" w14:textId="77777777" w:rsidR="00525E56" w:rsidRPr="0048721E" w:rsidRDefault="00525E56" w:rsidP="009914AB">
      <w:pPr>
        <w:numPr>
          <w:ilvl w:val="0"/>
          <w:numId w:val="50"/>
        </w:numPr>
        <w:spacing w:after="0" w:line="240" w:lineRule="auto"/>
        <w:contextualSpacing/>
        <w:jc w:val="both"/>
        <w:rPr>
          <w:rFonts w:ascii="Arial Narrow" w:hAnsi="Arial Narrow"/>
          <w:sz w:val="24"/>
          <w:szCs w:val="24"/>
        </w:rPr>
      </w:pPr>
      <w:r w:rsidRPr="0048721E">
        <w:rPr>
          <w:rFonts w:ascii="Arial Narrow" w:hAnsi="Arial Narrow"/>
          <w:sz w:val="24"/>
          <w:szCs w:val="24"/>
        </w:rPr>
        <w:t xml:space="preserve">Les opérations administratives relatives à l’exécution ou règlement du contrat (notifications, résultats d’essais, constats des travaux etc.) </w:t>
      </w:r>
    </w:p>
    <w:p w14:paraId="32E49913" w14:textId="77777777" w:rsidR="00525E56" w:rsidRPr="0048721E" w:rsidRDefault="00525E56" w:rsidP="00525E56">
      <w:pPr>
        <w:spacing w:after="0" w:line="240" w:lineRule="auto"/>
        <w:ind w:firstLine="708"/>
        <w:jc w:val="both"/>
        <w:rPr>
          <w:rFonts w:ascii="Arial Narrow" w:hAnsi="Arial Narrow"/>
          <w:sz w:val="24"/>
          <w:szCs w:val="24"/>
        </w:rPr>
      </w:pPr>
      <w:r w:rsidRPr="0048721E">
        <w:rPr>
          <w:rFonts w:ascii="Arial Narrow" w:hAnsi="Arial Narrow"/>
          <w:sz w:val="24"/>
          <w:szCs w:val="24"/>
        </w:rPr>
        <w:t>Pour toute réclamation éventuelle du Cocontractant, il ne pourra être fait état que des évènements ou documents mentionnés dans le journal de chantier.</w:t>
      </w:r>
    </w:p>
    <w:p w14:paraId="06D1402D" w14:textId="77777777" w:rsidR="00525E56" w:rsidRPr="0048721E" w:rsidRDefault="00525E56" w:rsidP="00525E56">
      <w:pPr>
        <w:spacing w:after="0" w:line="240" w:lineRule="auto"/>
        <w:ind w:firstLine="708"/>
        <w:jc w:val="both"/>
        <w:rPr>
          <w:rFonts w:ascii="Arial Narrow" w:hAnsi="Arial Narrow"/>
          <w:sz w:val="24"/>
          <w:szCs w:val="24"/>
        </w:rPr>
      </w:pPr>
      <w:r w:rsidRPr="0048721E">
        <w:rPr>
          <w:rFonts w:ascii="Arial Narrow" w:hAnsi="Arial Narrow"/>
          <w:sz w:val="24"/>
          <w:szCs w:val="24"/>
        </w:rPr>
        <w:t>Tout refus de présentation ou toute tentative de destruction partielle ou totale, ou de falsification de ce journal pourra donner lieu à des sanctions administratives. En tout état de cause, le Cocontractant ne peut se prévaloir de l’impossibilité de recourir à la consultation du journal de chantier.</w:t>
      </w:r>
    </w:p>
    <w:p w14:paraId="2497C2C2" w14:textId="77777777" w:rsidR="00525E56" w:rsidRPr="0048721E" w:rsidRDefault="00525E56" w:rsidP="00525E56">
      <w:pPr>
        <w:spacing w:after="0" w:line="240" w:lineRule="auto"/>
        <w:ind w:firstLine="708"/>
        <w:jc w:val="both"/>
        <w:rPr>
          <w:rFonts w:ascii="Arial Narrow" w:hAnsi="Arial Narrow"/>
          <w:sz w:val="24"/>
          <w:szCs w:val="24"/>
        </w:rPr>
      </w:pPr>
    </w:p>
    <w:p w14:paraId="6D17601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Article40</w:t>
      </w:r>
      <w:r w:rsidRPr="0048721E">
        <w:rPr>
          <w:rFonts w:ascii="Arial Narrow" w:hAnsi="Arial Narrow"/>
          <w:b/>
          <w:bCs/>
          <w:color w:val="221F1F"/>
          <w:sz w:val="24"/>
          <w:szCs w:val="24"/>
        </w:rPr>
        <w:t>: Utilisation des explosifs(CCAGArticle60)</w:t>
      </w:r>
    </w:p>
    <w:p w14:paraId="34CE6DD5"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L’utilisation des explosifs dans le chantier est strictement interdite dans le cadre du </w:t>
      </w:r>
      <w:r w:rsidRPr="0048721E">
        <w:rPr>
          <w:rFonts w:ascii="Arial Narrow" w:hAnsi="Arial Narrow"/>
          <w:spacing w:val="1"/>
          <w:sz w:val="24"/>
          <w:szCs w:val="24"/>
        </w:rPr>
        <w:t>présen</w:t>
      </w:r>
      <w:r w:rsidRPr="0048721E">
        <w:rPr>
          <w:rFonts w:ascii="Arial Narrow" w:hAnsi="Arial Narrow"/>
          <w:sz w:val="24"/>
          <w:szCs w:val="24"/>
        </w:rPr>
        <w:t xml:space="preserve">t </w:t>
      </w:r>
      <w:r w:rsidRPr="0048721E">
        <w:rPr>
          <w:rFonts w:ascii="Arial Narrow" w:hAnsi="Arial Narrow"/>
          <w:bCs/>
          <w:sz w:val="24"/>
          <w:szCs w:val="24"/>
        </w:rPr>
        <w:t>Marché</w:t>
      </w:r>
      <w:r w:rsidRPr="0048721E">
        <w:rPr>
          <w:rFonts w:ascii="Arial Narrow" w:hAnsi="Arial Narrow"/>
          <w:sz w:val="24"/>
          <w:szCs w:val="24"/>
        </w:rPr>
        <w:t>.</w:t>
      </w:r>
    </w:p>
    <w:p w14:paraId="6E585A9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FF0000"/>
          <w:sz w:val="24"/>
          <w:szCs w:val="24"/>
        </w:rPr>
      </w:pPr>
    </w:p>
    <w:p w14:paraId="4E996239" w14:textId="77777777" w:rsidR="00525E56" w:rsidRDefault="00525E56" w:rsidP="00525E56">
      <w:pPr>
        <w:widowControl w:val="0"/>
        <w:autoSpaceDE w:val="0"/>
        <w:autoSpaceDN w:val="0"/>
        <w:adjustRightInd w:val="0"/>
        <w:spacing w:after="0" w:line="240" w:lineRule="auto"/>
        <w:jc w:val="both"/>
        <w:rPr>
          <w:rFonts w:ascii="Arial Narrow" w:hAnsi="Arial Narrow"/>
          <w:b/>
          <w:bCs/>
          <w:color w:val="221F1F"/>
          <w:sz w:val="24"/>
          <w:szCs w:val="24"/>
        </w:rPr>
      </w:pPr>
      <w:r w:rsidRPr="0048721E">
        <w:rPr>
          <w:rFonts w:ascii="Arial Narrow" w:hAnsi="Arial Narrow"/>
          <w:b/>
          <w:bCs/>
          <w:color w:val="221F1F"/>
          <w:sz w:val="24"/>
          <w:szCs w:val="24"/>
        </w:rPr>
        <w:t>CHAPITRE</w:t>
      </w:r>
      <w:r>
        <w:rPr>
          <w:rFonts w:ascii="Arial Narrow" w:hAnsi="Arial Narrow"/>
          <w:b/>
          <w:bCs/>
          <w:color w:val="221F1F"/>
          <w:sz w:val="24"/>
          <w:szCs w:val="24"/>
        </w:rPr>
        <w:t xml:space="preserve"> </w:t>
      </w:r>
      <w:r w:rsidR="00397529" w:rsidRPr="0048721E">
        <w:rPr>
          <w:rFonts w:ascii="Arial Narrow" w:hAnsi="Arial Narrow"/>
          <w:b/>
          <w:bCs/>
          <w:color w:val="221F1F"/>
          <w:sz w:val="24"/>
          <w:szCs w:val="24"/>
        </w:rPr>
        <w:t>IV :</w:t>
      </w:r>
      <w:r w:rsidRPr="0048721E">
        <w:rPr>
          <w:rFonts w:ascii="Arial Narrow" w:hAnsi="Arial Narrow"/>
          <w:b/>
          <w:bCs/>
          <w:color w:val="221F1F"/>
          <w:sz w:val="24"/>
          <w:szCs w:val="24"/>
        </w:rPr>
        <w:t xml:space="preserve"> DE LA RECEPTION</w:t>
      </w:r>
    </w:p>
    <w:p w14:paraId="6D5A043D"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color w:val="221F1F"/>
          <w:sz w:val="24"/>
          <w:szCs w:val="24"/>
        </w:rPr>
      </w:pPr>
    </w:p>
    <w:p w14:paraId="316188B4"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sz w:val="24"/>
          <w:szCs w:val="24"/>
        </w:rPr>
      </w:pPr>
      <w:r w:rsidRPr="0048721E">
        <w:rPr>
          <w:rFonts w:ascii="Arial Narrow" w:hAnsi="Arial Narrow"/>
          <w:b/>
          <w:bCs/>
          <w:sz w:val="24"/>
          <w:szCs w:val="24"/>
          <w:u w:val="single"/>
        </w:rPr>
        <w:t>Article41</w:t>
      </w:r>
      <w:r w:rsidRPr="0048721E">
        <w:rPr>
          <w:rFonts w:ascii="Arial Narrow" w:hAnsi="Arial Narrow"/>
          <w:b/>
          <w:bCs/>
          <w:sz w:val="24"/>
          <w:szCs w:val="24"/>
        </w:rPr>
        <w:t>: Réception provisoire (CCAGArticle67)</w:t>
      </w:r>
    </w:p>
    <w:p w14:paraId="05C634A4" w14:textId="77777777" w:rsidR="00525E56" w:rsidRPr="0048721E" w:rsidRDefault="00525E56" w:rsidP="00525E56">
      <w:pPr>
        <w:widowControl w:val="0"/>
        <w:tabs>
          <w:tab w:val="left" w:pos="900"/>
          <w:tab w:val="left" w:pos="1300"/>
          <w:tab w:val="left" w:pos="2480"/>
          <w:tab w:val="left" w:pos="3760"/>
        </w:tabs>
        <w:autoSpaceDE w:val="0"/>
        <w:autoSpaceDN w:val="0"/>
        <w:adjustRightInd w:val="0"/>
        <w:spacing w:after="0" w:line="240" w:lineRule="auto"/>
        <w:jc w:val="both"/>
        <w:rPr>
          <w:rFonts w:ascii="Arial Narrow" w:hAnsi="Arial Narrow"/>
          <w:sz w:val="24"/>
          <w:szCs w:val="24"/>
        </w:rPr>
      </w:pPr>
      <w:r w:rsidRPr="0048721E">
        <w:rPr>
          <w:rFonts w:ascii="Arial Narrow" w:hAnsi="Arial Narrow"/>
          <w:spacing w:val="5"/>
          <w:sz w:val="24"/>
          <w:szCs w:val="24"/>
        </w:rPr>
        <w:t>Avan</w:t>
      </w:r>
      <w:r w:rsidRPr="0048721E">
        <w:rPr>
          <w:rFonts w:ascii="Arial Narrow" w:hAnsi="Arial Narrow"/>
          <w:sz w:val="24"/>
          <w:szCs w:val="24"/>
        </w:rPr>
        <w:t xml:space="preserve">t </w:t>
      </w:r>
      <w:r w:rsidRPr="0048721E">
        <w:rPr>
          <w:rFonts w:ascii="Arial Narrow" w:hAnsi="Arial Narrow"/>
          <w:spacing w:val="5"/>
          <w:sz w:val="24"/>
          <w:szCs w:val="24"/>
        </w:rPr>
        <w:t>l</w:t>
      </w:r>
      <w:r w:rsidRPr="0048721E">
        <w:rPr>
          <w:rFonts w:ascii="Arial Narrow" w:hAnsi="Arial Narrow"/>
          <w:sz w:val="24"/>
          <w:szCs w:val="24"/>
        </w:rPr>
        <w:t xml:space="preserve">a </w:t>
      </w:r>
      <w:r w:rsidRPr="0048721E">
        <w:rPr>
          <w:rFonts w:ascii="Arial Narrow" w:hAnsi="Arial Narrow"/>
          <w:spacing w:val="5"/>
          <w:sz w:val="24"/>
          <w:szCs w:val="24"/>
        </w:rPr>
        <w:t>réceptio</w:t>
      </w:r>
      <w:r w:rsidRPr="0048721E">
        <w:rPr>
          <w:rFonts w:ascii="Arial Narrow" w:hAnsi="Arial Narrow"/>
          <w:sz w:val="24"/>
          <w:szCs w:val="24"/>
        </w:rPr>
        <w:t xml:space="preserve">n </w:t>
      </w:r>
      <w:r w:rsidRPr="0048721E">
        <w:rPr>
          <w:rFonts w:ascii="Arial Narrow" w:hAnsi="Arial Narrow"/>
          <w:spacing w:val="5"/>
          <w:sz w:val="24"/>
          <w:szCs w:val="24"/>
        </w:rPr>
        <w:t>provisoire</w:t>
      </w:r>
      <w:r w:rsidRPr="0048721E">
        <w:rPr>
          <w:rFonts w:ascii="Arial Narrow" w:hAnsi="Arial Narrow"/>
          <w:sz w:val="24"/>
          <w:szCs w:val="24"/>
        </w:rPr>
        <w:t xml:space="preserve">, </w:t>
      </w:r>
      <w:r w:rsidRPr="0048721E">
        <w:rPr>
          <w:rFonts w:ascii="Arial Narrow" w:hAnsi="Arial Narrow"/>
          <w:spacing w:val="5"/>
          <w:sz w:val="24"/>
          <w:szCs w:val="24"/>
        </w:rPr>
        <w:t xml:space="preserve">le Cocontractant </w:t>
      </w:r>
      <w:r w:rsidRPr="0048721E">
        <w:rPr>
          <w:rFonts w:ascii="Arial Narrow" w:hAnsi="Arial Narrow"/>
          <w:sz w:val="24"/>
          <w:szCs w:val="24"/>
        </w:rPr>
        <w:t xml:space="preserve">demande par écrit au Maître d’œuvre avec copie à </w:t>
      </w:r>
      <w:r w:rsidRPr="0048721E">
        <w:rPr>
          <w:rFonts w:ascii="Arial Narrow" w:hAnsi="Arial Narrow"/>
          <w:spacing w:val="3"/>
          <w:sz w:val="24"/>
          <w:szCs w:val="24"/>
        </w:rPr>
        <w:t xml:space="preserve">l’Autorité Contractante et </w:t>
      </w:r>
      <w:r w:rsidRPr="0048721E">
        <w:rPr>
          <w:rFonts w:ascii="Arial Narrow" w:hAnsi="Arial Narrow"/>
          <w:sz w:val="24"/>
          <w:szCs w:val="24"/>
        </w:rPr>
        <w:t xml:space="preserve">à </w:t>
      </w:r>
      <w:r w:rsidRPr="0048721E">
        <w:rPr>
          <w:rFonts w:ascii="Arial Narrow" w:hAnsi="Arial Narrow"/>
          <w:spacing w:val="3"/>
          <w:sz w:val="24"/>
          <w:szCs w:val="24"/>
        </w:rPr>
        <w:t>l’Ingénieur</w:t>
      </w:r>
      <w:r w:rsidRPr="0048721E">
        <w:rPr>
          <w:rFonts w:ascii="Arial Narrow" w:hAnsi="Arial Narrow"/>
          <w:sz w:val="24"/>
          <w:szCs w:val="24"/>
        </w:rPr>
        <w:t xml:space="preserve">, </w:t>
      </w:r>
      <w:r w:rsidRPr="0048721E">
        <w:rPr>
          <w:rFonts w:ascii="Arial Narrow" w:hAnsi="Arial Narrow"/>
          <w:spacing w:val="3"/>
          <w:sz w:val="24"/>
          <w:szCs w:val="24"/>
        </w:rPr>
        <w:t>l’organisatio</w:t>
      </w:r>
      <w:r w:rsidRPr="0048721E">
        <w:rPr>
          <w:rFonts w:ascii="Arial Narrow" w:hAnsi="Arial Narrow"/>
          <w:sz w:val="24"/>
          <w:szCs w:val="24"/>
        </w:rPr>
        <w:t xml:space="preserve">n </w:t>
      </w:r>
      <w:r w:rsidRPr="0048721E">
        <w:rPr>
          <w:rFonts w:ascii="Arial Narrow" w:hAnsi="Arial Narrow"/>
          <w:spacing w:val="3"/>
          <w:sz w:val="24"/>
          <w:szCs w:val="24"/>
        </w:rPr>
        <w:t>d’un</w:t>
      </w:r>
      <w:r w:rsidRPr="0048721E">
        <w:rPr>
          <w:rFonts w:ascii="Arial Narrow" w:hAnsi="Arial Narrow"/>
          <w:sz w:val="24"/>
          <w:szCs w:val="24"/>
        </w:rPr>
        <w:t xml:space="preserve">e </w:t>
      </w:r>
      <w:r w:rsidRPr="0048721E">
        <w:rPr>
          <w:rFonts w:ascii="Arial Narrow" w:hAnsi="Arial Narrow"/>
          <w:spacing w:val="3"/>
          <w:sz w:val="24"/>
          <w:szCs w:val="24"/>
        </w:rPr>
        <w:t>visit</w:t>
      </w:r>
      <w:r w:rsidRPr="0048721E">
        <w:rPr>
          <w:rFonts w:ascii="Arial Narrow" w:hAnsi="Arial Narrow"/>
          <w:sz w:val="24"/>
          <w:szCs w:val="24"/>
        </w:rPr>
        <w:t xml:space="preserve">e </w:t>
      </w:r>
      <w:r w:rsidRPr="0048721E">
        <w:rPr>
          <w:rFonts w:ascii="Arial Narrow" w:hAnsi="Arial Narrow"/>
          <w:spacing w:val="3"/>
          <w:sz w:val="24"/>
          <w:szCs w:val="24"/>
        </w:rPr>
        <w:t xml:space="preserve">technique </w:t>
      </w:r>
      <w:r w:rsidRPr="0048721E">
        <w:rPr>
          <w:rFonts w:ascii="Arial Narrow" w:hAnsi="Arial Narrow"/>
          <w:sz w:val="24"/>
          <w:szCs w:val="24"/>
        </w:rPr>
        <w:t>préalable à la réception.</w:t>
      </w:r>
    </w:p>
    <w:p w14:paraId="1FDE237D" w14:textId="77777777" w:rsidR="00525E56" w:rsidRPr="0048721E" w:rsidRDefault="00525E56" w:rsidP="00525E56">
      <w:pPr>
        <w:tabs>
          <w:tab w:val="left" w:pos="-720"/>
        </w:tabs>
        <w:spacing w:after="0" w:line="240" w:lineRule="auto"/>
        <w:jc w:val="both"/>
        <w:rPr>
          <w:rFonts w:ascii="Arial Narrow" w:hAnsi="Arial Narrow"/>
          <w:sz w:val="24"/>
          <w:szCs w:val="24"/>
        </w:rPr>
      </w:pPr>
      <w:r w:rsidRPr="0048721E">
        <w:rPr>
          <w:rFonts w:ascii="Arial Narrow" w:hAnsi="Arial Narrow"/>
          <w:sz w:val="24"/>
          <w:szCs w:val="24"/>
        </w:rPr>
        <w:t xml:space="preserve"> 41.1 Et 41.2 Cette visite de pré-réception comporte les opérations suivantes :</w:t>
      </w:r>
    </w:p>
    <w:p w14:paraId="280436D2" w14:textId="77777777" w:rsidR="00525E56" w:rsidRPr="0048721E" w:rsidRDefault="00525E56" w:rsidP="009914AB">
      <w:pPr>
        <w:numPr>
          <w:ilvl w:val="0"/>
          <w:numId w:val="48"/>
        </w:numPr>
        <w:tabs>
          <w:tab w:val="left" w:pos="-720"/>
        </w:tabs>
        <w:spacing w:after="0" w:line="240" w:lineRule="auto"/>
        <w:ind w:left="397"/>
        <w:jc w:val="both"/>
        <w:rPr>
          <w:rFonts w:ascii="Arial Narrow" w:hAnsi="Arial Narrow"/>
          <w:sz w:val="24"/>
          <w:szCs w:val="24"/>
        </w:rPr>
      </w:pPr>
      <w:r w:rsidRPr="0048721E">
        <w:rPr>
          <w:rFonts w:ascii="Arial Narrow" w:hAnsi="Arial Narrow"/>
          <w:sz w:val="24"/>
          <w:szCs w:val="24"/>
        </w:rPr>
        <w:t>La reconnaissance quantitative et qualitative des ouvrages exécutés ;</w:t>
      </w:r>
    </w:p>
    <w:p w14:paraId="44B7E9E9" w14:textId="77777777" w:rsidR="00525E56" w:rsidRPr="0048721E" w:rsidRDefault="00525E56" w:rsidP="009914AB">
      <w:pPr>
        <w:numPr>
          <w:ilvl w:val="0"/>
          <w:numId w:val="48"/>
        </w:numPr>
        <w:tabs>
          <w:tab w:val="left" w:pos="-720"/>
        </w:tabs>
        <w:spacing w:after="0" w:line="240" w:lineRule="auto"/>
        <w:ind w:left="397"/>
        <w:jc w:val="both"/>
        <w:rPr>
          <w:rFonts w:ascii="Arial Narrow" w:hAnsi="Arial Narrow"/>
          <w:sz w:val="24"/>
          <w:szCs w:val="24"/>
        </w:rPr>
      </w:pPr>
      <w:r w:rsidRPr="0048721E">
        <w:rPr>
          <w:rFonts w:ascii="Arial Narrow" w:hAnsi="Arial Narrow"/>
          <w:sz w:val="24"/>
          <w:szCs w:val="24"/>
        </w:rPr>
        <w:t>Les essais éventuellement prévus par le CCTP ;</w:t>
      </w:r>
    </w:p>
    <w:p w14:paraId="5E955E65" w14:textId="77777777" w:rsidR="00525E56" w:rsidRPr="0048721E" w:rsidRDefault="00525E56" w:rsidP="009914AB">
      <w:pPr>
        <w:numPr>
          <w:ilvl w:val="0"/>
          <w:numId w:val="48"/>
        </w:numPr>
        <w:tabs>
          <w:tab w:val="left" w:pos="-720"/>
        </w:tabs>
        <w:spacing w:after="0" w:line="240" w:lineRule="auto"/>
        <w:ind w:left="397"/>
        <w:jc w:val="both"/>
        <w:rPr>
          <w:rFonts w:ascii="Arial Narrow" w:hAnsi="Arial Narrow"/>
          <w:sz w:val="24"/>
          <w:szCs w:val="24"/>
        </w:rPr>
      </w:pPr>
      <w:r w:rsidRPr="0048721E">
        <w:rPr>
          <w:rFonts w:ascii="Arial Narrow" w:hAnsi="Arial Narrow"/>
          <w:sz w:val="24"/>
          <w:szCs w:val="24"/>
        </w:rPr>
        <w:t>La constatation éventuelle de l’inexécution des prestations prévues au contrat ;</w:t>
      </w:r>
    </w:p>
    <w:p w14:paraId="23531EDC" w14:textId="77777777" w:rsidR="00525E56" w:rsidRPr="0048721E" w:rsidRDefault="00525E56" w:rsidP="009914AB">
      <w:pPr>
        <w:numPr>
          <w:ilvl w:val="0"/>
          <w:numId w:val="48"/>
        </w:numPr>
        <w:tabs>
          <w:tab w:val="left" w:pos="-720"/>
        </w:tabs>
        <w:spacing w:after="0" w:line="240" w:lineRule="auto"/>
        <w:ind w:left="397"/>
        <w:jc w:val="both"/>
        <w:rPr>
          <w:rFonts w:ascii="Arial Narrow" w:hAnsi="Arial Narrow"/>
          <w:sz w:val="24"/>
          <w:szCs w:val="24"/>
        </w:rPr>
      </w:pPr>
      <w:r w:rsidRPr="0048721E">
        <w:rPr>
          <w:rFonts w:ascii="Arial Narrow" w:hAnsi="Arial Narrow"/>
          <w:sz w:val="24"/>
          <w:szCs w:val="24"/>
        </w:rPr>
        <w:t>La constatation du repliement des installations de chantier et la remise en état des lieux ;</w:t>
      </w:r>
    </w:p>
    <w:p w14:paraId="46D3B36A" w14:textId="77777777" w:rsidR="00525E56" w:rsidRPr="0048721E" w:rsidRDefault="00525E56" w:rsidP="009914AB">
      <w:pPr>
        <w:numPr>
          <w:ilvl w:val="0"/>
          <w:numId w:val="48"/>
        </w:numPr>
        <w:tabs>
          <w:tab w:val="left" w:pos="-720"/>
        </w:tabs>
        <w:spacing w:after="0" w:line="240" w:lineRule="auto"/>
        <w:ind w:left="397"/>
        <w:jc w:val="both"/>
        <w:rPr>
          <w:rFonts w:ascii="Arial Narrow" w:hAnsi="Arial Narrow"/>
          <w:sz w:val="24"/>
          <w:szCs w:val="24"/>
        </w:rPr>
      </w:pPr>
      <w:r w:rsidRPr="0048721E">
        <w:rPr>
          <w:rFonts w:ascii="Arial Narrow" w:hAnsi="Arial Narrow"/>
          <w:sz w:val="24"/>
          <w:szCs w:val="24"/>
        </w:rPr>
        <w:t>Les constatations relatives à l’achèvement des travaux.</w:t>
      </w:r>
    </w:p>
    <w:p w14:paraId="4296CD03" w14:textId="77777777" w:rsidR="00525E56" w:rsidRPr="0048721E" w:rsidRDefault="00525E56" w:rsidP="00525E56">
      <w:pPr>
        <w:tabs>
          <w:tab w:val="left" w:pos="-720"/>
        </w:tabs>
        <w:spacing w:after="0" w:line="240" w:lineRule="auto"/>
        <w:jc w:val="both"/>
        <w:rPr>
          <w:rFonts w:ascii="Arial Narrow" w:hAnsi="Arial Narrow"/>
          <w:sz w:val="24"/>
          <w:szCs w:val="24"/>
        </w:rPr>
      </w:pPr>
      <w:r w:rsidRPr="0048721E">
        <w:rPr>
          <w:rFonts w:ascii="Arial Narrow" w:hAnsi="Arial Narrow"/>
          <w:b/>
          <w:sz w:val="24"/>
          <w:szCs w:val="24"/>
        </w:rPr>
        <w:t>Ces opérations font l’objet d’un procès-verbal dressé sur le champ et signé par, le Maître d’œuvre, l’Ingénieur du marché (tutelle technique) et le Cocontractant</w:t>
      </w:r>
      <w:r w:rsidRPr="0048721E">
        <w:rPr>
          <w:rFonts w:ascii="Arial Narrow" w:hAnsi="Arial Narrow"/>
          <w:sz w:val="24"/>
          <w:szCs w:val="24"/>
        </w:rPr>
        <w:t>.</w:t>
      </w:r>
    </w:p>
    <w:p w14:paraId="2E43CE52" w14:textId="77777777" w:rsidR="00525E56" w:rsidRPr="0048721E" w:rsidRDefault="00525E56" w:rsidP="00525E56">
      <w:pPr>
        <w:tabs>
          <w:tab w:val="left" w:pos="-720"/>
        </w:tabs>
        <w:spacing w:after="0" w:line="240" w:lineRule="auto"/>
        <w:jc w:val="both"/>
        <w:rPr>
          <w:rFonts w:ascii="Arial Narrow" w:hAnsi="Arial Narrow"/>
          <w:sz w:val="24"/>
          <w:szCs w:val="24"/>
        </w:rPr>
      </w:pPr>
      <w:r w:rsidRPr="0048721E">
        <w:rPr>
          <w:rFonts w:ascii="Arial Narrow" w:hAnsi="Arial Narrow"/>
          <w:sz w:val="24"/>
          <w:szCs w:val="24"/>
        </w:rPr>
        <w:tab/>
        <w:t xml:space="preserve">Au terme de cette visite de pré-réception, le procès-verbal dressé spécifie éventuellement les réserves à lever et les travaux correspondants à effectuer avant la date de la réception provisoire que le Maître d’Ouvrage ou son représentant fixe à la demande du Cocontractant et convoque officiellement par écrit les membres de la commission. </w:t>
      </w:r>
    </w:p>
    <w:p w14:paraId="7A4EFEA5"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Ladite réception ne pourra intervenir dans un délai inférieur à 10 jours après notification de la Convocation s’y rapportant à l’Autorité Contractante.</w:t>
      </w:r>
    </w:p>
    <w:p w14:paraId="438BFE7F"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41.3 La Commission de réception sera composée des membres suivants à titre indicatif :</w:t>
      </w:r>
    </w:p>
    <w:p w14:paraId="6CAF2008"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Maître d’Ouvrage ou son représentant :(Président) ;</w:t>
      </w:r>
    </w:p>
    <w:p w14:paraId="156CC134" w14:textId="77777777" w:rsidR="00525E56" w:rsidRPr="0048721E" w:rsidRDefault="00525E56" w:rsidP="009914AB">
      <w:pPr>
        <w:numPr>
          <w:ilvl w:val="0"/>
          <w:numId w:val="22"/>
        </w:numPr>
        <w:tabs>
          <w:tab w:val="num" w:pos="1134"/>
        </w:tabs>
        <w:spacing w:after="0" w:line="240" w:lineRule="auto"/>
        <w:ind w:hanging="1734"/>
        <w:jc w:val="both"/>
        <w:rPr>
          <w:rFonts w:ascii="Arial Narrow" w:hAnsi="Arial Narrow"/>
          <w:bCs/>
          <w:sz w:val="24"/>
          <w:szCs w:val="24"/>
        </w:rPr>
      </w:pPr>
      <w:r w:rsidRPr="0048721E">
        <w:rPr>
          <w:rFonts w:ascii="Arial Narrow" w:hAnsi="Arial Narrow"/>
          <w:bCs/>
          <w:sz w:val="24"/>
          <w:szCs w:val="24"/>
        </w:rPr>
        <w:t xml:space="preserve">L’Ingénieur marché (membre); </w:t>
      </w:r>
    </w:p>
    <w:p w14:paraId="083CA9C2"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Pr>
          <w:rFonts w:ascii="Arial Narrow" w:hAnsi="Arial Narrow"/>
          <w:bCs/>
          <w:sz w:val="24"/>
          <w:szCs w:val="24"/>
        </w:rPr>
        <w:t>Le Chef de Service du marché</w:t>
      </w:r>
      <w:r w:rsidRPr="0048721E">
        <w:rPr>
          <w:rFonts w:ascii="Arial Narrow" w:hAnsi="Arial Narrow"/>
          <w:bCs/>
          <w:sz w:val="24"/>
          <w:szCs w:val="24"/>
        </w:rPr>
        <w:t xml:space="preserve"> (membre)</w:t>
      </w:r>
    </w:p>
    <w:p w14:paraId="1A491DFE"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Maître d’œuvre(Rapporteur) ;</w:t>
      </w:r>
    </w:p>
    <w:p w14:paraId="02105AB1"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chef service des Marchés Publics CR/LT(Membre)</w:t>
      </w:r>
    </w:p>
    <w:p w14:paraId="4873DB5E"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représentant du MINMAP/LT(Observateur)</w:t>
      </w:r>
    </w:p>
    <w:p w14:paraId="1FB37F4B"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représentant du MINDDEVEL/LT(Invité)</w:t>
      </w:r>
    </w:p>
    <w:p w14:paraId="44271811"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 comptable matière CR/LT (Membre)</w:t>
      </w:r>
    </w:p>
    <w:p w14:paraId="2AD32A61" w14:textId="77777777" w:rsidR="00525E56" w:rsidRDefault="00525E56" w:rsidP="009914AB">
      <w:pPr>
        <w:numPr>
          <w:ilvl w:val="0"/>
          <w:numId w:val="22"/>
        </w:numPr>
        <w:spacing w:after="0" w:line="240" w:lineRule="auto"/>
        <w:ind w:left="1134" w:hanging="708"/>
        <w:jc w:val="both"/>
        <w:rPr>
          <w:rFonts w:ascii="Arial Narrow" w:hAnsi="Arial Narrow"/>
          <w:bCs/>
          <w:sz w:val="24"/>
          <w:szCs w:val="24"/>
        </w:rPr>
      </w:pPr>
      <w:r w:rsidRPr="0048721E">
        <w:rPr>
          <w:rFonts w:ascii="Arial Narrow" w:hAnsi="Arial Narrow"/>
          <w:bCs/>
          <w:sz w:val="24"/>
          <w:szCs w:val="24"/>
        </w:rPr>
        <w:t>L’Entrepreneur ou son représentant (membre)</w:t>
      </w:r>
    </w:p>
    <w:p w14:paraId="020D9BCA" w14:textId="77777777" w:rsidR="00525E56" w:rsidRPr="0048721E" w:rsidRDefault="00525E56" w:rsidP="009914AB">
      <w:pPr>
        <w:numPr>
          <w:ilvl w:val="0"/>
          <w:numId w:val="22"/>
        </w:numPr>
        <w:spacing w:after="0" w:line="240" w:lineRule="auto"/>
        <w:ind w:left="1134" w:hanging="708"/>
        <w:jc w:val="both"/>
        <w:rPr>
          <w:rFonts w:ascii="Arial Narrow" w:hAnsi="Arial Narrow"/>
          <w:bCs/>
          <w:sz w:val="24"/>
          <w:szCs w:val="24"/>
        </w:rPr>
      </w:pPr>
      <w:r>
        <w:rPr>
          <w:rFonts w:ascii="Arial Narrow" w:hAnsi="Arial Narrow"/>
          <w:bCs/>
          <w:sz w:val="24"/>
          <w:szCs w:val="24"/>
        </w:rPr>
        <w:t>Représentant de la Communauté(Invité)</w:t>
      </w:r>
    </w:p>
    <w:p w14:paraId="5F1E51F9" w14:textId="77777777" w:rsidR="00525E56" w:rsidRPr="0048721E" w:rsidRDefault="00525E56" w:rsidP="00525E56">
      <w:pPr>
        <w:spacing w:after="0" w:line="240" w:lineRule="auto"/>
        <w:ind w:left="426"/>
        <w:jc w:val="both"/>
        <w:rPr>
          <w:rFonts w:ascii="Arial Narrow" w:hAnsi="Arial Narrow"/>
          <w:bCs/>
          <w:sz w:val="24"/>
          <w:szCs w:val="24"/>
        </w:rPr>
      </w:pPr>
    </w:p>
    <w:p w14:paraId="293BA324"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6FEE52D9"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Le Cocontractant est convoqué à la réception par courrier au moins 7 jours avant la date de la réception. Il est tenu d’y assister ou de s’y faire représenter.</w:t>
      </w:r>
    </w:p>
    <w:p w14:paraId="24ED4692" w14:textId="77777777" w:rsidR="00525E56" w:rsidRPr="0048721E" w:rsidRDefault="00525E56" w:rsidP="00525E56">
      <w:pPr>
        <w:widowControl w:val="0"/>
        <w:autoSpaceDE w:val="0"/>
        <w:autoSpaceDN w:val="0"/>
        <w:adjustRightInd w:val="0"/>
        <w:spacing w:after="0" w:line="240" w:lineRule="auto"/>
        <w:ind w:left="107"/>
        <w:jc w:val="both"/>
        <w:rPr>
          <w:rFonts w:ascii="Arial Narrow" w:hAnsi="Arial Narrow"/>
          <w:sz w:val="24"/>
          <w:szCs w:val="24"/>
        </w:rPr>
      </w:pPr>
      <w:r w:rsidRPr="0048721E">
        <w:rPr>
          <w:rFonts w:ascii="Arial Narrow" w:hAnsi="Arial Narrow"/>
          <w:sz w:val="24"/>
          <w:szCs w:val="24"/>
        </w:rPr>
        <w:t>Il assiste à la réception en qualité d’observateur. Son absence équivaut à l’acceptation sans réserve des conclusions de la commission de réception.</w:t>
      </w:r>
    </w:p>
    <w:p w14:paraId="3DB90CB5"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lastRenderedPageBreak/>
        <w:t xml:space="preserve">La Commission après visite du chantier examine le procès-verbal des opérations préalables à la réception et procède à la réception provisoire des travaux s'il </w:t>
      </w:r>
      <w:proofErr w:type="spellStart"/>
      <w:r w:rsidRPr="0048721E">
        <w:rPr>
          <w:rFonts w:ascii="Arial Narrow" w:hAnsi="Arial Narrow"/>
          <w:sz w:val="24"/>
          <w:szCs w:val="24"/>
        </w:rPr>
        <w:t>ya</w:t>
      </w:r>
      <w:proofErr w:type="spellEnd"/>
      <w:r w:rsidRPr="0048721E">
        <w:rPr>
          <w:rFonts w:ascii="Arial Narrow" w:hAnsi="Arial Narrow"/>
          <w:sz w:val="24"/>
          <w:szCs w:val="24"/>
        </w:rPr>
        <w:t xml:space="preserve"> lieu.</w:t>
      </w:r>
    </w:p>
    <w:p w14:paraId="7F294208" w14:textId="77777777" w:rsidR="00525E56" w:rsidRPr="0048721E" w:rsidRDefault="00525E56" w:rsidP="00525E56">
      <w:pPr>
        <w:widowControl w:val="0"/>
        <w:tabs>
          <w:tab w:val="left" w:pos="3620"/>
        </w:tabs>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  La visite de réception provisoire fera l’objet du procès-verbal de réception provisoire signé sur le champ par tous les membres de la commission.</w:t>
      </w:r>
    </w:p>
    <w:p w14:paraId="6CD73BA4" w14:textId="77777777" w:rsidR="00525E56" w:rsidRPr="0048721E" w:rsidRDefault="00525E56" w:rsidP="009914AB">
      <w:pPr>
        <w:widowControl w:val="0"/>
        <w:numPr>
          <w:ilvl w:val="0"/>
          <w:numId w:val="47"/>
        </w:numPr>
        <w:autoSpaceDE w:val="0"/>
        <w:autoSpaceDN w:val="0"/>
        <w:adjustRightInd w:val="0"/>
        <w:spacing w:after="0" w:line="240" w:lineRule="auto"/>
        <w:jc w:val="both"/>
        <w:rPr>
          <w:rFonts w:ascii="Arial Narrow" w:hAnsi="Arial Narrow"/>
          <w:spacing w:val="14"/>
          <w:sz w:val="24"/>
          <w:szCs w:val="24"/>
        </w:rPr>
      </w:pPr>
      <w:r w:rsidRPr="0048721E">
        <w:rPr>
          <w:rFonts w:ascii="Arial Narrow" w:hAnsi="Arial Narrow"/>
          <w:sz w:val="24"/>
          <w:szCs w:val="24"/>
        </w:rPr>
        <w:t>Le procès-verbal de réception provisoire précise</w:t>
      </w:r>
      <w:r w:rsidRPr="0048721E">
        <w:rPr>
          <w:rFonts w:ascii="Arial Narrow" w:hAnsi="Arial Narrow"/>
          <w:spacing w:val="14"/>
          <w:sz w:val="24"/>
          <w:szCs w:val="24"/>
        </w:rPr>
        <w:t xml:space="preserve"> la période de garantie.</w:t>
      </w:r>
    </w:p>
    <w:p w14:paraId="181803D5" w14:textId="77777777" w:rsidR="00525E56"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sz w:val="24"/>
          <w:szCs w:val="24"/>
        </w:rPr>
        <w:t xml:space="preserve">41.4. Ce </w:t>
      </w:r>
      <w:r w:rsidRPr="0048721E">
        <w:rPr>
          <w:rFonts w:ascii="Arial Narrow" w:hAnsi="Arial Narrow"/>
          <w:bCs/>
          <w:sz w:val="24"/>
          <w:szCs w:val="24"/>
        </w:rPr>
        <w:t xml:space="preserve">Marché </w:t>
      </w:r>
      <w:r w:rsidRPr="0048721E">
        <w:rPr>
          <w:rFonts w:ascii="Arial Narrow" w:hAnsi="Arial Narrow"/>
          <w:sz w:val="24"/>
          <w:szCs w:val="24"/>
        </w:rPr>
        <w:t>ne pourra pas faire l’objet de réception partielle.</w:t>
      </w:r>
    </w:p>
    <w:p w14:paraId="6C57C297"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p>
    <w:p w14:paraId="7DD10E3E"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000000"/>
          <w:sz w:val="24"/>
          <w:szCs w:val="24"/>
          <w:u w:val="single"/>
        </w:rPr>
        <w:t>Article42</w:t>
      </w:r>
      <w:r w:rsidRPr="0048721E">
        <w:rPr>
          <w:rFonts w:ascii="Arial Narrow" w:hAnsi="Arial Narrow"/>
          <w:b/>
          <w:bCs/>
          <w:color w:val="000000"/>
          <w:sz w:val="24"/>
          <w:szCs w:val="24"/>
        </w:rPr>
        <w:t>: Documents à fournir après exécution(CCAGArticle68)</w:t>
      </w:r>
    </w:p>
    <w:p w14:paraId="581C563C" w14:textId="77777777" w:rsidR="00525E56"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42.1 Après la visite de pré réception technique, le Cocontractant est tenu de déposer auprès du Maître d’œuvre les plans de recollement pour approbation.</w:t>
      </w:r>
    </w:p>
    <w:p w14:paraId="5225236C"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75CCC81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221F1F"/>
          <w:sz w:val="24"/>
          <w:szCs w:val="24"/>
          <w:u w:val="single"/>
        </w:rPr>
        <w:t>42.2</w:t>
      </w:r>
      <w:r w:rsidRPr="0048721E">
        <w:rPr>
          <w:rFonts w:ascii="Arial Narrow" w:hAnsi="Arial Narrow"/>
          <w:b/>
          <w:bCs/>
          <w:color w:val="221F1F"/>
          <w:sz w:val="24"/>
          <w:szCs w:val="24"/>
        </w:rPr>
        <w:t xml:space="preserve">: </w:t>
      </w:r>
      <w:r w:rsidRPr="0048721E">
        <w:rPr>
          <w:rFonts w:ascii="Arial Narrow" w:hAnsi="Arial Narrow"/>
          <w:b/>
          <w:bCs/>
          <w:color w:val="221F1F"/>
          <w:spacing w:val="2"/>
          <w:sz w:val="24"/>
          <w:szCs w:val="24"/>
        </w:rPr>
        <w:t xml:space="preserve">document </w:t>
      </w:r>
      <w:r w:rsidRPr="0048721E">
        <w:rPr>
          <w:rFonts w:ascii="Arial Narrow" w:hAnsi="Arial Narrow"/>
          <w:b/>
          <w:bCs/>
          <w:color w:val="221F1F"/>
          <w:sz w:val="24"/>
          <w:szCs w:val="24"/>
        </w:rPr>
        <w:t xml:space="preserve">à </w:t>
      </w:r>
      <w:r w:rsidRPr="0048721E">
        <w:rPr>
          <w:rFonts w:ascii="Arial Narrow" w:hAnsi="Arial Narrow"/>
          <w:b/>
          <w:bCs/>
          <w:color w:val="221F1F"/>
          <w:spacing w:val="2"/>
          <w:sz w:val="24"/>
          <w:szCs w:val="24"/>
        </w:rPr>
        <w:t>fourni</w:t>
      </w:r>
      <w:r w:rsidRPr="0048721E">
        <w:rPr>
          <w:rFonts w:ascii="Arial Narrow" w:hAnsi="Arial Narrow"/>
          <w:b/>
          <w:bCs/>
          <w:color w:val="221F1F"/>
          <w:sz w:val="24"/>
          <w:szCs w:val="24"/>
        </w:rPr>
        <w:t xml:space="preserve">r </w:t>
      </w:r>
      <w:r w:rsidRPr="0048721E">
        <w:rPr>
          <w:rFonts w:ascii="Arial Narrow" w:hAnsi="Arial Narrow"/>
          <w:b/>
          <w:bCs/>
          <w:color w:val="221F1F"/>
          <w:spacing w:val="2"/>
          <w:sz w:val="24"/>
          <w:szCs w:val="24"/>
        </w:rPr>
        <w:t>pa</w:t>
      </w:r>
      <w:r w:rsidRPr="0048721E">
        <w:rPr>
          <w:rFonts w:ascii="Arial Narrow" w:hAnsi="Arial Narrow"/>
          <w:b/>
          <w:bCs/>
          <w:color w:val="221F1F"/>
          <w:sz w:val="24"/>
          <w:szCs w:val="24"/>
        </w:rPr>
        <w:t xml:space="preserve">r </w:t>
      </w:r>
      <w:r w:rsidRPr="0048721E">
        <w:rPr>
          <w:rFonts w:ascii="Arial Narrow" w:hAnsi="Arial Narrow"/>
          <w:b/>
          <w:bCs/>
          <w:color w:val="221F1F"/>
          <w:spacing w:val="2"/>
          <w:sz w:val="24"/>
          <w:szCs w:val="24"/>
        </w:rPr>
        <w:t>le Cocontractant avant réception provisoire :</w:t>
      </w:r>
    </w:p>
    <w:p w14:paraId="4C24FCBC"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FF0000"/>
          <w:sz w:val="24"/>
          <w:szCs w:val="24"/>
        </w:rPr>
      </w:pPr>
      <w:r w:rsidRPr="0048721E">
        <w:rPr>
          <w:rFonts w:ascii="Arial Narrow" w:hAnsi="Arial Narrow"/>
          <w:color w:val="221F1F"/>
          <w:sz w:val="24"/>
          <w:szCs w:val="24"/>
        </w:rPr>
        <w:t>Le</w:t>
      </w:r>
      <w:r>
        <w:rPr>
          <w:rFonts w:ascii="Arial Narrow" w:hAnsi="Arial Narrow"/>
          <w:color w:val="221F1F"/>
          <w:sz w:val="24"/>
          <w:szCs w:val="24"/>
        </w:rPr>
        <w:t xml:space="preserve"> </w:t>
      </w:r>
      <w:r w:rsidRPr="0048721E">
        <w:rPr>
          <w:rFonts w:ascii="Arial Narrow" w:hAnsi="Arial Narrow"/>
          <w:color w:val="221F1F"/>
          <w:sz w:val="24"/>
          <w:szCs w:val="24"/>
        </w:rPr>
        <w:t>programme d’exécution des travaux, son calendrier d’approvisionnement, son projet de plan d’assurance qualité (PAQ) et son plan de gestion environnemental.</w:t>
      </w:r>
    </w:p>
    <w:p w14:paraId="4200A52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221F1F"/>
          <w:sz w:val="24"/>
          <w:szCs w:val="24"/>
        </w:rPr>
      </w:pPr>
      <w:r w:rsidRPr="0048721E">
        <w:rPr>
          <w:rFonts w:ascii="Arial Narrow" w:hAnsi="Arial Narrow"/>
          <w:color w:val="221F1F"/>
          <w:sz w:val="24"/>
          <w:szCs w:val="24"/>
        </w:rPr>
        <w:t>Ce programme d’exécution comportera :</w:t>
      </w:r>
    </w:p>
    <w:p w14:paraId="2DCD398A"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Une note détaillée sur le processus et les méthodes d’exécution des travaux,</w:t>
      </w:r>
    </w:p>
    <w:p w14:paraId="35253195"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Les prévisions d’emploi du personnel et du matériel,</w:t>
      </w:r>
    </w:p>
    <w:p w14:paraId="6EEC01C9"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planning graphique d’exécution des travaux,</w:t>
      </w:r>
    </w:p>
    <w:p w14:paraId="6F0D61FF"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Le planning des approvisionnements des matériaux,</w:t>
      </w:r>
    </w:p>
    <w:p w14:paraId="6F7555B7"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221F1F"/>
          <w:sz w:val="24"/>
          <w:szCs w:val="24"/>
        </w:rPr>
        <w:t>Un mémoire sur les dispositions relatives à la préservation de l’environnement,</w:t>
      </w:r>
    </w:p>
    <w:p w14:paraId="036644D8" w14:textId="77777777" w:rsidR="00525E56" w:rsidRPr="0048721E" w:rsidRDefault="00525E56" w:rsidP="009914AB">
      <w:pPr>
        <w:widowControl w:val="0"/>
        <w:numPr>
          <w:ilvl w:val="0"/>
          <w:numId w:val="51"/>
        </w:numPr>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Certificat d’analyse de qualité de l’eau délivré par le laboratoire Louis Pasteur.</w:t>
      </w:r>
    </w:p>
    <w:p w14:paraId="056BD396"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p>
    <w:p w14:paraId="14A0CF0D"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000000"/>
          <w:sz w:val="24"/>
          <w:szCs w:val="24"/>
          <w:u w:val="single"/>
        </w:rPr>
        <w:t>Article43</w:t>
      </w:r>
      <w:r w:rsidRPr="0048721E">
        <w:rPr>
          <w:rFonts w:ascii="Arial Narrow" w:hAnsi="Arial Narrow"/>
          <w:b/>
          <w:bCs/>
          <w:color w:val="000000"/>
          <w:sz w:val="24"/>
          <w:szCs w:val="24"/>
        </w:rPr>
        <w:t>:</w:t>
      </w:r>
      <w:r>
        <w:rPr>
          <w:rFonts w:ascii="Arial Narrow" w:hAnsi="Arial Narrow"/>
          <w:b/>
          <w:bCs/>
          <w:color w:val="000000"/>
          <w:sz w:val="24"/>
          <w:szCs w:val="24"/>
        </w:rPr>
        <w:t xml:space="preserve"> </w:t>
      </w:r>
      <w:r w:rsidRPr="0048721E">
        <w:rPr>
          <w:rFonts w:ascii="Arial Narrow" w:hAnsi="Arial Narrow"/>
          <w:b/>
          <w:bCs/>
          <w:color w:val="000000"/>
          <w:sz w:val="24"/>
          <w:szCs w:val="24"/>
        </w:rPr>
        <w:t>Délai de garantie(CCAGArticle70)</w:t>
      </w:r>
    </w:p>
    <w:p w14:paraId="7833E9FB"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La durée de garantie est de douze (12) mois pour les ouvrages à compter de la date de réception provisoire des travaux.</w:t>
      </w:r>
    </w:p>
    <w:p w14:paraId="7AA42E3A"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color w:val="000000"/>
          <w:sz w:val="24"/>
          <w:szCs w:val="24"/>
        </w:rPr>
      </w:pPr>
      <w:r w:rsidRPr="0048721E">
        <w:rPr>
          <w:rFonts w:ascii="Arial Narrow" w:hAnsi="Arial Narrow"/>
          <w:b/>
          <w:color w:val="000000"/>
          <w:sz w:val="24"/>
          <w:szCs w:val="24"/>
          <w:u w:val="single"/>
        </w:rPr>
        <w:t>Article 44</w:t>
      </w:r>
      <w:r w:rsidRPr="0048721E">
        <w:rPr>
          <w:rFonts w:ascii="Arial Narrow" w:hAnsi="Arial Narrow"/>
          <w:b/>
          <w:color w:val="000000"/>
          <w:sz w:val="24"/>
          <w:szCs w:val="24"/>
        </w:rPr>
        <w:t xml:space="preserve"> : Réception définitive (CCAG Article 72)</w:t>
      </w:r>
    </w:p>
    <w:p w14:paraId="078E6494" w14:textId="77777777" w:rsidR="00525E56" w:rsidRPr="0048721E" w:rsidRDefault="00525E56" w:rsidP="00525E56">
      <w:pPr>
        <w:widowControl w:val="0"/>
        <w:autoSpaceDE w:val="0"/>
        <w:autoSpaceDN w:val="0"/>
        <w:adjustRightInd w:val="0"/>
        <w:spacing w:after="0" w:line="240" w:lineRule="auto"/>
        <w:jc w:val="both"/>
        <w:rPr>
          <w:rFonts w:ascii="Arial Narrow" w:hAnsi="Arial Narrow"/>
          <w:sz w:val="24"/>
          <w:szCs w:val="24"/>
        </w:rPr>
      </w:pPr>
      <w:r w:rsidRPr="0048721E">
        <w:rPr>
          <w:rFonts w:ascii="Arial Narrow" w:hAnsi="Arial Narrow"/>
          <w:color w:val="000000"/>
          <w:sz w:val="24"/>
          <w:szCs w:val="24"/>
        </w:rPr>
        <w:t xml:space="preserve">44.1.  </w:t>
      </w:r>
      <w:r>
        <w:rPr>
          <w:rFonts w:ascii="Arial Narrow" w:hAnsi="Arial Narrow"/>
          <w:sz w:val="24"/>
          <w:szCs w:val="24"/>
        </w:rPr>
        <w:t xml:space="preserve">La réception définitive s’effectuera </w:t>
      </w:r>
      <w:r w:rsidRPr="0048721E">
        <w:rPr>
          <w:rFonts w:ascii="Arial Narrow" w:hAnsi="Arial Narrow"/>
          <w:sz w:val="24"/>
          <w:szCs w:val="24"/>
        </w:rPr>
        <w:t>dans un délai maximal de 15 jours à compter de l’expiration du délai de garantie.</w:t>
      </w:r>
    </w:p>
    <w:p w14:paraId="7CB53ED4" w14:textId="77777777" w:rsidR="00525E56" w:rsidRPr="0048721E" w:rsidRDefault="00525E56" w:rsidP="009914AB">
      <w:pPr>
        <w:widowControl w:val="0"/>
        <w:numPr>
          <w:ilvl w:val="1"/>
          <w:numId w:val="52"/>
        </w:numPr>
        <w:autoSpaceDE w:val="0"/>
        <w:autoSpaceDN w:val="0"/>
        <w:adjustRightInd w:val="0"/>
        <w:spacing w:after="0" w:line="240" w:lineRule="auto"/>
        <w:ind w:left="465"/>
        <w:jc w:val="both"/>
        <w:rPr>
          <w:rFonts w:ascii="Arial Narrow" w:hAnsi="Arial Narrow"/>
          <w:color w:val="000000"/>
          <w:sz w:val="24"/>
          <w:szCs w:val="24"/>
        </w:rPr>
      </w:pPr>
      <w:r w:rsidRPr="0048721E">
        <w:rPr>
          <w:rFonts w:ascii="Arial Narrow" w:hAnsi="Arial Narrow"/>
          <w:color w:val="000000"/>
          <w:sz w:val="24"/>
          <w:szCs w:val="24"/>
        </w:rPr>
        <w:t>La procédure de réception définitive est la même que celle de la réception provisoire.</w:t>
      </w:r>
    </w:p>
    <w:p w14:paraId="50384CA4" w14:textId="77777777" w:rsidR="00525E56" w:rsidRPr="0048721E" w:rsidRDefault="00525E56" w:rsidP="00525E56">
      <w:pPr>
        <w:widowControl w:val="0"/>
        <w:autoSpaceDE w:val="0"/>
        <w:autoSpaceDN w:val="0"/>
        <w:adjustRightInd w:val="0"/>
        <w:spacing w:before="44" w:after="0" w:line="240" w:lineRule="auto"/>
        <w:jc w:val="both"/>
        <w:rPr>
          <w:rFonts w:ascii="Arial Narrow" w:hAnsi="Arial Narrow"/>
          <w:b/>
          <w:bCs/>
          <w:sz w:val="24"/>
          <w:szCs w:val="24"/>
        </w:rPr>
      </w:pPr>
    </w:p>
    <w:p w14:paraId="1AE112B6" w14:textId="77777777" w:rsidR="00525E56" w:rsidRPr="0048721E" w:rsidRDefault="00525E56" w:rsidP="00525E56">
      <w:pPr>
        <w:widowControl w:val="0"/>
        <w:autoSpaceDE w:val="0"/>
        <w:autoSpaceDN w:val="0"/>
        <w:adjustRightInd w:val="0"/>
        <w:spacing w:before="44" w:after="0" w:line="240" w:lineRule="auto"/>
        <w:jc w:val="both"/>
        <w:rPr>
          <w:rFonts w:ascii="Arial Narrow" w:hAnsi="Arial Narrow"/>
          <w:sz w:val="24"/>
          <w:szCs w:val="24"/>
        </w:rPr>
      </w:pPr>
      <w:r w:rsidRPr="0048721E">
        <w:rPr>
          <w:rFonts w:ascii="Arial Narrow" w:hAnsi="Arial Narrow"/>
          <w:b/>
          <w:bCs/>
          <w:sz w:val="24"/>
          <w:szCs w:val="24"/>
        </w:rPr>
        <w:t>CHAPITREV : DISPOSITIONS DIVERSES</w:t>
      </w:r>
    </w:p>
    <w:p w14:paraId="47978F82" w14:textId="77777777" w:rsidR="00525E56" w:rsidRPr="0048721E" w:rsidRDefault="00525E56" w:rsidP="00525E56">
      <w:pPr>
        <w:widowControl w:val="0"/>
        <w:autoSpaceDE w:val="0"/>
        <w:autoSpaceDN w:val="0"/>
        <w:adjustRightInd w:val="0"/>
        <w:spacing w:after="0" w:line="220" w:lineRule="exact"/>
        <w:jc w:val="both"/>
        <w:rPr>
          <w:rFonts w:ascii="Arial Narrow" w:hAnsi="Arial Narrow"/>
          <w:b/>
          <w:bCs/>
          <w:color w:val="000000"/>
          <w:sz w:val="24"/>
          <w:szCs w:val="24"/>
          <w:u w:val="single"/>
        </w:rPr>
      </w:pPr>
    </w:p>
    <w:p w14:paraId="1C693B55" w14:textId="77777777" w:rsidR="00525E56" w:rsidRPr="0048721E" w:rsidRDefault="00525E56" w:rsidP="00525E56">
      <w:pPr>
        <w:widowControl w:val="0"/>
        <w:autoSpaceDE w:val="0"/>
        <w:autoSpaceDN w:val="0"/>
        <w:adjustRightInd w:val="0"/>
        <w:spacing w:after="0" w:line="220" w:lineRule="exact"/>
        <w:jc w:val="both"/>
        <w:rPr>
          <w:rFonts w:ascii="Arial Narrow" w:hAnsi="Arial Narrow"/>
          <w:color w:val="000000"/>
          <w:sz w:val="24"/>
          <w:szCs w:val="24"/>
        </w:rPr>
      </w:pPr>
      <w:r w:rsidRPr="0048721E">
        <w:rPr>
          <w:rFonts w:ascii="Arial Narrow" w:hAnsi="Arial Narrow"/>
          <w:b/>
          <w:bCs/>
          <w:color w:val="000000"/>
          <w:sz w:val="24"/>
          <w:szCs w:val="24"/>
          <w:u w:val="single"/>
        </w:rPr>
        <w:t>Article45</w:t>
      </w:r>
      <w:r w:rsidRPr="0048721E">
        <w:rPr>
          <w:rFonts w:ascii="Arial Narrow" w:hAnsi="Arial Narrow"/>
          <w:b/>
          <w:bCs/>
          <w:color w:val="000000"/>
          <w:sz w:val="24"/>
          <w:szCs w:val="24"/>
        </w:rPr>
        <w:t xml:space="preserve">: Résiliation </w:t>
      </w:r>
      <w:r w:rsidRPr="0048721E">
        <w:rPr>
          <w:rFonts w:ascii="Arial Narrow" w:hAnsi="Arial Narrow"/>
          <w:b/>
          <w:color w:val="221F1F"/>
          <w:sz w:val="24"/>
          <w:szCs w:val="24"/>
        </w:rPr>
        <w:t>du marché</w:t>
      </w:r>
      <w:r w:rsidRPr="0048721E">
        <w:rPr>
          <w:rFonts w:ascii="Arial Narrow" w:hAnsi="Arial Narrow"/>
          <w:b/>
          <w:bCs/>
          <w:color w:val="000000"/>
          <w:sz w:val="24"/>
          <w:szCs w:val="24"/>
        </w:rPr>
        <w:t>(CCAGArticle74)</w:t>
      </w:r>
    </w:p>
    <w:p w14:paraId="0C15DBD6" w14:textId="77777777" w:rsidR="00525E56" w:rsidRPr="0048721E" w:rsidRDefault="00525E56" w:rsidP="00525E56">
      <w:pPr>
        <w:widowControl w:val="0"/>
        <w:autoSpaceDE w:val="0"/>
        <w:autoSpaceDN w:val="0"/>
        <w:adjustRightInd w:val="0"/>
        <w:spacing w:after="0" w:line="250" w:lineRule="auto"/>
        <w:jc w:val="both"/>
        <w:rPr>
          <w:rFonts w:ascii="Arial Narrow" w:hAnsi="Arial Narrow"/>
          <w:sz w:val="24"/>
          <w:szCs w:val="24"/>
        </w:rPr>
      </w:pPr>
      <w:r w:rsidRPr="0048721E">
        <w:rPr>
          <w:rFonts w:ascii="Arial Narrow" w:hAnsi="Arial Narrow"/>
          <w:sz w:val="24"/>
          <w:szCs w:val="24"/>
        </w:rPr>
        <w:t xml:space="preserve">Le </w:t>
      </w:r>
      <w:r w:rsidRPr="0048721E">
        <w:rPr>
          <w:rFonts w:ascii="Arial Narrow" w:hAnsi="Arial Narrow"/>
          <w:bCs/>
          <w:sz w:val="24"/>
          <w:szCs w:val="24"/>
        </w:rPr>
        <w:t xml:space="preserve">Marché </w:t>
      </w:r>
      <w:r w:rsidRPr="0048721E">
        <w:rPr>
          <w:rFonts w:ascii="Arial Narrow" w:hAnsi="Arial Narrow"/>
          <w:sz w:val="24"/>
          <w:szCs w:val="24"/>
        </w:rPr>
        <w:t>peut être résiliée comme prévu à la section II Sous-section I du décret n° 2018/366 du 20Juin 2018portant Code des Marchés Publics et également dans les conditions stipulées aux articles 74,75 et 76 du CCAG, notamment dans l’un des cas de</w:t>
      </w:r>
      <w:r w:rsidRPr="0048721E">
        <w:rPr>
          <w:rFonts w:ascii="Arial Narrow" w:hAnsi="Arial Narrow"/>
          <w:spacing w:val="6"/>
          <w:sz w:val="24"/>
          <w:szCs w:val="24"/>
        </w:rPr>
        <w:t xml:space="preserve"> figure ci-dessous </w:t>
      </w:r>
      <w:r w:rsidRPr="0048721E">
        <w:rPr>
          <w:rFonts w:ascii="Arial Narrow" w:hAnsi="Arial Narrow"/>
          <w:sz w:val="24"/>
          <w:szCs w:val="24"/>
        </w:rPr>
        <w:t>:</w:t>
      </w:r>
    </w:p>
    <w:p w14:paraId="3D9F5DCF" w14:textId="77777777" w:rsidR="00525E56" w:rsidRPr="0048721E" w:rsidRDefault="00525E56" w:rsidP="00525E56">
      <w:pPr>
        <w:widowControl w:val="0"/>
        <w:autoSpaceDE w:val="0"/>
        <w:autoSpaceDN w:val="0"/>
        <w:adjustRightInd w:val="0"/>
        <w:spacing w:after="0" w:line="250" w:lineRule="auto"/>
        <w:ind w:left="284"/>
        <w:jc w:val="both"/>
        <w:rPr>
          <w:rFonts w:ascii="Arial Narrow" w:hAnsi="Arial Narrow"/>
          <w:color w:val="000000"/>
          <w:spacing w:val="-29"/>
          <w:sz w:val="24"/>
          <w:szCs w:val="24"/>
        </w:rPr>
      </w:pPr>
      <w:r w:rsidRPr="0048721E">
        <w:rPr>
          <w:rFonts w:ascii="Arial Narrow" w:hAnsi="Arial Narrow"/>
          <w:color w:val="000000"/>
          <w:sz w:val="24"/>
          <w:szCs w:val="24"/>
        </w:rPr>
        <w:t xml:space="preserve">-  Non-enregistrement </w:t>
      </w:r>
      <w:r>
        <w:rPr>
          <w:rFonts w:ascii="Arial Narrow" w:hAnsi="Arial Narrow"/>
          <w:color w:val="221F1F"/>
          <w:sz w:val="24"/>
          <w:szCs w:val="24"/>
        </w:rPr>
        <w:t xml:space="preserve">Marché </w:t>
      </w:r>
      <w:r w:rsidRPr="0048721E">
        <w:rPr>
          <w:rFonts w:ascii="Arial Narrow" w:hAnsi="Arial Narrow"/>
          <w:color w:val="000000"/>
          <w:sz w:val="24"/>
          <w:szCs w:val="24"/>
        </w:rPr>
        <w:t>dans les délais réglementaires</w:t>
      </w:r>
    </w:p>
    <w:p w14:paraId="25DEA977" w14:textId="77777777" w:rsidR="00525E56" w:rsidRPr="0048721E" w:rsidRDefault="00525E56" w:rsidP="00525E56">
      <w:pPr>
        <w:widowControl w:val="0"/>
        <w:autoSpaceDE w:val="0"/>
        <w:autoSpaceDN w:val="0"/>
        <w:adjustRightInd w:val="0"/>
        <w:spacing w:after="0" w:line="250" w:lineRule="auto"/>
        <w:ind w:left="284"/>
        <w:jc w:val="both"/>
        <w:rPr>
          <w:rFonts w:ascii="Arial Narrow" w:hAnsi="Arial Narrow"/>
          <w:color w:val="000000"/>
          <w:sz w:val="24"/>
          <w:szCs w:val="24"/>
        </w:rPr>
      </w:pPr>
      <w:r w:rsidRPr="0048721E">
        <w:rPr>
          <w:rFonts w:ascii="Arial Narrow" w:hAnsi="Arial Narrow"/>
          <w:color w:val="000000"/>
          <w:spacing w:val="-29"/>
          <w:sz w:val="24"/>
          <w:szCs w:val="24"/>
        </w:rPr>
        <w:t xml:space="preserve">-    </w:t>
      </w:r>
      <w:r w:rsidRPr="0048721E">
        <w:rPr>
          <w:rFonts w:ascii="Arial Narrow" w:hAnsi="Arial Narrow"/>
          <w:color w:val="000000"/>
          <w:sz w:val="24"/>
          <w:szCs w:val="24"/>
        </w:rPr>
        <w:t>Retard de plus de quinze (15) jours calendaires dans l’exécution d’un ordre de service ou arrêt injustifié des travaux de plus de sept (07) jours calendaires;</w:t>
      </w:r>
    </w:p>
    <w:p w14:paraId="6A17F6D8" w14:textId="77777777" w:rsidR="00525E56" w:rsidRPr="0048721E" w:rsidRDefault="00525E56" w:rsidP="00525E56">
      <w:pPr>
        <w:widowControl w:val="0"/>
        <w:autoSpaceDE w:val="0"/>
        <w:autoSpaceDN w:val="0"/>
        <w:adjustRightInd w:val="0"/>
        <w:spacing w:after="0" w:line="250" w:lineRule="auto"/>
        <w:ind w:left="284"/>
        <w:jc w:val="both"/>
        <w:rPr>
          <w:rFonts w:ascii="Arial Narrow" w:hAnsi="Arial Narrow"/>
          <w:color w:val="000000"/>
          <w:sz w:val="24"/>
          <w:szCs w:val="24"/>
        </w:rPr>
      </w:pPr>
      <w:r w:rsidRPr="0048721E">
        <w:rPr>
          <w:rFonts w:ascii="Arial Narrow" w:hAnsi="Arial Narrow"/>
          <w:color w:val="000000"/>
          <w:sz w:val="24"/>
          <w:szCs w:val="24"/>
        </w:rPr>
        <w:t>-  Retard dans les travaux entraînant des pénalités au-delàde10% du montant des travaux ;</w:t>
      </w:r>
    </w:p>
    <w:p w14:paraId="3465BAA6" w14:textId="77777777" w:rsidR="00525E56" w:rsidRPr="0048721E" w:rsidRDefault="00525E56" w:rsidP="00525E56">
      <w:pPr>
        <w:widowControl w:val="0"/>
        <w:autoSpaceDE w:val="0"/>
        <w:autoSpaceDN w:val="0"/>
        <w:adjustRightInd w:val="0"/>
        <w:spacing w:after="0" w:line="240" w:lineRule="auto"/>
        <w:ind w:left="284"/>
        <w:jc w:val="both"/>
        <w:rPr>
          <w:rFonts w:ascii="Arial Narrow" w:hAnsi="Arial Narrow"/>
          <w:color w:val="000000"/>
          <w:sz w:val="24"/>
          <w:szCs w:val="24"/>
        </w:rPr>
      </w:pPr>
      <w:r w:rsidRPr="0048721E">
        <w:rPr>
          <w:rFonts w:ascii="Arial Narrow" w:hAnsi="Arial Narrow"/>
          <w:color w:val="000000"/>
          <w:sz w:val="24"/>
          <w:szCs w:val="24"/>
        </w:rPr>
        <w:t>-  Refus de la reprise des travaux mal exécutés ;</w:t>
      </w:r>
    </w:p>
    <w:p w14:paraId="3DB647A6" w14:textId="77777777" w:rsidR="00525E56" w:rsidRPr="0048721E" w:rsidRDefault="00525E56" w:rsidP="00525E56">
      <w:pPr>
        <w:widowControl w:val="0"/>
        <w:autoSpaceDE w:val="0"/>
        <w:autoSpaceDN w:val="0"/>
        <w:adjustRightInd w:val="0"/>
        <w:spacing w:after="0" w:line="240" w:lineRule="auto"/>
        <w:ind w:left="284"/>
        <w:jc w:val="both"/>
        <w:rPr>
          <w:rFonts w:ascii="Arial Narrow" w:hAnsi="Arial Narrow"/>
          <w:color w:val="000000"/>
          <w:sz w:val="24"/>
          <w:szCs w:val="24"/>
        </w:rPr>
      </w:pPr>
      <w:r w:rsidRPr="0048721E">
        <w:rPr>
          <w:rFonts w:ascii="Arial Narrow" w:hAnsi="Arial Narrow"/>
          <w:color w:val="000000"/>
          <w:sz w:val="24"/>
          <w:szCs w:val="24"/>
        </w:rPr>
        <w:t>-  Défaillance du Cocontractant ;</w:t>
      </w:r>
    </w:p>
    <w:p w14:paraId="14E780E0" w14:textId="77777777" w:rsidR="00525E56" w:rsidRPr="0048721E" w:rsidRDefault="00525E56" w:rsidP="00525E56">
      <w:pPr>
        <w:widowControl w:val="0"/>
        <w:autoSpaceDE w:val="0"/>
        <w:autoSpaceDN w:val="0"/>
        <w:adjustRightInd w:val="0"/>
        <w:spacing w:after="0" w:line="220" w:lineRule="exact"/>
        <w:jc w:val="both"/>
        <w:rPr>
          <w:rFonts w:ascii="Arial Narrow" w:hAnsi="Arial Narrow"/>
          <w:b/>
          <w:bCs/>
          <w:sz w:val="24"/>
          <w:szCs w:val="24"/>
          <w:u w:val="single"/>
        </w:rPr>
      </w:pPr>
    </w:p>
    <w:p w14:paraId="1047D57D" w14:textId="77777777" w:rsidR="00525E56" w:rsidRPr="0048721E" w:rsidRDefault="00525E56" w:rsidP="00525E56">
      <w:pPr>
        <w:widowControl w:val="0"/>
        <w:autoSpaceDE w:val="0"/>
        <w:autoSpaceDN w:val="0"/>
        <w:adjustRightInd w:val="0"/>
        <w:spacing w:after="0" w:line="220" w:lineRule="exact"/>
        <w:jc w:val="both"/>
        <w:rPr>
          <w:rFonts w:ascii="Arial Narrow" w:hAnsi="Arial Narrow"/>
          <w:b/>
          <w:bCs/>
          <w:sz w:val="24"/>
          <w:szCs w:val="24"/>
          <w:u w:val="single"/>
        </w:rPr>
      </w:pPr>
      <w:r w:rsidRPr="0048721E">
        <w:rPr>
          <w:rFonts w:ascii="Arial Narrow" w:hAnsi="Arial Narrow"/>
          <w:b/>
          <w:bCs/>
          <w:sz w:val="24"/>
          <w:szCs w:val="24"/>
          <w:u w:val="single"/>
        </w:rPr>
        <w:t xml:space="preserve">Article 46 </w:t>
      </w:r>
      <w:r w:rsidRPr="0048721E">
        <w:rPr>
          <w:rFonts w:ascii="Arial Narrow" w:hAnsi="Arial Narrow"/>
          <w:b/>
          <w:bCs/>
          <w:sz w:val="24"/>
          <w:szCs w:val="24"/>
        </w:rPr>
        <w:t>: Cas de force majeure (CCAG article 75)</w:t>
      </w:r>
    </w:p>
    <w:p w14:paraId="2ED5D428"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color w:val="000000"/>
          <w:sz w:val="24"/>
          <w:szCs w:val="24"/>
        </w:rPr>
        <w:t>Les cas de force majeure s’entendent aux effets des catastrophes ou tout autre événement que le cocontractant ne pouvait raisonnablement ni prévoir, ni éviter et dont les circonstances rendent l’exécution des travaux impossible et pas seulement onéreuse.</w:t>
      </w:r>
    </w:p>
    <w:p w14:paraId="5C38E1C4" w14:textId="77777777" w:rsidR="00525E56" w:rsidRPr="0048721E" w:rsidRDefault="00525E56" w:rsidP="009914AB">
      <w:pPr>
        <w:widowControl w:val="0"/>
        <w:numPr>
          <w:ilvl w:val="1"/>
          <w:numId w:val="49"/>
        </w:numPr>
        <w:autoSpaceDE w:val="0"/>
        <w:autoSpaceDN w:val="0"/>
        <w:adjustRightInd w:val="0"/>
        <w:spacing w:after="0" w:line="240" w:lineRule="auto"/>
        <w:ind w:left="340" w:firstLine="0"/>
        <w:jc w:val="both"/>
        <w:rPr>
          <w:rFonts w:ascii="Arial Narrow" w:hAnsi="Arial Narrow"/>
          <w:color w:val="000000"/>
          <w:sz w:val="24"/>
          <w:szCs w:val="24"/>
        </w:rPr>
      </w:pPr>
      <w:r w:rsidRPr="0048721E">
        <w:rPr>
          <w:rFonts w:ascii="Arial Narrow" w:hAnsi="Arial Narrow"/>
          <w:color w:val="000000"/>
          <w:sz w:val="24"/>
          <w:szCs w:val="24"/>
        </w:rPr>
        <w:t>Dans le cas où le Cocontractant invoquerait le cas de force majeure, les seuils en deçà des quels aucune réclamation ne sera admise sont :</w:t>
      </w:r>
    </w:p>
    <w:p w14:paraId="0D39F0E0" w14:textId="77777777" w:rsidR="00525E56" w:rsidRPr="0048721E" w:rsidRDefault="00525E56" w:rsidP="00525E56">
      <w:pPr>
        <w:widowControl w:val="0"/>
        <w:autoSpaceDE w:val="0"/>
        <w:autoSpaceDN w:val="0"/>
        <w:adjustRightInd w:val="0"/>
        <w:spacing w:after="0"/>
        <w:ind w:left="284"/>
        <w:jc w:val="both"/>
        <w:rPr>
          <w:rFonts w:ascii="Arial Narrow" w:hAnsi="Arial Narrow"/>
          <w:color w:val="000000"/>
          <w:sz w:val="24"/>
          <w:szCs w:val="24"/>
        </w:rPr>
      </w:pPr>
      <w:r w:rsidRPr="0048721E">
        <w:rPr>
          <w:rFonts w:ascii="Arial Narrow" w:hAnsi="Arial Narrow"/>
          <w:i/>
          <w:iCs/>
          <w:color w:val="000000"/>
          <w:sz w:val="24"/>
          <w:szCs w:val="24"/>
        </w:rPr>
        <w:t>-  pluie : 200 millimètres en 24 heures ;</w:t>
      </w:r>
    </w:p>
    <w:p w14:paraId="02DA7E98" w14:textId="77777777" w:rsidR="00525E56" w:rsidRPr="0048721E" w:rsidRDefault="00525E56" w:rsidP="00525E56">
      <w:pPr>
        <w:widowControl w:val="0"/>
        <w:autoSpaceDE w:val="0"/>
        <w:autoSpaceDN w:val="0"/>
        <w:adjustRightInd w:val="0"/>
        <w:spacing w:after="0"/>
        <w:ind w:left="284"/>
        <w:jc w:val="both"/>
        <w:rPr>
          <w:rFonts w:ascii="Arial Narrow" w:hAnsi="Arial Narrow"/>
          <w:color w:val="000000"/>
          <w:sz w:val="24"/>
          <w:szCs w:val="24"/>
        </w:rPr>
      </w:pPr>
      <w:r w:rsidRPr="0048721E">
        <w:rPr>
          <w:rFonts w:ascii="Arial Narrow" w:hAnsi="Arial Narrow"/>
          <w:i/>
          <w:iCs/>
          <w:color w:val="000000"/>
          <w:sz w:val="24"/>
          <w:szCs w:val="24"/>
        </w:rPr>
        <w:t>-  vent : 40 mètres par seconde ;</w:t>
      </w:r>
    </w:p>
    <w:p w14:paraId="1337500F" w14:textId="77777777" w:rsidR="00525E56" w:rsidRPr="0048721E" w:rsidRDefault="00525E56" w:rsidP="00525E56">
      <w:pPr>
        <w:widowControl w:val="0"/>
        <w:autoSpaceDE w:val="0"/>
        <w:autoSpaceDN w:val="0"/>
        <w:adjustRightInd w:val="0"/>
        <w:spacing w:after="0"/>
        <w:ind w:left="284"/>
        <w:jc w:val="both"/>
        <w:rPr>
          <w:rFonts w:ascii="Arial Narrow" w:hAnsi="Arial Narrow"/>
          <w:i/>
          <w:iCs/>
          <w:color w:val="000000"/>
          <w:sz w:val="24"/>
          <w:szCs w:val="24"/>
        </w:rPr>
      </w:pPr>
      <w:r w:rsidRPr="0048721E">
        <w:rPr>
          <w:rFonts w:ascii="Arial Narrow" w:hAnsi="Arial Narrow"/>
          <w:i/>
          <w:iCs/>
          <w:color w:val="000000"/>
          <w:sz w:val="24"/>
          <w:szCs w:val="24"/>
        </w:rPr>
        <w:t>-  crue : la crue de fréquence décennale.</w:t>
      </w:r>
    </w:p>
    <w:p w14:paraId="4C0703D3" w14:textId="77777777" w:rsidR="00525E56" w:rsidRPr="0048721E" w:rsidRDefault="00525E56" w:rsidP="00525E56">
      <w:pPr>
        <w:widowControl w:val="0"/>
        <w:autoSpaceDE w:val="0"/>
        <w:autoSpaceDN w:val="0"/>
        <w:adjustRightInd w:val="0"/>
        <w:spacing w:after="0"/>
        <w:ind w:left="284"/>
        <w:jc w:val="both"/>
        <w:rPr>
          <w:rFonts w:ascii="Arial Narrow" w:hAnsi="Arial Narrow"/>
          <w:color w:val="000000"/>
          <w:sz w:val="24"/>
          <w:szCs w:val="24"/>
        </w:rPr>
      </w:pPr>
      <w:r w:rsidRPr="0048721E">
        <w:rPr>
          <w:rFonts w:ascii="Arial Narrow" w:hAnsi="Arial Narrow"/>
          <w:color w:val="000000"/>
          <w:sz w:val="24"/>
          <w:szCs w:val="24"/>
        </w:rPr>
        <w:t>Le Maître d’Ouvrage est seul à juger du cas de force majeure.</w:t>
      </w:r>
    </w:p>
    <w:p w14:paraId="442AA538"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color w:val="000000"/>
          <w:sz w:val="24"/>
          <w:szCs w:val="24"/>
          <w:u w:val="single"/>
        </w:rPr>
      </w:pPr>
    </w:p>
    <w:p w14:paraId="331140F1" w14:textId="77777777" w:rsidR="00525E56" w:rsidRPr="0048721E" w:rsidRDefault="00525E56" w:rsidP="00525E56">
      <w:pPr>
        <w:widowControl w:val="0"/>
        <w:autoSpaceDE w:val="0"/>
        <w:autoSpaceDN w:val="0"/>
        <w:adjustRightInd w:val="0"/>
        <w:spacing w:after="0" w:line="240" w:lineRule="auto"/>
        <w:jc w:val="both"/>
        <w:rPr>
          <w:rFonts w:ascii="Arial Narrow" w:hAnsi="Arial Narrow"/>
          <w:color w:val="000000"/>
          <w:sz w:val="24"/>
          <w:szCs w:val="24"/>
        </w:rPr>
      </w:pPr>
      <w:r w:rsidRPr="0048721E">
        <w:rPr>
          <w:rFonts w:ascii="Arial Narrow" w:hAnsi="Arial Narrow"/>
          <w:b/>
          <w:bCs/>
          <w:color w:val="000000"/>
          <w:sz w:val="24"/>
          <w:szCs w:val="24"/>
          <w:u w:val="single"/>
        </w:rPr>
        <w:t>Article47</w:t>
      </w:r>
      <w:r w:rsidRPr="0048721E">
        <w:rPr>
          <w:rFonts w:ascii="Arial Narrow" w:hAnsi="Arial Narrow"/>
          <w:b/>
          <w:bCs/>
          <w:color w:val="000000"/>
          <w:sz w:val="24"/>
          <w:szCs w:val="24"/>
        </w:rPr>
        <w:t>: Différends et litiges(CCAGarticle79)</w:t>
      </w:r>
    </w:p>
    <w:p w14:paraId="37F53119"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000000"/>
          <w:sz w:val="24"/>
          <w:szCs w:val="24"/>
        </w:rPr>
      </w:pPr>
      <w:r w:rsidRPr="0048721E">
        <w:rPr>
          <w:rFonts w:ascii="Arial Narrow" w:hAnsi="Arial Narrow"/>
          <w:color w:val="000000"/>
          <w:spacing w:val="5"/>
          <w:sz w:val="24"/>
          <w:szCs w:val="24"/>
        </w:rPr>
        <w:t>Lorsqu’aucune solution amiable ne peut être apportée au différend</w:t>
      </w:r>
      <w:r w:rsidRPr="0048721E">
        <w:rPr>
          <w:rFonts w:ascii="Arial Narrow" w:hAnsi="Arial Narrow"/>
          <w:color w:val="000000"/>
          <w:sz w:val="24"/>
          <w:szCs w:val="24"/>
        </w:rPr>
        <w:t>, celui-ci est porté devant la juridiction camerounaise compétente.</w:t>
      </w:r>
    </w:p>
    <w:p w14:paraId="546953DD"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color w:val="000000"/>
          <w:sz w:val="24"/>
          <w:szCs w:val="24"/>
          <w:u w:val="single"/>
        </w:rPr>
      </w:pPr>
    </w:p>
    <w:p w14:paraId="67C31F92" w14:textId="77777777" w:rsidR="00525E56" w:rsidRPr="0048721E" w:rsidRDefault="00525E56" w:rsidP="00525E56">
      <w:pPr>
        <w:widowControl w:val="0"/>
        <w:autoSpaceDE w:val="0"/>
        <w:autoSpaceDN w:val="0"/>
        <w:adjustRightInd w:val="0"/>
        <w:spacing w:after="0" w:line="240" w:lineRule="auto"/>
        <w:jc w:val="both"/>
        <w:rPr>
          <w:rFonts w:ascii="Arial Narrow" w:hAnsi="Arial Narrow"/>
          <w:b/>
          <w:bCs/>
          <w:color w:val="000000"/>
          <w:sz w:val="24"/>
          <w:szCs w:val="24"/>
        </w:rPr>
      </w:pPr>
      <w:r w:rsidRPr="0048721E">
        <w:rPr>
          <w:rFonts w:ascii="Arial Narrow" w:hAnsi="Arial Narrow"/>
          <w:b/>
          <w:bCs/>
          <w:color w:val="000000"/>
          <w:sz w:val="24"/>
          <w:szCs w:val="24"/>
          <w:u w:val="single"/>
        </w:rPr>
        <w:t>Article 48</w:t>
      </w:r>
      <w:r w:rsidRPr="0048721E">
        <w:rPr>
          <w:rFonts w:ascii="Arial Narrow" w:hAnsi="Arial Narrow"/>
          <w:b/>
          <w:bCs/>
          <w:color w:val="000000"/>
          <w:sz w:val="24"/>
          <w:szCs w:val="24"/>
        </w:rPr>
        <w:t xml:space="preserve"> : Edition et diffusion du présent </w:t>
      </w:r>
      <w:r w:rsidRPr="0048721E">
        <w:rPr>
          <w:rFonts w:ascii="Arial Narrow" w:hAnsi="Arial Narrow"/>
          <w:b/>
          <w:bCs/>
          <w:color w:val="221F1F"/>
          <w:sz w:val="24"/>
          <w:szCs w:val="24"/>
        </w:rPr>
        <w:t>Marché</w:t>
      </w:r>
    </w:p>
    <w:p w14:paraId="439F1F85"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000000"/>
          <w:spacing w:val="5"/>
          <w:sz w:val="24"/>
          <w:szCs w:val="24"/>
        </w:rPr>
      </w:pPr>
      <w:r>
        <w:rPr>
          <w:rFonts w:ascii="Arial Narrow" w:hAnsi="Arial Narrow"/>
          <w:spacing w:val="5"/>
          <w:sz w:val="24"/>
          <w:szCs w:val="24"/>
        </w:rPr>
        <w:t>Vingt (15</w:t>
      </w:r>
      <w:r w:rsidRPr="0048721E">
        <w:rPr>
          <w:rFonts w:ascii="Arial Narrow" w:hAnsi="Arial Narrow"/>
          <w:spacing w:val="5"/>
          <w:sz w:val="24"/>
          <w:szCs w:val="24"/>
        </w:rPr>
        <w:t xml:space="preserve">) exemplaires </w:t>
      </w:r>
      <w:r w:rsidRPr="0048721E">
        <w:rPr>
          <w:rFonts w:ascii="Arial Narrow" w:hAnsi="Arial Narrow"/>
          <w:color w:val="221F1F"/>
          <w:sz w:val="24"/>
          <w:szCs w:val="24"/>
        </w:rPr>
        <w:t xml:space="preserve">du </w:t>
      </w:r>
      <w:r w:rsidRPr="0048721E">
        <w:rPr>
          <w:rFonts w:ascii="Arial Narrow" w:hAnsi="Arial Narrow"/>
          <w:color w:val="221F1F"/>
          <w:spacing w:val="1"/>
          <w:sz w:val="24"/>
          <w:szCs w:val="24"/>
        </w:rPr>
        <w:t>présen</w:t>
      </w:r>
      <w:r w:rsidRPr="0048721E">
        <w:rPr>
          <w:rFonts w:ascii="Arial Narrow" w:hAnsi="Arial Narrow"/>
          <w:color w:val="221F1F"/>
          <w:sz w:val="24"/>
          <w:szCs w:val="24"/>
        </w:rPr>
        <w:t xml:space="preserve">t </w:t>
      </w:r>
      <w:r w:rsidRPr="0048721E">
        <w:rPr>
          <w:rFonts w:ascii="Arial Narrow" w:hAnsi="Arial Narrow"/>
          <w:bCs/>
          <w:color w:val="221F1F"/>
          <w:sz w:val="24"/>
          <w:szCs w:val="24"/>
        </w:rPr>
        <w:t xml:space="preserve">Marché </w:t>
      </w:r>
      <w:r w:rsidRPr="0048721E">
        <w:rPr>
          <w:rFonts w:ascii="Arial Narrow" w:hAnsi="Arial Narrow"/>
          <w:color w:val="000000"/>
          <w:spacing w:val="5"/>
          <w:sz w:val="24"/>
          <w:szCs w:val="24"/>
        </w:rPr>
        <w:t>seront édités par les soins du Cocontractant et fournis à l’Autorité contractante.</w:t>
      </w:r>
    </w:p>
    <w:p w14:paraId="4A891858" w14:textId="77777777" w:rsidR="00525E56" w:rsidRPr="0048721E" w:rsidRDefault="00525E56" w:rsidP="00525E56">
      <w:pPr>
        <w:widowControl w:val="0"/>
        <w:tabs>
          <w:tab w:val="left" w:pos="3260"/>
          <w:tab w:val="left" w:pos="3740"/>
          <w:tab w:val="left" w:pos="4800"/>
        </w:tabs>
        <w:autoSpaceDE w:val="0"/>
        <w:autoSpaceDN w:val="0"/>
        <w:adjustRightInd w:val="0"/>
        <w:spacing w:after="0" w:line="250" w:lineRule="auto"/>
        <w:jc w:val="both"/>
        <w:rPr>
          <w:rFonts w:ascii="Arial Narrow" w:hAnsi="Arial Narrow"/>
          <w:b/>
          <w:bCs/>
          <w:color w:val="000000"/>
          <w:sz w:val="24"/>
          <w:szCs w:val="24"/>
          <w:u w:val="single"/>
        </w:rPr>
      </w:pPr>
    </w:p>
    <w:p w14:paraId="0877B872" w14:textId="77777777" w:rsidR="00525E56" w:rsidRPr="0048721E" w:rsidRDefault="00525E56" w:rsidP="00525E56">
      <w:pPr>
        <w:widowControl w:val="0"/>
        <w:tabs>
          <w:tab w:val="left" w:pos="3260"/>
          <w:tab w:val="left" w:pos="3740"/>
          <w:tab w:val="left" w:pos="4800"/>
        </w:tabs>
        <w:autoSpaceDE w:val="0"/>
        <w:autoSpaceDN w:val="0"/>
        <w:adjustRightInd w:val="0"/>
        <w:spacing w:after="0" w:line="250" w:lineRule="auto"/>
        <w:jc w:val="both"/>
        <w:rPr>
          <w:rFonts w:ascii="Arial Narrow" w:hAnsi="Arial Narrow"/>
          <w:color w:val="000000"/>
          <w:sz w:val="24"/>
          <w:szCs w:val="24"/>
        </w:rPr>
      </w:pPr>
      <w:r w:rsidRPr="0048721E">
        <w:rPr>
          <w:rFonts w:ascii="Arial Narrow" w:hAnsi="Arial Narrow"/>
          <w:b/>
          <w:bCs/>
          <w:color w:val="000000"/>
          <w:sz w:val="24"/>
          <w:szCs w:val="24"/>
          <w:u w:val="single"/>
        </w:rPr>
        <w:t>Article49 et dernier</w:t>
      </w:r>
      <w:r w:rsidRPr="0048721E">
        <w:rPr>
          <w:rFonts w:ascii="Arial Narrow" w:hAnsi="Arial Narrow"/>
          <w:b/>
          <w:bCs/>
          <w:color w:val="000000"/>
          <w:sz w:val="24"/>
          <w:szCs w:val="24"/>
        </w:rPr>
        <w:t xml:space="preserve"> : </w:t>
      </w:r>
      <w:r w:rsidRPr="0048721E">
        <w:rPr>
          <w:rFonts w:ascii="Arial Narrow" w:hAnsi="Arial Narrow"/>
          <w:b/>
          <w:bCs/>
          <w:color w:val="000000"/>
          <w:spacing w:val="5"/>
          <w:sz w:val="24"/>
          <w:szCs w:val="24"/>
        </w:rPr>
        <w:t>Entré</w:t>
      </w:r>
      <w:r w:rsidRPr="0048721E">
        <w:rPr>
          <w:rFonts w:ascii="Arial Narrow" w:hAnsi="Arial Narrow"/>
          <w:b/>
          <w:bCs/>
          <w:color w:val="000000"/>
          <w:sz w:val="24"/>
          <w:szCs w:val="24"/>
        </w:rPr>
        <w:t xml:space="preserve">e </w:t>
      </w:r>
      <w:r w:rsidRPr="0048721E">
        <w:rPr>
          <w:rFonts w:ascii="Arial Narrow" w:hAnsi="Arial Narrow"/>
          <w:b/>
          <w:bCs/>
          <w:color w:val="000000"/>
          <w:spacing w:val="5"/>
          <w:sz w:val="24"/>
          <w:szCs w:val="24"/>
        </w:rPr>
        <w:t>e</w:t>
      </w:r>
      <w:r w:rsidRPr="0048721E">
        <w:rPr>
          <w:rFonts w:ascii="Arial Narrow" w:hAnsi="Arial Narrow"/>
          <w:b/>
          <w:bCs/>
          <w:color w:val="000000"/>
          <w:sz w:val="24"/>
          <w:szCs w:val="24"/>
        </w:rPr>
        <w:t xml:space="preserve">n </w:t>
      </w:r>
      <w:r w:rsidRPr="0048721E">
        <w:rPr>
          <w:rFonts w:ascii="Arial Narrow" w:hAnsi="Arial Narrow"/>
          <w:b/>
          <w:bCs/>
          <w:color w:val="000000"/>
          <w:spacing w:val="5"/>
          <w:sz w:val="24"/>
          <w:szCs w:val="24"/>
        </w:rPr>
        <w:t>vigueu</w:t>
      </w:r>
      <w:r w:rsidRPr="0048721E">
        <w:rPr>
          <w:rFonts w:ascii="Arial Narrow" w:hAnsi="Arial Narrow"/>
          <w:b/>
          <w:bCs/>
          <w:color w:val="000000"/>
          <w:sz w:val="24"/>
          <w:szCs w:val="24"/>
        </w:rPr>
        <w:t xml:space="preserve">r </w:t>
      </w:r>
      <w:r w:rsidRPr="0048721E">
        <w:rPr>
          <w:rFonts w:ascii="Arial Narrow" w:hAnsi="Arial Narrow"/>
          <w:b/>
          <w:color w:val="221F1F"/>
          <w:sz w:val="24"/>
          <w:szCs w:val="24"/>
        </w:rPr>
        <w:t xml:space="preserve">du </w:t>
      </w:r>
      <w:r w:rsidRPr="0048721E">
        <w:rPr>
          <w:rFonts w:ascii="Arial Narrow" w:hAnsi="Arial Narrow"/>
          <w:b/>
          <w:color w:val="221F1F"/>
          <w:spacing w:val="1"/>
          <w:sz w:val="24"/>
          <w:szCs w:val="24"/>
        </w:rPr>
        <w:t>présen</w:t>
      </w:r>
      <w:r w:rsidRPr="0048721E">
        <w:rPr>
          <w:rFonts w:ascii="Arial Narrow" w:hAnsi="Arial Narrow"/>
          <w:b/>
          <w:color w:val="221F1F"/>
          <w:sz w:val="24"/>
          <w:szCs w:val="24"/>
        </w:rPr>
        <w:t xml:space="preserve">t </w:t>
      </w:r>
      <w:r w:rsidRPr="0048721E">
        <w:rPr>
          <w:rFonts w:ascii="Arial Narrow" w:hAnsi="Arial Narrow"/>
          <w:b/>
          <w:bCs/>
          <w:color w:val="221F1F"/>
          <w:sz w:val="24"/>
          <w:szCs w:val="24"/>
        </w:rPr>
        <w:t>Marché</w:t>
      </w:r>
    </w:p>
    <w:p w14:paraId="73EBA409" w14:textId="77777777" w:rsidR="00525E56" w:rsidRPr="0048721E" w:rsidRDefault="00525E56" w:rsidP="00525E56">
      <w:pPr>
        <w:widowControl w:val="0"/>
        <w:autoSpaceDE w:val="0"/>
        <w:autoSpaceDN w:val="0"/>
        <w:adjustRightInd w:val="0"/>
        <w:spacing w:after="0" w:line="250" w:lineRule="auto"/>
        <w:jc w:val="both"/>
        <w:rPr>
          <w:rFonts w:ascii="Arial Narrow" w:hAnsi="Arial Narrow"/>
          <w:color w:val="000000"/>
          <w:sz w:val="24"/>
          <w:szCs w:val="24"/>
        </w:rPr>
      </w:pPr>
      <w:r w:rsidRPr="0048721E">
        <w:rPr>
          <w:rFonts w:ascii="Arial Narrow" w:hAnsi="Arial Narrow"/>
          <w:color w:val="000000"/>
          <w:sz w:val="24"/>
          <w:szCs w:val="24"/>
        </w:rPr>
        <w:t xml:space="preserve">Le présent Marché ne deviendra définitif qu’après a signature par le </w:t>
      </w:r>
      <w:r w:rsidRPr="0048721E">
        <w:rPr>
          <w:rFonts w:ascii="Arial Narrow" w:hAnsi="Arial Narrow"/>
          <w:b/>
          <w:color w:val="000000"/>
          <w:sz w:val="24"/>
          <w:szCs w:val="24"/>
        </w:rPr>
        <w:t>PRESIDENT DU CONSEIL REGIONAL DU LITTORAL</w:t>
      </w:r>
      <w:r w:rsidRPr="0048721E">
        <w:rPr>
          <w:rFonts w:ascii="Arial Narrow" w:hAnsi="Arial Narrow"/>
          <w:color w:val="000000"/>
          <w:sz w:val="24"/>
          <w:szCs w:val="24"/>
        </w:rPr>
        <w:t>, Autorité Contractante. Il entrera en vigueur dès sa notification au Cocontractant.</w:t>
      </w:r>
    </w:p>
    <w:p w14:paraId="3200D712" w14:textId="77777777" w:rsidR="00525E56" w:rsidRPr="0048721E" w:rsidRDefault="00525E56" w:rsidP="00525E56">
      <w:pPr>
        <w:tabs>
          <w:tab w:val="left" w:pos="5098"/>
        </w:tabs>
        <w:spacing w:after="0" w:line="240" w:lineRule="auto"/>
        <w:rPr>
          <w:rFonts w:ascii="Arial Narrow" w:hAnsi="Arial Narrow"/>
          <w:sz w:val="24"/>
          <w:szCs w:val="24"/>
        </w:rPr>
      </w:pPr>
    </w:p>
    <w:p w14:paraId="6547934C" w14:textId="77777777" w:rsidR="00525E56" w:rsidRPr="0048721E" w:rsidRDefault="00525E56" w:rsidP="00525E56">
      <w:pPr>
        <w:rPr>
          <w:rFonts w:ascii="Arial Narrow" w:hAnsi="Arial Narrow"/>
          <w:sz w:val="22"/>
          <w:szCs w:val="22"/>
        </w:rPr>
      </w:pPr>
      <w:r w:rsidRPr="0048721E">
        <w:rPr>
          <w:rFonts w:ascii="Arial Narrow" w:hAnsi="Arial Narrow"/>
          <w:sz w:val="22"/>
          <w:szCs w:val="22"/>
        </w:rPr>
        <w:br w:type="page"/>
      </w:r>
    </w:p>
    <w:p w14:paraId="05EAA893" w14:textId="77777777" w:rsidR="00525E56" w:rsidRPr="0048721E" w:rsidRDefault="00525E56" w:rsidP="00525E56">
      <w:pPr>
        <w:spacing w:after="0" w:line="240" w:lineRule="auto"/>
        <w:jc w:val="both"/>
        <w:rPr>
          <w:rFonts w:ascii="Arial Narrow" w:hAnsi="Arial Narrow"/>
          <w:sz w:val="22"/>
          <w:szCs w:val="22"/>
        </w:rPr>
      </w:pPr>
    </w:p>
    <w:p w14:paraId="1651BA57" w14:textId="77777777" w:rsidR="00525E56" w:rsidRPr="0048721E" w:rsidRDefault="00525E56" w:rsidP="00525E56">
      <w:pPr>
        <w:spacing w:after="0" w:line="240" w:lineRule="auto"/>
        <w:jc w:val="both"/>
        <w:rPr>
          <w:rFonts w:ascii="Arial Narrow" w:hAnsi="Arial Narrow"/>
          <w:sz w:val="22"/>
          <w:szCs w:val="22"/>
        </w:rPr>
      </w:pPr>
    </w:p>
    <w:p w14:paraId="58665227" w14:textId="77777777" w:rsidR="00525E56" w:rsidRPr="0048721E" w:rsidRDefault="00525E56" w:rsidP="00525E56">
      <w:pPr>
        <w:spacing w:after="0" w:line="240" w:lineRule="auto"/>
        <w:jc w:val="both"/>
        <w:rPr>
          <w:rFonts w:ascii="Arial Narrow" w:hAnsi="Arial Narrow"/>
          <w:sz w:val="22"/>
          <w:szCs w:val="22"/>
        </w:rPr>
      </w:pPr>
    </w:p>
    <w:p w14:paraId="686A84FF" w14:textId="77777777" w:rsidR="00525E56" w:rsidRPr="0048721E" w:rsidRDefault="00525E56" w:rsidP="00525E56">
      <w:pPr>
        <w:spacing w:after="0" w:line="240" w:lineRule="auto"/>
        <w:jc w:val="both"/>
        <w:rPr>
          <w:rFonts w:ascii="Arial Narrow" w:hAnsi="Arial Narrow"/>
          <w:sz w:val="22"/>
          <w:szCs w:val="22"/>
        </w:rPr>
      </w:pPr>
    </w:p>
    <w:p w14:paraId="597D1AE1" w14:textId="77777777" w:rsidR="00525E56" w:rsidRPr="0048721E" w:rsidRDefault="00525E56" w:rsidP="00525E56">
      <w:pPr>
        <w:spacing w:after="0" w:line="240" w:lineRule="auto"/>
        <w:jc w:val="both"/>
        <w:rPr>
          <w:rFonts w:ascii="Arial Narrow" w:hAnsi="Arial Narrow"/>
          <w:sz w:val="22"/>
          <w:szCs w:val="22"/>
        </w:rPr>
      </w:pPr>
    </w:p>
    <w:p w14:paraId="2F7D0753" w14:textId="77777777" w:rsidR="00525E56" w:rsidRPr="0048721E" w:rsidRDefault="00525E56" w:rsidP="00525E56">
      <w:pPr>
        <w:spacing w:after="0" w:line="240" w:lineRule="auto"/>
        <w:jc w:val="both"/>
        <w:rPr>
          <w:rFonts w:ascii="Arial Narrow" w:hAnsi="Arial Narrow"/>
          <w:sz w:val="22"/>
          <w:szCs w:val="22"/>
        </w:rPr>
      </w:pPr>
    </w:p>
    <w:p w14:paraId="6A8ECFF8" w14:textId="77777777" w:rsidR="00525E56" w:rsidRPr="0048721E" w:rsidRDefault="00525E56" w:rsidP="00525E56">
      <w:pPr>
        <w:spacing w:after="0" w:line="240" w:lineRule="auto"/>
        <w:jc w:val="both"/>
        <w:rPr>
          <w:rFonts w:ascii="Arial Narrow" w:hAnsi="Arial Narrow"/>
          <w:sz w:val="22"/>
          <w:szCs w:val="22"/>
        </w:rPr>
      </w:pPr>
    </w:p>
    <w:p w14:paraId="03CD4E9D" w14:textId="77777777" w:rsidR="00525E56" w:rsidRPr="0048721E" w:rsidRDefault="00525E56" w:rsidP="00525E56">
      <w:pPr>
        <w:spacing w:after="0" w:line="240" w:lineRule="auto"/>
        <w:jc w:val="both"/>
        <w:rPr>
          <w:rFonts w:ascii="Arial Narrow" w:hAnsi="Arial Narrow"/>
          <w:sz w:val="22"/>
          <w:szCs w:val="22"/>
        </w:rPr>
      </w:pPr>
    </w:p>
    <w:p w14:paraId="764D97A0" w14:textId="77777777" w:rsidR="00525E56" w:rsidRPr="0048721E" w:rsidRDefault="00525E56" w:rsidP="00525E56">
      <w:pPr>
        <w:spacing w:after="0" w:line="240" w:lineRule="auto"/>
        <w:jc w:val="both"/>
        <w:rPr>
          <w:rFonts w:ascii="Arial Narrow" w:hAnsi="Arial Narrow"/>
          <w:sz w:val="22"/>
          <w:szCs w:val="22"/>
        </w:rPr>
      </w:pPr>
    </w:p>
    <w:p w14:paraId="19BED6FA" w14:textId="77777777" w:rsidR="00525E56" w:rsidRPr="0048721E" w:rsidRDefault="00525E56" w:rsidP="00525E56">
      <w:pPr>
        <w:spacing w:after="0" w:line="240" w:lineRule="auto"/>
        <w:jc w:val="both"/>
        <w:rPr>
          <w:rFonts w:ascii="Arial Narrow" w:hAnsi="Arial Narrow"/>
          <w:sz w:val="22"/>
          <w:szCs w:val="22"/>
        </w:rPr>
      </w:pPr>
    </w:p>
    <w:p w14:paraId="494A066B" w14:textId="77777777" w:rsidR="00525E56" w:rsidRPr="0048721E" w:rsidRDefault="00525E56" w:rsidP="00525E56">
      <w:pPr>
        <w:spacing w:after="0" w:line="240" w:lineRule="auto"/>
        <w:jc w:val="both"/>
        <w:rPr>
          <w:rFonts w:ascii="Arial Narrow" w:hAnsi="Arial Narrow"/>
          <w:sz w:val="24"/>
          <w:szCs w:val="24"/>
        </w:rPr>
      </w:pPr>
    </w:p>
    <w:p w14:paraId="37E5094B" w14:textId="77777777" w:rsidR="00525E56" w:rsidRPr="0048721E" w:rsidRDefault="00525E56" w:rsidP="00525E56">
      <w:pPr>
        <w:spacing w:after="0" w:line="240" w:lineRule="auto"/>
        <w:rPr>
          <w:rFonts w:ascii="Arial Narrow" w:hAnsi="Arial Narrow"/>
          <w:sz w:val="22"/>
          <w:szCs w:val="22"/>
        </w:rPr>
      </w:pPr>
    </w:p>
    <w:p w14:paraId="68A25497" w14:textId="77777777" w:rsidR="00525E56" w:rsidRPr="004225FB" w:rsidRDefault="00525E56" w:rsidP="00525E56">
      <w:pPr>
        <w:spacing w:after="0" w:line="240" w:lineRule="auto"/>
        <w:jc w:val="both"/>
        <w:rPr>
          <w:b/>
          <w:bCs/>
          <w:sz w:val="24"/>
          <w:szCs w:val="24"/>
        </w:rPr>
      </w:pPr>
    </w:p>
    <w:p w14:paraId="36941699" w14:textId="77777777" w:rsidR="00525E56" w:rsidRPr="004225FB" w:rsidRDefault="00525E56" w:rsidP="00525E56">
      <w:pPr>
        <w:spacing w:after="0" w:line="240" w:lineRule="auto"/>
        <w:jc w:val="both"/>
        <w:rPr>
          <w:b/>
          <w:bCs/>
          <w:sz w:val="24"/>
          <w:szCs w:val="24"/>
        </w:rPr>
      </w:pPr>
    </w:p>
    <w:p w14:paraId="6A33BB14" w14:textId="77777777" w:rsidR="00525E56" w:rsidRPr="004225FB" w:rsidRDefault="00525E56" w:rsidP="00525E56">
      <w:pPr>
        <w:spacing w:after="0" w:line="240" w:lineRule="auto"/>
        <w:jc w:val="both"/>
        <w:rPr>
          <w:b/>
          <w:bCs/>
          <w:sz w:val="24"/>
          <w:szCs w:val="24"/>
        </w:rPr>
      </w:pPr>
    </w:p>
    <w:p w14:paraId="5D9CE3C0" w14:textId="77777777" w:rsidR="00525E56" w:rsidRPr="004225FB" w:rsidRDefault="00525E56" w:rsidP="00525E56">
      <w:pPr>
        <w:spacing w:after="0" w:line="240" w:lineRule="auto"/>
        <w:jc w:val="both"/>
        <w:rPr>
          <w:b/>
          <w:bCs/>
          <w:sz w:val="24"/>
          <w:szCs w:val="24"/>
        </w:rPr>
      </w:pPr>
    </w:p>
    <w:p w14:paraId="66DA35C2" w14:textId="77777777" w:rsidR="00525E56" w:rsidRPr="004225FB" w:rsidRDefault="00525E56" w:rsidP="00525E56">
      <w:pPr>
        <w:spacing w:after="0" w:line="240" w:lineRule="auto"/>
        <w:jc w:val="both"/>
        <w:rPr>
          <w:b/>
          <w:bCs/>
          <w:sz w:val="24"/>
          <w:szCs w:val="24"/>
        </w:rPr>
      </w:pPr>
    </w:p>
    <w:p w14:paraId="5C4D3ABA" w14:textId="77777777" w:rsidR="00525E56" w:rsidRPr="004225FB" w:rsidRDefault="00525E56" w:rsidP="00525E56">
      <w:pPr>
        <w:spacing w:after="0" w:line="240" w:lineRule="auto"/>
        <w:jc w:val="both"/>
        <w:rPr>
          <w:b/>
          <w:bCs/>
          <w:sz w:val="24"/>
          <w:szCs w:val="24"/>
        </w:rPr>
      </w:pPr>
    </w:p>
    <w:p w14:paraId="19D2D6F3" w14:textId="77777777" w:rsidR="00525E56" w:rsidRPr="004225FB" w:rsidRDefault="00525E56" w:rsidP="00525E56">
      <w:pPr>
        <w:spacing w:after="0" w:line="240" w:lineRule="auto"/>
        <w:jc w:val="both"/>
        <w:rPr>
          <w:b/>
          <w:bCs/>
          <w:sz w:val="24"/>
          <w:szCs w:val="24"/>
        </w:rPr>
      </w:pPr>
    </w:p>
    <w:p w14:paraId="488CF8E6" w14:textId="77777777" w:rsidR="00525E56" w:rsidRPr="004225FB" w:rsidRDefault="00525E56" w:rsidP="00525E56">
      <w:pPr>
        <w:spacing w:after="0" w:line="240" w:lineRule="auto"/>
        <w:jc w:val="both"/>
        <w:rPr>
          <w:b/>
          <w:bCs/>
          <w:sz w:val="24"/>
          <w:szCs w:val="24"/>
        </w:rPr>
      </w:pPr>
    </w:p>
    <w:p w14:paraId="63357A7A" w14:textId="77777777" w:rsidR="00525E56" w:rsidRPr="004225FB" w:rsidRDefault="00525E56" w:rsidP="00525E56">
      <w:pPr>
        <w:spacing w:after="0" w:line="240" w:lineRule="auto"/>
        <w:jc w:val="both"/>
        <w:rPr>
          <w:b/>
          <w:bCs/>
          <w:sz w:val="24"/>
          <w:szCs w:val="24"/>
        </w:rPr>
      </w:pPr>
    </w:p>
    <w:p w14:paraId="15A87BE1" w14:textId="77777777" w:rsidR="00525E56" w:rsidRPr="004225FB" w:rsidRDefault="00525E56" w:rsidP="00525E56">
      <w:pPr>
        <w:spacing w:after="0" w:line="240" w:lineRule="auto"/>
        <w:jc w:val="both"/>
        <w:rPr>
          <w:b/>
          <w:bCs/>
          <w:sz w:val="24"/>
          <w:szCs w:val="24"/>
        </w:rPr>
      </w:pPr>
    </w:p>
    <w:p w14:paraId="7BA52D3E" w14:textId="77777777" w:rsidR="00525E56" w:rsidRPr="004225FB" w:rsidRDefault="00525E56" w:rsidP="00525E56">
      <w:pPr>
        <w:spacing w:after="0" w:line="240" w:lineRule="auto"/>
        <w:jc w:val="both"/>
        <w:rPr>
          <w:b/>
          <w:bCs/>
          <w:sz w:val="24"/>
          <w:szCs w:val="24"/>
        </w:rPr>
      </w:pPr>
    </w:p>
    <w:p w14:paraId="0AC5A0CF" w14:textId="77777777" w:rsidR="00525E56" w:rsidRPr="004225FB" w:rsidRDefault="00525E56" w:rsidP="00525E56">
      <w:pPr>
        <w:spacing w:after="0" w:line="240" w:lineRule="auto"/>
        <w:jc w:val="both"/>
        <w:rPr>
          <w:b/>
          <w:bCs/>
          <w:sz w:val="24"/>
          <w:szCs w:val="24"/>
        </w:rPr>
      </w:pPr>
    </w:p>
    <w:p w14:paraId="5AB6CD49" w14:textId="77777777" w:rsidR="00525E56" w:rsidRPr="004225FB" w:rsidRDefault="00525E56" w:rsidP="00525E56">
      <w:pPr>
        <w:spacing w:after="0" w:line="240" w:lineRule="auto"/>
        <w:jc w:val="both"/>
        <w:rPr>
          <w:b/>
          <w:bCs/>
          <w:sz w:val="24"/>
          <w:szCs w:val="24"/>
        </w:rPr>
      </w:pPr>
    </w:p>
    <w:p w14:paraId="31EE4A2E" w14:textId="77777777" w:rsidR="00525E56" w:rsidRPr="004225FB" w:rsidRDefault="00525E56" w:rsidP="00525E56">
      <w:pPr>
        <w:spacing w:after="0" w:line="240" w:lineRule="auto"/>
        <w:jc w:val="both"/>
        <w:rPr>
          <w:b/>
          <w:bCs/>
          <w:sz w:val="24"/>
          <w:szCs w:val="24"/>
        </w:rPr>
      </w:pPr>
    </w:p>
    <w:p w14:paraId="1DA08654" w14:textId="77777777" w:rsidR="00525E56" w:rsidRPr="004225FB" w:rsidRDefault="00525E56" w:rsidP="00525E56">
      <w:pPr>
        <w:spacing w:after="0" w:line="240" w:lineRule="auto"/>
        <w:jc w:val="both"/>
        <w:rPr>
          <w:b/>
          <w:bCs/>
          <w:sz w:val="24"/>
          <w:szCs w:val="24"/>
        </w:rPr>
      </w:pPr>
    </w:p>
    <w:p w14:paraId="324E0029" w14:textId="77777777" w:rsidR="00525E56" w:rsidRPr="00873ED5" w:rsidRDefault="00525E56" w:rsidP="00525E56">
      <w:pPr>
        <w:spacing w:after="0" w:line="240" w:lineRule="auto"/>
        <w:jc w:val="both"/>
        <w:rPr>
          <w:b/>
          <w:bCs/>
          <w:sz w:val="40"/>
          <w:szCs w:val="32"/>
        </w:rPr>
      </w:pPr>
    </w:p>
    <w:p w14:paraId="7568EED9" w14:textId="77777777" w:rsidR="00525E56" w:rsidRPr="00873ED5" w:rsidRDefault="00525E56" w:rsidP="00525E56">
      <w:pPr>
        <w:pStyle w:val="Titre1"/>
        <w:rPr>
          <w:sz w:val="32"/>
          <w:szCs w:val="44"/>
        </w:rPr>
      </w:pPr>
      <w:r w:rsidRPr="00873ED5">
        <w:rPr>
          <w:sz w:val="32"/>
          <w:szCs w:val="44"/>
        </w:rPr>
        <w:t>PIECE N° 5</w:t>
      </w:r>
    </w:p>
    <w:p w14:paraId="559FDF63" w14:textId="77777777" w:rsidR="00525E56" w:rsidRPr="00873ED5" w:rsidRDefault="00525E56" w:rsidP="00525E56">
      <w:pPr>
        <w:pStyle w:val="Titre1"/>
        <w:jc w:val="left"/>
        <w:rPr>
          <w:sz w:val="28"/>
          <w:szCs w:val="22"/>
        </w:rPr>
      </w:pPr>
    </w:p>
    <w:p w14:paraId="7149A9CF" w14:textId="77777777" w:rsidR="00525E56" w:rsidRPr="00873ED5" w:rsidRDefault="00525E56" w:rsidP="00525E56">
      <w:pPr>
        <w:pStyle w:val="Titre1"/>
        <w:rPr>
          <w:sz w:val="32"/>
          <w:szCs w:val="44"/>
        </w:rPr>
      </w:pPr>
      <w:r w:rsidRPr="00873ED5">
        <w:rPr>
          <w:sz w:val="32"/>
          <w:szCs w:val="44"/>
        </w:rPr>
        <w:t xml:space="preserve">Cahier de Clauses Techniques Particulières </w:t>
      </w:r>
    </w:p>
    <w:p w14:paraId="32046A07" w14:textId="77777777" w:rsidR="00525E56" w:rsidRPr="004225FB" w:rsidRDefault="00525E56" w:rsidP="00525E56">
      <w:pPr>
        <w:spacing w:after="0" w:line="240" w:lineRule="auto"/>
        <w:jc w:val="both"/>
        <w:rPr>
          <w:b/>
          <w:bCs/>
          <w:sz w:val="24"/>
          <w:szCs w:val="24"/>
        </w:rPr>
      </w:pPr>
    </w:p>
    <w:p w14:paraId="6E6463E2" w14:textId="77777777" w:rsidR="00525E56" w:rsidRPr="004225FB" w:rsidRDefault="00525E56" w:rsidP="00525E56">
      <w:pPr>
        <w:spacing w:after="0" w:line="240" w:lineRule="auto"/>
        <w:jc w:val="both"/>
        <w:rPr>
          <w:b/>
          <w:bCs/>
          <w:sz w:val="24"/>
          <w:szCs w:val="24"/>
        </w:rPr>
      </w:pPr>
    </w:p>
    <w:p w14:paraId="1C58D109" w14:textId="77777777" w:rsidR="00525E56" w:rsidRPr="004225FB" w:rsidRDefault="00525E56" w:rsidP="00525E56">
      <w:pPr>
        <w:spacing w:after="0" w:line="240" w:lineRule="auto"/>
        <w:jc w:val="both"/>
        <w:rPr>
          <w:b/>
          <w:bCs/>
          <w:sz w:val="24"/>
          <w:szCs w:val="24"/>
        </w:rPr>
      </w:pPr>
    </w:p>
    <w:p w14:paraId="16580A88" w14:textId="77777777" w:rsidR="00525E56" w:rsidRPr="004225FB" w:rsidRDefault="00525E56" w:rsidP="00525E56">
      <w:pPr>
        <w:spacing w:after="0" w:line="240" w:lineRule="auto"/>
        <w:jc w:val="both"/>
        <w:rPr>
          <w:b/>
          <w:bCs/>
          <w:sz w:val="24"/>
          <w:szCs w:val="24"/>
        </w:rPr>
      </w:pPr>
    </w:p>
    <w:p w14:paraId="4A98C917" w14:textId="77777777" w:rsidR="00525E56" w:rsidRPr="004225FB" w:rsidRDefault="00525E56" w:rsidP="00525E56">
      <w:pPr>
        <w:spacing w:after="0" w:line="240" w:lineRule="auto"/>
        <w:jc w:val="both"/>
        <w:rPr>
          <w:b/>
          <w:bCs/>
          <w:sz w:val="24"/>
          <w:szCs w:val="24"/>
        </w:rPr>
      </w:pPr>
    </w:p>
    <w:p w14:paraId="62674E58" w14:textId="77777777" w:rsidR="00525E56" w:rsidRDefault="00525E56" w:rsidP="00525E56">
      <w:pPr>
        <w:spacing w:after="0" w:line="240" w:lineRule="auto"/>
        <w:jc w:val="both"/>
        <w:rPr>
          <w:b/>
          <w:bCs/>
          <w:sz w:val="24"/>
          <w:szCs w:val="24"/>
        </w:rPr>
      </w:pPr>
    </w:p>
    <w:p w14:paraId="303581C0" w14:textId="77777777" w:rsidR="00525E56" w:rsidRDefault="00525E56" w:rsidP="00525E56">
      <w:pPr>
        <w:spacing w:after="0" w:line="240" w:lineRule="auto"/>
        <w:jc w:val="both"/>
        <w:rPr>
          <w:b/>
          <w:bCs/>
          <w:sz w:val="24"/>
          <w:szCs w:val="24"/>
        </w:rPr>
      </w:pPr>
    </w:p>
    <w:p w14:paraId="0FBF7F4A" w14:textId="77777777" w:rsidR="00525E56" w:rsidRDefault="00525E56" w:rsidP="00525E56">
      <w:pPr>
        <w:spacing w:after="0" w:line="240" w:lineRule="auto"/>
        <w:jc w:val="both"/>
        <w:rPr>
          <w:b/>
          <w:bCs/>
          <w:sz w:val="24"/>
          <w:szCs w:val="24"/>
        </w:rPr>
      </w:pPr>
    </w:p>
    <w:p w14:paraId="4082F9DF" w14:textId="77777777" w:rsidR="00525E56" w:rsidRDefault="00525E56" w:rsidP="00525E56">
      <w:pPr>
        <w:spacing w:after="0" w:line="240" w:lineRule="auto"/>
        <w:jc w:val="both"/>
        <w:rPr>
          <w:b/>
          <w:bCs/>
          <w:sz w:val="24"/>
          <w:szCs w:val="24"/>
        </w:rPr>
      </w:pPr>
    </w:p>
    <w:p w14:paraId="7BB8BE7E" w14:textId="77777777" w:rsidR="00525E56" w:rsidRDefault="00525E56" w:rsidP="00525E56">
      <w:pPr>
        <w:spacing w:after="0" w:line="240" w:lineRule="auto"/>
        <w:jc w:val="both"/>
        <w:rPr>
          <w:b/>
          <w:bCs/>
          <w:sz w:val="24"/>
          <w:szCs w:val="24"/>
        </w:rPr>
      </w:pPr>
    </w:p>
    <w:p w14:paraId="7970E9D9" w14:textId="77777777" w:rsidR="00525E56" w:rsidRDefault="00525E56" w:rsidP="00525E56">
      <w:pPr>
        <w:rPr>
          <w:b/>
          <w:bCs/>
          <w:sz w:val="24"/>
          <w:szCs w:val="24"/>
        </w:rPr>
      </w:pPr>
      <w:r>
        <w:rPr>
          <w:b/>
          <w:bCs/>
          <w:sz w:val="24"/>
          <w:szCs w:val="24"/>
        </w:rPr>
        <w:br w:type="page"/>
      </w:r>
    </w:p>
    <w:p w14:paraId="7BC81041" w14:textId="77777777" w:rsidR="00525E56" w:rsidRPr="007C3392" w:rsidRDefault="00525E56" w:rsidP="00525E56">
      <w:pPr>
        <w:jc w:val="both"/>
      </w:pPr>
    </w:p>
    <w:p w14:paraId="45249981" w14:textId="77777777" w:rsidR="00525E56" w:rsidRPr="007C3392" w:rsidRDefault="00525E56" w:rsidP="00525E56">
      <w:pPr>
        <w:pStyle w:val="Titre1"/>
        <w:tabs>
          <w:tab w:val="left" w:pos="426"/>
        </w:tabs>
        <w:jc w:val="both"/>
        <w:rPr>
          <w:sz w:val="24"/>
          <w:u w:val="single"/>
        </w:rPr>
      </w:pPr>
      <w:r w:rsidRPr="007C3392">
        <w:rPr>
          <w:sz w:val="24"/>
          <w:u w:val="single"/>
        </w:rPr>
        <w:t>SOMMAIRE</w:t>
      </w:r>
    </w:p>
    <w:p w14:paraId="2821C880" w14:textId="77777777" w:rsidR="00525E56" w:rsidRPr="007C3392" w:rsidRDefault="00525E56" w:rsidP="00525E56">
      <w:pPr>
        <w:jc w:val="both"/>
        <w:rPr>
          <w:b/>
          <w:bCs/>
          <w:bdr w:val="single" w:sz="4" w:space="0" w:color="auto"/>
        </w:rPr>
      </w:pPr>
      <w:r w:rsidRPr="007C3392">
        <w:rPr>
          <w:b/>
          <w:bCs/>
          <w:bdr w:val="single" w:sz="4" w:space="0" w:color="auto"/>
        </w:rPr>
        <w:t xml:space="preserve"> </w:t>
      </w:r>
    </w:p>
    <w:p w14:paraId="331599C9" w14:textId="77777777" w:rsidR="00263745" w:rsidRPr="00263745" w:rsidRDefault="00263745" w:rsidP="00263745">
      <w:pPr>
        <w:rPr>
          <w:rFonts w:ascii="Arial Narrow" w:hAnsi="Arial Narrow"/>
          <w:sz w:val="24"/>
          <w:szCs w:val="24"/>
        </w:rPr>
      </w:pPr>
      <w:r w:rsidRPr="00263745">
        <w:rPr>
          <w:rFonts w:ascii="Arial Narrow" w:hAnsi="Arial Narrow"/>
          <w:sz w:val="24"/>
          <w:szCs w:val="24"/>
        </w:rPr>
        <w:t>SOMMAIRE :</w:t>
      </w:r>
    </w:p>
    <w:p w14:paraId="5EB99234" w14:textId="77777777" w:rsidR="00263745" w:rsidRPr="00263745" w:rsidRDefault="00263745" w:rsidP="00263745">
      <w:pPr>
        <w:pStyle w:val="Titre3"/>
        <w:spacing w:after="0" w:line="240" w:lineRule="auto"/>
        <w:jc w:val="left"/>
        <w:rPr>
          <w:rFonts w:ascii="Arial Narrow" w:hAnsi="Arial Narrow" w:cs="Arial"/>
          <w:b w:val="0"/>
          <w:sz w:val="24"/>
          <w:szCs w:val="24"/>
        </w:rPr>
      </w:pPr>
      <w:r w:rsidRPr="00263745">
        <w:rPr>
          <w:rFonts w:ascii="Arial Narrow" w:hAnsi="Arial Narrow" w:cs="Arial"/>
          <w:b w:val="0"/>
          <w:sz w:val="24"/>
          <w:szCs w:val="24"/>
        </w:rPr>
        <w:t>CHAPITRE I : DISPOSITIONS GENERALES</w:t>
      </w:r>
      <w:r w:rsidRPr="00263745">
        <w:rPr>
          <w:rFonts w:ascii="Arial Narrow" w:hAnsi="Arial Narrow" w:cs="Arial"/>
          <w:b w:val="0"/>
          <w:sz w:val="24"/>
          <w:szCs w:val="24"/>
        </w:rPr>
        <w:tab/>
      </w:r>
    </w:p>
    <w:p w14:paraId="102ABB19" w14:textId="77777777" w:rsidR="00263745" w:rsidRPr="00263745" w:rsidRDefault="00263745" w:rsidP="00263745">
      <w:pPr>
        <w:pStyle w:val="Titre3"/>
        <w:spacing w:after="0" w:line="240" w:lineRule="auto"/>
        <w:jc w:val="left"/>
        <w:rPr>
          <w:rFonts w:ascii="Arial Narrow" w:hAnsi="Arial Narrow" w:cs="Arial"/>
          <w:b w:val="0"/>
          <w:sz w:val="24"/>
          <w:szCs w:val="24"/>
        </w:rPr>
      </w:pPr>
      <w:r w:rsidRPr="00263745">
        <w:rPr>
          <w:rFonts w:ascii="Arial Narrow" w:hAnsi="Arial Narrow" w:cs="Arial"/>
          <w:b w:val="0"/>
          <w:sz w:val="24"/>
          <w:szCs w:val="24"/>
          <w:u w:val="single"/>
        </w:rPr>
        <w:t>Article 1 :</w:t>
      </w:r>
      <w:r w:rsidRPr="00263745">
        <w:rPr>
          <w:rFonts w:ascii="Arial Narrow" w:hAnsi="Arial Narrow" w:cs="Arial"/>
          <w:b w:val="0"/>
          <w:sz w:val="24"/>
          <w:szCs w:val="24"/>
        </w:rPr>
        <w:t xml:space="preserve"> Objet</w:t>
      </w:r>
    </w:p>
    <w:p w14:paraId="52585844" w14:textId="77777777" w:rsidR="00263745" w:rsidRPr="00263745" w:rsidRDefault="00263745" w:rsidP="00263745">
      <w:pPr>
        <w:pStyle w:val="Titre3"/>
        <w:spacing w:after="0" w:line="240" w:lineRule="auto"/>
        <w:jc w:val="left"/>
        <w:rPr>
          <w:rFonts w:ascii="Arial Narrow" w:hAnsi="Arial Narrow" w:cs="Arial"/>
          <w:b w:val="0"/>
          <w:sz w:val="24"/>
          <w:szCs w:val="24"/>
        </w:rPr>
      </w:pPr>
      <w:r w:rsidRPr="00263745">
        <w:rPr>
          <w:rFonts w:ascii="Arial Narrow" w:hAnsi="Arial Narrow" w:cs="Arial"/>
          <w:b w:val="0"/>
          <w:sz w:val="24"/>
          <w:szCs w:val="24"/>
          <w:u w:val="single"/>
        </w:rPr>
        <w:t>Article 2 :</w:t>
      </w:r>
      <w:r w:rsidRPr="00263745">
        <w:rPr>
          <w:rFonts w:ascii="Arial Narrow" w:hAnsi="Arial Narrow" w:cs="Arial"/>
          <w:b w:val="0"/>
          <w:sz w:val="24"/>
          <w:szCs w:val="24"/>
        </w:rPr>
        <w:t xml:space="preserve"> Étendu des prestations</w:t>
      </w:r>
    </w:p>
    <w:p w14:paraId="223F0CA9" w14:textId="77777777" w:rsidR="00263745" w:rsidRPr="00263745" w:rsidRDefault="00263745" w:rsidP="00263745">
      <w:pPr>
        <w:pStyle w:val="Titre3"/>
        <w:spacing w:after="0" w:line="240" w:lineRule="auto"/>
        <w:jc w:val="left"/>
        <w:rPr>
          <w:rFonts w:ascii="Arial Narrow" w:hAnsi="Arial Narrow" w:cs="Arial"/>
          <w:b w:val="0"/>
          <w:sz w:val="24"/>
          <w:szCs w:val="24"/>
        </w:rPr>
      </w:pPr>
      <w:r w:rsidRPr="00263745">
        <w:rPr>
          <w:rFonts w:ascii="Arial Narrow" w:hAnsi="Arial Narrow" w:cs="Arial"/>
          <w:b w:val="0"/>
          <w:sz w:val="24"/>
          <w:szCs w:val="24"/>
          <w:u w:val="single"/>
        </w:rPr>
        <w:t>Article 3 :</w:t>
      </w:r>
      <w:r w:rsidRPr="00263745">
        <w:rPr>
          <w:rFonts w:ascii="Arial Narrow" w:hAnsi="Arial Narrow" w:cs="Arial"/>
          <w:b w:val="0"/>
          <w:sz w:val="24"/>
          <w:szCs w:val="24"/>
        </w:rPr>
        <w:t xml:space="preserve"> Caractéristiques constructives générales</w:t>
      </w:r>
    </w:p>
    <w:p w14:paraId="67D56EB5"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rPr>
        <w:t xml:space="preserve">Article 4 : Qualité des matériaux </w:t>
      </w:r>
    </w:p>
    <w:p w14:paraId="02050241" w14:textId="77777777" w:rsidR="00263745" w:rsidRPr="00263745" w:rsidRDefault="00263745" w:rsidP="00263745">
      <w:pPr>
        <w:pStyle w:val="Titre3"/>
        <w:spacing w:after="0" w:line="240" w:lineRule="auto"/>
        <w:jc w:val="left"/>
        <w:rPr>
          <w:rFonts w:ascii="Arial Narrow" w:hAnsi="Arial Narrow" w:cs="Arial"/>
          <w:b w:val="0"/>
          <w:sz w:val="24"/>
          <w:szCs w:val="24"/>
        </w:rPr>
      </w:pPr>
      <w:r w:rsidRPr="00263745">
        <w:rPr>
          <w:rFonts w:ascii="Arial Narrow" w:hAnsi="Arial Narrow" w:cs="Arial"/>
          <w:b w:val="0"/>
          <w:sz w:val="24"/>
          <w:szCs w:val="24"/>
        </w:rPr>
        <w:t>CHAPITRE II : EXECUTION DES TRAVAUX</w:t>
      </w:r>
      <w:r w:rsidRPr="00263745">
        <w:rPr>
          <w:rFonts w:ascii="Arial Narrow" w:hAnsi="Arial Narrow" w:cs="Arial"/>
          <w:b w:val="0"/>
          <w:sz w:val="24"/>
          <w:szCs w:val="24"/>
        </w:rPr>
        <w:tab/>
      </w:r>
    </w:p>
    <w:p w14:paraId="15342BB1"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Article 5 :</w:t>
      </w:r>
      <w:r w:rsidRPr="00263745">
        <w:rPr>
          <w:rFonts w:ascii="Arial Narrow" w:hAnsi="Arial Narrow" w:cs="Arial"/>
          <w:sz w:val="24"/>
          <w:szCs w:val="24"/>
        </w:rPr>
        <w:t xml:space="preserve"> Travaux incombant à l’Entreprise </w:t>
      </w:r>
    </w:p>
    <w:p w14:paraId="0D7CE200" w14:textId="77777777" w:rsidR="00263745" w:rsidRPr="00263745" w:rsidRDefault="00263745" w:rsidP="00263745">
      <w:pPr>
        <w:widowControl w:val="0"/>
        <w:autoSpaceDE w:val="0"/>
        <w:autoSpaceDN w:val="0"/>
        <w:adjustRightInd w:val="0"/>
        <w:spacing w:after="0" w:line="240" w:lineRule="auto"/>
        <w:rPr>
          <w:rFonts w:ascii="Arial Narrow" w:hAnsi="Arial Narrow" w:cs="Arial"/>
          <w:sz w:val="24"/>
          <w:szCs w:val="24"/>
        </w:rPr>
      </w:pPr>
      <w:r w:rsidRPr="00263745">
        <w:rPr>
          <w:rFonts w:ascii="Arial Narrow" w:hAnsi="Arial Narrow" w:cs="Arial"/>
          <w:sz w:val="24"/>
          <w:szCs w:val="24"/>
          <w:u w:val="single"/>
        </w:rPr>
        <w:t xml:space="preserve">Article 6 : </w:t>
      </w:r>
      <w:r w:rsidRPr="00263745">
        <w:rPr>
          <w:rFonts w:ascii="Arial Narrow" w:hAnsi="Arial Narrow" w:cs="Arial"/>
          <w:sz w:val="24"/>
          <w:szCs w:val="24"/>
        </w:rPr>
        <w:t>Planning des travaux</w:t>
      </w:r>
    </w:p>
    <w:p w14:paraId="0AF6C310"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 xml:space="preserve">Article 7 : </w:t>
      </w:r>
      <w:r w:rsidRPr="00263745">
        <w:rPr>
          <w:rFonts w:ascii="Arial Narrow" w:hAnsi="Arial Narrow" w:cs="Arial"/>
          <w:sz w:val="24"/>
          <w:szCs w:val="24"/>
        </w:rPr>
        <w:t>Engagement sécurité pour mise en chantier</w:t>
      </w:r>
    </w:p>
    <w:p w14:paraId="37A604F8"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 xml:space="preserve">Article 8 : </w:t>
      </w:r>
      <w:r w:rsidRPr="00263745">
        <w:rPr>
          <w:rFonts w:ascii="Arial Narrow" w:hAnsi="Arial Narrow" w:cs="Arial"/>
          <w:sz w:val="24"/>
          <w:szCs w:val="24"/>
        </w:rPr>
        <w:t>Exécution des travaux</w:t>
      </w:r>
    </w:p>
    <w:p w14:paraId="771974DC"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Article 9 :</w:t>
      </w:r>
      <w:r w:rsidRPr="00263745">
        <w:rPr>
          <w:rFonts w:ascii="Arial Narrow" w:hAnsi="Arial Narrow" w:cs="Arial"/>
          <w:sz w:val="24"/>
          <w:szCs w:val="24"/>
        </w:rPr>
        <w:t xml:space="preserve"> Travaux sous coupure</w:t>
      </w:r>
    </w:p>
    <w:p w14:paraId="26A502CD"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 xml:space="preserve">Article 10 : </w:t>
      </w:r>
      <w:r w:rsidRPr="00263745">
        <w:rPr>
          <w:rFonts w:ascii="Arial Narrow" w:hAnsi="Arial Narrow" w:cs="Arial"/>
          <w:sz w:val="24"/>
          <w:szCs w:val="24"/>
        </w:rPr>
        <w:t>Fin des travaux</w:t>
      </w:r>
    </w:p>
    <w:p w14:paraId="23693516" w14:textId="77777777" w:rsidR="00263745" w:rsidRPr="00263745" w:rsidRDefault="00263745" w:rsidP="00263745">
      <w:pPr>
        <w:spacing w:after="0" w:line="240" w:lineRule="auto"/>
        <w:rPr>
          <w:rFonts w:ascii="Arial Narrow" w:hAnsi="Arial Narrow" w:cs="Arial"/>
          <w:sz w:val="24"/>
          <w:szCs w:val="24"/>
        </w:rPr>
      </w:pPr>
      <w:r w:rsidRPr="00263745">
        <w:rPr>
          <w:rFonts w:ascii="Arial Narrow" w:hAnsi="Arial Narrow" w:cs="Arial"/>
          <w:sz w:val="24"/>
          <w:szCs w:val="24"/>
          <w:u w:val="single"/>
        </w:rPr>
        <w:t xml:space="preserve">Article 11 : </w:t>
      </w:r>
      <w:r w:rsidRPr="00263745">
        <w:rPr>
          <w:rFonts w:ascii="Arial Narrow" w:hAnsi="Arial Narrow" w:cs="Arial"/>
          <w:sz w:val="24"/>
          <w:szCs w:val="24"/>
        </w:rPr>
        <w:t>Réception provisoire et transfert de propriété</w:t>
      </w:r>
    </w:p>
    <w:p w14:paraId="162652D4" w14:textId="77777777" w:rsidR="00263745" w:rsidRPr="00263745" w:rsidRDefault="00263745" w:rsidP="00263745">
      <w:pPr>
        <w:tabs>
          <w:tab w:val="left" w:pos="567"/>
        </w:tabs>
        <w:spacing w:after="0" w:line="240" w:lineRule="auto"/>
        <w:rPr>
          <w:rFonts w:ascii="Arial Narrow" w:hAnsi="Arial Narrow" w:cs="Arial"/>
          <w:sz w:val="24"/>
          <w:szCs w:val="24"/>
        </w:rPr>
      </w:pPr>
      <w:r w:rsidRPr="00263745">
        <w:rPr>
          <w:rFonts w:ascii="Arial Narrow" w:hAnsi="Arial Narrow" w:cs="Arial"/>
          <w:sz w:val="24"/>
          <w:szCs w:val="24"/>
          <w:u w:val="single"/>
        </w:rPr>
        <w:t>Article 12 :</w:t>
      </w:r>
      <w:r w:rsidRPr="00263745">
        <w:rPr>
          <w:rFonts w:ascii="Arial Narrow" w:hAnsi="Arial Narrow" w:cs="Arial"/>
          <w:sz w:val="24"/>
          <w:szCs w:val="24"/>
        </w:rPr>
        <w:t xml:space="preserve"> Les études</w:t>
      </w:r>
    </w:p>
    <w:p w14:paraId="57444D94" w14:textId="77777777" w:rsidR="00263745" w:rsidRPr="00263745" w:rsidRDefault="00263745" w:rsidP="00263745">
      <w:pPr>
        <w:spacing w:after="0" w:line="240" w:lineRule="auto"/>
        <w:rPr>
          <w:rFonts w:ascii="Arial Narrow" w:hAnsi="Arial Narrow"/>
          <w:sz w:val="24"/>
          <w:szCs w:val="24"/>
        </w:rPr>
      </w:pPr>
      <w:r w:rsidRPr="00263745">
        <w:rPr>
          <w:rFonts w:ascii="Arial Narrow" w:hAnsi="Arial Narrow" w:cs="Arial"/>
          <w:sz w:val="24"/>
          <w:szCs w:val="24"/>
          <w:u w:val="single"/>
        </w:rPr>
        <w:t>Article 13 :</w:t>
      </w:r>
      <w:r w:rsidRPr="00263745">
        <w:rPr>
          <w:rFonts w:ascii="Arial Narrow" w:hAnsi="Arial Narrow" w:cs="Arial"/>
          <w:sz w:val="24"/>
          <w:szCs w:val="24"/>
        </w:rPr>
        <w:t xml:space="preserve"> Document d’exécution</w:t>
      </w:r>
    </w:p>
    <w:p w14:paraId="72611A4D" w14:textId="77777777" w:rsidR="00263745" w:rsidRPr="00263745" w:rsidRDefault="00263745" w:rsidP="00263745">
      <w:pPr>
        <w:tabs>
          <w:tab w:val="left" w:pos="567"/>
        </w:tabs>
        <w:spacing w:after="0" w:line="240" w:lineRule="auto"/>
        <w:rPr>
          <w:rFonts w:ascii="Arial Narrow" w:hAnsi="Arial Narrow" w:cs="Arial"/>
          <w:sz w:val="24"/>
          <w:szCs w:val="24"/>
        </w:rPr>
      </w:pPr>
      <w:r w:rsidRPr="00263745">
        <w:rPr>
          <w:rFonts w:ascii="Arial Narrow" w:hAnsi="Arial Narrow" w:cs="Arial"/>
          <w:sz w:val="24"/>
          <w:szCs w:val="24"/>
          <w:u w:val="single"/>
        </w:rPr>
        <w:t>Article 14 :</w:t>
      </w:r>
      <w:r w:rsidRPr="00263745">
        <w:rPr>
          <w:rFonts w:ascii="Arial Narrow" w:hAnsi="Arial Narrow" w:cs="Arial"/>
          <w:sz w:val="24"/>
          <w:szCs w:val="24"/>
        </w:rPr>
        <w:t xml:space="preserve"> Fouilles</w:t>
      </w:r>
    </w:p>
    <w:p w14:paraId="123AFFA0" w14:textId="77777777" w:rsidR="00263745" w:rsidRPr="00263745" w:rsidRDefault="00263745" w:rsidP="00263745">
      <w:pPr>
        <w:widowControl w:val="0"/>
        <w:autoSpaceDE w:val="0"/>
        <w:autoSpaceDN w:val="0"/>
        <w:adjustRightInd w:val="0"/>
        <w:spacing w:after="0" w:line="240" w:lineRule="auto"/>
        <w:jc w:val="both"/>
        <w:rPr>
          <w:rFonts w:ascii="Arial Narrow" w:hAnsi="Arial Narrow" w:cs="Arial"/>
          <w:sz w:val="24"/>
          <w:szCs w:val="24"/>
        </w:rPr>
      </w:pPr>
      <w:r w:rsidRPr="00263745">
        <w:rPr>
          <w:rFonts w:ascii="Arial Narrow" w:hAnsi="Arial Narrow" w:cs="Arial"/>
          <w:sz w:val="24"/>
          <w:szCs w:val="24"/>
          <w:u w:val="single"/>
        </w:rPr>
        <w:t xml:space="preserve">Article 15 : </w:t>
      </w:r>
      <w:r w:rsidRPr="00263745">
        <w:rPr>
          <w:rFonts w:ascii="Arial Narrow" w:hAnsi="Arial Narrow" w:cs="Arial"/>
          <w:sz w:val="24"/>
          <w:szCs w:val="24"/>
        </w:rPr>
        <w:t>Assemblage et montage</w:t>
      </w:r>
    </w:p>
    <w:p w14:paraId="7C6D5624" w14:textId="77777777" w:rsidR="00263745" w:rsidRPr="00263745" w:rsidRDefault="00263745" w:rsidP="00263745">
      <w:pPr>
        <w:widowControl w:val="0"/>
        <w:autoSpaceDE w:val="0"/>
        <w:autoSpaceDN w:val="0"/>
        <w:adjustRightInd w:val="0"/>
        <w:spacing w:after="0" w:line="240" w:lineRule="auto"/>
        <w:jc w:val="both"/>
        <w:rPr>
          <w:rFonts w:ascii="Arial Narrow" w:hAnsi="Arial Narrow" w:cs="Arial"/>
          <w:sz w:val="24"/>
          <w:szCs w:val="24"/>
        </w:rPr>
      </w:pPr>
      <w:r w:rsidRPr="00263745">
        <w:rPr>
          <w:rFonts w:ascii="Arial Narrow" w:hAnsi="Arial Narrow" w:cs="Arial"/>
          <w:sz w:val="24"/>
          <w:szCs w:val="24"/>
          <w:u w:val="single"/>
        </w:rPr>
        <w:t xml:space="preserve">Article 16 : </w:t>
      </w:r>
      <w:r w:rsidRPr="00263745">
        <w:rPr>
          <w:rFonts w:ascii="Arial Narrow" w:hAnsi="Arial Narrow" w:cs="Arial"/>
          <w:sz w:val="24"/>
          <w:szCs w:val="24"/>
        </w:rPr>
        <w:t>Tolérance d’implantation</w:t>
      </w:r>
    </w:p>
    <w:p w14:paraId="098EAC0D" w14:textId="77777777" w:rsidR="00263745" w:rsidRPr="00263745" w:rsidRDefault="00263745" w:rsidP="00263745">
      <w:pPr>
        <w:spacing w:after="0" w:line="240" w:lineRule="auto"/>
        <w:jc w:val="both"/>
        <w:rPr>
          <w:rFonts w:ascii="Arial Narrow" w:hAnsi="Arial Narrow" w:cs="Arial"/>
          <w:sz w:val="24"/>
          <w:szCs w:val="24"/>
        </w:rPr>
      </w:pPr>
      <w:r w:rsidRPr="00263745">
        <w:rPr>
          <w:rFonts w:ascii="Arial Narrow" w:hAnsi="Arial Narrow" w:cs="Arial"/>
          <w:sz w:val="24"/>
          <w:szCs w:val="24"/>
          <w:u w:val="single"/>
        </w:rPr>
        <w:t xml:space="preserve">Article 17 : </w:t>
      </w:r>
      <w:r w:rsidRPr="00263745">
        <w:rPr>
          <w:rFonts w:ascii="Arial Narrow" w:hAnsi="Arial Narrow" w:cs="Arial"/>
          <w:sz w:val="24"/>
          <w:szCs w:val="24"/>
        </w:rPr>
        <w:t>Mise en œuvre des conducteurs</w:t>
      </w:r>
    </w:p>
    <w:p w14:paraId="416B23B2" w14:textId="77777777" w:rsidR="00263745" w:rsidRPr="00263745" w:rsidRDefault="00263745" w:rsidP="00263745">
      <w:pPr>
        <w:spacing w:after="0" w:line="240" w:lineRule="auto"/>
        <w:ind w:left="1440" w:hanging="1440"/>
        <w:jc w:val="both"/>
        <w:rPr>
          <w:rFonts w:ascii="Arial Narrow" w:hAnsi="Arial Narrow" w:cs="Arial"/>
          <w:sz w:val="24"/>
          <w:szCs w:val="24"/>
        </w:rPr>
      </w:pPr>
      <w:r w:rsidRPr="00263745">
        <w:rPr>
          <w:rFonts w:ascii="Arial Narrow" w:hAnsi="Arial Narrow" w:cs="Arial"/>
          <w:sz w:val="24"/>
          <w:szCs w:val="24"/>
          <w:u w:val="single"/>
        </w:rPr>
        <w:t xml:space="preserve">Article 18 : </w:t>
      </w:r>
      <w:r w:rsidRPr="00263745">
        <w:rPr>
          <w:rFonts w:ascii="Arial Narrow" w:hAnsi="Arial Narrow" w:cs="Arial"/>
          <w:sz w:val="24"/>
          <w:szCs w:val="24"/>
        </w:rPr>
        <w:t xml:space="preserve">Mesures de sécurité applicables dans le cas de parallélisme ou croisement de ligne sous tension pendant la mise en œuvre des conducteurs </w:t>
      </w:r>
    </w:p>
    <w:p w14:paraId="46454D9D" w14:textId="77777777" w:rsidR="00263745" w:rsidRPr="00263745" w:rsidRDefault="00263745" w:rsidP="00263745">
      <w:pPr>
        <w:spacing w:after="0" w:line="240" w:lineRule="auto"/>
        <w:jc w:val="both"/>
        <w:rPr>
          <w:rFonts w:ascii="Arial Narrow" w:hAnsi="Arial Narrow" w:cs="Arial"/>
          <w:sz w:val="24"/>
          <w:szCs w:val="24"/>
        </w:rPr>
      </w:pPr>
      <w:r w:rsidRPr="00263745">
        <w:rPr>
          <w:rFonts w:ascii="Arial Narrow" w:hAnsi="Arial Narrow" w:cs="Arial"/>
          <w:sz w:val="24"/>
          <w:szCs w:val="24"/>
          <w:u w:val="single"/>
        </w:rPr>
        <w:t>Article 19 :</w:t>
      </w:r>
      <w:r w:rsidRPr="00263745">
        <w:rPr>
          <w:rFonts w:ascii="Arial Narrow" w:hAnsi="Arial Narrow" w:cs="Arial"/>
          <w:sz w:val="24"/>
          <w:szCs w:val="24"/>
        </w:rPr>
        <w:t xml:space="preserve"> Prestations particulières pour mise en œuvre des conducteurs torsadé</w:t>
      </w:r>
    </w:p>
    <w:p w14:paraId="6BBF53BA" w14:textId="77777777" w:rsidR="00263745" w:rsidRPr="00263745" w:rsidRDefault="00263745" w:rsidP="00263745">
      <w:pPr>
        <w:spacing w:after="0" w:line="240" w:lineRule="auto"/>
        <w:jc w:val="both"/>
        <w:rPr>
          <w:rFonts w:ascii="Arial Narrow" w:hAnsi="Arial Narrow" w:cs="Arial"/>
          <w:sz w:val="24"/>
          <w:szCs w:val="24"/>
        </w:rPr>
      </w:pPr>
      <w:r w:rsidRPr="00263745">
        <w:rPr>
          <w:rFonts w:ascii="Arial Narrow" w:hAnsi="Arial Narrow" w:cs="Arial"/>
          <w:sz w:val="24"/>
          <w:szCs w:val="24"/>
          <w:u w:val="single"/>
        </w:rPr>
        <w:t xml:space="preserve">Article 20 : </w:t>
      </w:r>
      <w:r w:rsidRPr="00263745">
        <w:rPr>
          <w:rFonts w:ascii="Arial Narrow" w:hAnsi="Arial Narrow" w:cs="Arial"/>
          <w:sz w:val="24"/>
          <w:szCs w:val="24"/>
        </w:rPr>
        <w:t>Organe de coupure en réseau</w:t>
      </w:r>
    </w:p>
    <w:p w14:paraId="25FC02A7" w14:textId="77777777" w:rsidR="00263745" w:rsidRPr="00263745" w:rsidRDefault="00263745" w:rsidP="00263745">
      <w:pPr>
        <w:spacing w:after="0" w:line="240" w:lineRule="auto"/>
        <w:jc w:val="both"/>
        <w:rPr>
          <w:rFonts w:ascii="Arial Narrow" w:hAnsi="Arial Narrow" w:cs="Arial"/>
          <w:sz w:val="24"/>
          <w:szCs w:val="24"/>
        </w:rPr>
      </w:pPr>
      <w:r w:rsidRPr="00263745">
        <w:rPr>
          <w:rFonts w:ascii="Arial Narrow" w:hAnsi="Arial Narrow" w:cs="Arial"/>
          <w:sz w:val="24"/>
          <w:szCs w:val="24"/>
          <w:u w:val="single"/>
        </w:rPr>
        <w:t xml:space="preserve">Article 21 : </w:t>
      </w:r>
      <w:r w:rsidRPr="00263745">
        <w:rPr>
          <w:rFonts w:ascii="Arial Narrow" w:hAnsi="Arial Narrow" w:cs="Arial"/>
          <w:sz w:val="24"/>
          <w:szCs w:val="24"/>
        </w:rPr>
        <w:t>Mise à la terre</w:t>
      </w:r>
    </w:p>
    <w:p w14:paraId="4FFE92B7" w14:textId="77777777" w:rsidR="00263745" w:rsidRPr="00263745" w:rsidRDefault="00263745" w:rsidP="00263745">
      <w:pPr>
        <w:pStyle w:val="Titre3"/>
        <w:spacing w:after="0" w:line="240" w:lineRule="auto"/>
        <w:rPr>
          <w:rFonts w:ascii="Arial Narrow" w:hAnsi="Arial Narrow" w:cs="Arial"/>
          <w:b w:val="0"/>
          <w:sz w:val="24"/>
          <w:szCs w:val="24"/>
        </w:rPr>
      </w:pPr>
      <w:r w:rsidRPr="00263745">
        <w:rPr>
          <w:rFonts w:ascii="Arial Narrow" w:hAnsi="Arial Narrow" w:cs="Arial"/>
          <w:b w:val="0"/>
          <w:sz w:val="24"/>
          <w:szCs w:val="24"/>
        </w:rPr>
        <w:t>CHAPITRE III : DISPOSITIONS POUR LA PROTECTION DEL'ENVIRONNEMENT</w:t>
      </w:r>
    </w:p>
    <w:p w14:paraId="744F4C58" w14:textId="77777777" w:rsidR="00263745" w:rsidRPr="00263745" w:rsidRDefault="00263745" w:rsidP="00263745">
      <w:pPr>
        <w:tabs>
          <w:tab w:val="left" w:pos="567"/>
        </w:tabs>
        <w:spacing w:after="0" w:line="240" w:lineRule="auto"/>
        <w:rPr>
          <w:rFonts w:ascii="Arial Narrow" w:hAnsi="Arial Narrow" w:cs="Arial"/>
          <w:sz w:val="24"/>
          <w:szCs w:val="24"/>
        </w:rPr>
      </w:pPr>
      <w:r w:rsidRPr="00263745">
        <w:rPr>
          <w:rFonts w:ascii="Arial Narrow" w:hAnsi="Arial Narrow" w:cs="Arial"/>
          <w:sz w:val="24"/>
          <w:szCs w:val="24"/>
          <w:u w:val="single"/>
        </w:rPr>
        <w:t>Article 22 :</w:t>
      </w:r>
      <w:r w:rsidRPr="00263745">
        <w:rPr>
          <w:rFonts w:ascii="Arial Narrow" w:hAnsi="Arial Narrow" w:cs="Arial"/>
          <w:sz w:val="24"/>
          <w:szCs w:val="24"/>
        </w:rPr>
        <w:t xml:space="preserve"> Réunion de sensibilisation</w:t>
      </w:r>
    </w:p>
    <w:p w14:paraId="2130D251" w14:textId="77777777" w:rsidR="00263745" w:rsidRPr="00263745" w:rsidRDefault="00263745" w:rsidP="00263745">
      <w:pPr>
        <w:tabs>
          <w:tab w:val="left" w:pos="567"/>
        </w:tabs>
        <w:spacing w:after="0" w:line="240" w:lineRule="auto"/>
        <w:rPr>
          <w:rFonts w:ascii="Arial Narrow" w:hAnsi="Arial Narrow" w:cs="Arial"/>
          <w:sz w:val="24"/>
          <w:szCs w:val="24"/>
        </w:rPr>
      </w:pPr>
      <w:r w:rsidRPr="00263745">
        <w:rPr>
          <w:rFonts w:ascii="Arial Narrow" w:hAnsi="Arial Narrow" w:cs="Arial"/>
          <w:sz w:val="24"/>
          <w:szCs w:val="24"/>
          <w:u w:val="single"/>
        </w:rPr>
        <w:t>Article 23 :</w:t>
      </w:r>
      <w:r w:rsidRPr="00263745">
        <w:rPr>
          <w:rFonts w:ascii="Arial Narrow" w:hAnsi="Arial Narrow" w:cs="Arial"/>
          <w:sz w:val="24"/>
          <w:szCs w:val="24"/>
        </w:rPr>
        <w:t xml:space="preserve"> Santé et sécurité </w:t>
      </w:r>
    </w:p>
    <w:p w14:paraId="69013B20" w14:textId="77777777" w:rsidR="00263745" w:rsidRPr="00263745" w:rsidRDefault="00263745" w:rsidP="00263745">
      <w:pPr>
        <w:spacing w:line="240" w:lineRule="auto"/>
        <w:rPr>
          <w:rFonts w:ascii="Arial Narrow" w:hAnsi="Arial Narrow"/>
          <w:sz w:val="24"/>
          <w:szCs w:val="24"/>
        </w:rPr>
      </w:pPr>
    </w:p>
    <w:p w14:paraId="6F462253" w14:textId="77777777" w:rsidR="00263745" w:rsidRPr="00263745" w:rsidRDefault="00263745" w:rsidP="00263745">
      <w:pPr>
        <w:spacing w:line="240" w:lineRule="auto"/>
        <w:rPr>
          <w:rFonts w:ascii="Arial Narrow" w:hAnsi="Arial Narrow"/>
          <w:sz w:val="24"/>
          <w:szCs w:val="24"/>
        </w:rPr>
      </w:pPr>
    </w:p>
    <w:p w14:paraId="709FB2F9" w14:textId="77777777" w:rsidR="00263745" w:rsidRPr="00263745" w:rsidRDefault="00263745" w:rsidP="00263745">
      <w:pPr>
        <w:rPr>
          <w:rFonts w:ascii="Arial Narrow" w:hAnsi="Arial Narrow"/>
          <w:sz w:val="24"/>
          <w:szCs w:val="24"/>
        </w:rPr>
      </w:pPr>
    </w:p>
    <w:p w14:paraId="39A1FF28" w14:textId="77777777" w:rsidR="00263745" w:rsidRPr="00263745" w:rsidRDefault="00263745" w:rsidP="00263745">
      <w:pPr>
        <w:rPr>
          <w:rFonts w:ascii="Arial Narrow" w:hAnsi="Arial Narrow"/>
          <w:sz w:val="24"/>
          <w:szCs w:val="24"/>
        </w:rPr>
      </w:pPr>
    </w:p>
    <w:p w14:paraId="16C66F62" w14:textId="77777777" w:rsidR="00263745" w:rsidRPr="00263745" w:rsidRDefault="00263745" w:rsidP="00263745">
      <w:pPr>
        <w:rPr>
          <w:rFonts w:ascii="Arial Narrow" w:hAnsi="Arial Narrow"/>
          <w:sz w:val="24"/>
          <w:szCs w:val="24"/>
        </w:rPr>
      </w:pPr>
      <w:r w:rsidRPr="00263745">
        <w:rPr>
          <w:rFonts w:ascii="Arial Narrow" w:hAnsi="Arial Narrow"/>
          <w:sz w:val="24"/>
          <w:szCs w:val="24"/>
        </w:rPr>
        <w:br w:type="page"/>
      </w:r>
    </w:p>
    <w:p w14:paraId="55ABD1E0" w14:textId="77777777" w:rsidR="00525E56" w:rsidRPr="00263745" w:rsidRDefault="00525E56" w:rsidP="00525E56">
      <w:pPr>
        <w:pStyle w:val="Titre2"/>
        <w:tabs>
          <w:tab w:val="left" w:pos="567"/>
        </w:tabs>
        <w:spacing w:before="240" w:after="240" w:line="360" w:lineRule="auto"/>
        <w:rPr>
          <w:rFonts w:ascii="Arial Narrow" w:hAnsi="Arial Narrow"/>
          <w:b w:val="0"/>
          <w:bCs w:val="0"/>
          <w:caps/>
        </w:rPr>
      </w:pPr>
    </w:p>
    <w:p w14:paraId="3B9F5EF5" w14:textId="77777777" w:rsidR="00525E56" w:rsidRPr="00263745" w:rsidRDefault="00525E56" w:rsidP="00525E56">
      <w:pPr>
        <w:jc w:val="both"/>
        <w:rPr>
          <w:rFonts w:ascii="Arial Narrow" w:hAnsi="Arial Narrow"/>
          <w:b/>
          <w:sz w:val="24"/>
          <w:szCs w:val="24"/>
        </w:rPr>
      </w:pPr>
    </w:p>
    <w:p w14:paraId="6C0ABC03" w14:textId="77777777" w:rsidR="00525E56" w:rsidRPr="00263745" w:rsidRDefault="00525E56" w:rsidP="00525E56">
      <w:pPr>
        <w:jc w:val="both"/>
        <w:rPr>
          <w:rFonts w:ascii="Arial Narrow" w:hAnsi="Arial Narrow"/>
          <w:sz w:val="24"/>
          <w:szCs w:val="24"/>
        </w:rPr>
      </w:pPr>
    </w:p>
    <w:p w14:paraId="72DBA537" w14:textId="77777777" w:rsidR="00525E56" w:rsidRPr="00263745" w:rsidRDefault="00525E56" w:rsidP="00525E56">
      <w:pPr>
        <w:jc w:val="both"/>
        <w:rPr>
          <w:rFonts w:ascii="Arial Narrow" w:hAnsi="Arial Narrow"/>
          <w:sz w:val="24"/>
          <w:szCs w:val="24"/>
        </w:rPr>
      </w:pPr>
    </w:p>
    <w:p w14:paraId="6F5E1EFF" w14:textId="77777777" w:rsidR="00525E56" w:rsidRPr="00263745" w:rsidRDefault="00525E56" w:rsidP="00525E56">
      <w:pPr>
        <w:jc w:val="both"/>
        <w:rPr>
          <w:rFonts w:ascii="Arial Narrow" w:hAnsi="Arial Narrow"/>
          <w:sz w:val="24"/>
          <w:szCs w:val="24"/>
        </w:rPr>
      </w:pPr>
    </w:p>
    <w:p w14:paraId="08D80BC2" w14:textId="77777777" w:rsidR="00525E56" w:rsidRPr="00263745" w:rsidRDefault="00525E56" w:rsidP="00525E56">
      <w:pPr>
        <w:jc w:val="both"/>
        <w:rPr>
          <w:rFonts w:ascii="Arial Narrow" w:hAnsi="Arial Narrow"/>
          <w:sz w:val="24"/>
          <w:szCs w:val="24"/>
        </w:rPr>
      </w:pPr>
    </w:p>
    <w:p w14:paraId="6347D356" w14:textId="77777777" w:rsidR="00525E56" w:rsidRPr="00263745" w:rsidRDefault="00525E56" w:rsidP="00525E56">
      <w:pPr>
        <w:jc w:val="both"/>
        <w:rPr>
          <w:rFonts w:ascii="Arial Narrow" w:hAnsi="Arial Narrow"/>
          <w:sz w:val="24"/>
          <w:szCs w:val="24"/>
        </w:rPr>
      </w:pPr>
    </w:p>
    <w:p w14:paraId="55837D7B" w14:textId="77777777" w:rsidR="00525E56" w:rsidRPr="00263745" w:rsidRDefault="00525E56" w:rsidP="00525E56">
      <w:pPr>
        <w:jc w:val="both"/>
        <w:rPr>
          <w:rFonts w:ascii="Arial Narrow" w:hAnsi="Arial Narrow"/>
          <w:sz w:val="24"/>
          <w:szCs w:val="24"/>
        </w:rPr>
      </w:pPr>
    </w:p>
    <w:p w14:paraId="3071BF76" w14:textId="77777777" w:rsidR="00525E56" w:rsidRPr="00263745" w:rsidRDefault="00525E56" w:rsidP="00525E56">
      <w:pPr>
        <w:jc w:val="both"/>
        <w:rPr>
          <w:rFonts w:ascii="Arial Narrow" w:hAnsi="Arial Narrow"/>
          <w:sz w:val="24"/>
          <w:szCs w:val="24"/>
        </w:rPr>
      </w:pPr>
    </w:p>
    <w:p w14:paraId="16CADB4D" w14:textId="77777777" w:rsidR="00525E56" w:rsidRPr="00263745" w:rsidRDefault="00525E56" w:rsidP="00525E56">
      <w:pPr>
        <w:rPr>
          <w:rFonts w:ascii="Arial Narrow" w:hAnsi="Arial Narrow"/>
          <w:sz w:val="24"/>
          <w:szCs w:val="24"/>
        </w:rPr>
      </w:pPr>
      <w:r w:rsidRPr="00263745">
        <w:rPr>
          <w:rFonts w:ascii="Arial Narrow" w:hAnsi="Arial Narrow"/>
          <w:sz w:val="24"/>
          <w:szCs w:val="24"/>
        </w:rPr>
        <w:br w:type="page"/>
      </w:r>
    </w:p>
    <w:p w14:paraId="7F4BCCBF" w14:textId="77777777" w:rsidR="00525E56" w:rsidRPr="00263745" w:rsidRDefault="00525E56" w:rsidP="00525E56">
      <w:pPr>
        <w:rPr>
          <w:rFonts w:ascii="Arial Narrow" w:hAnsi="Arial Narrow"/>
          <w:color w:val="92D050"/>
          <w:sz w:val="24"/>
          <w:szCs w:val="24"/>
        </w:rPr>
      </w:pPr>
    </w:p>
    <w:p w14:paraId="19FAA8EF" w14:textId="77777777" w:rsidR="00263745" w:rsidRPr="00263745" w:rsidRDefault="00263745" w:rsidP="00263745">
      <w:pPr>
        <w:spacing w:after="0"/>
        <w:jc w:val="center"/>
        <w:rPr>
          <w:rFonts w:ascii="Arial Narrow" w:hAnsi="Arial Narrow"/>
          <w:sz w:val="24"/>
          <w:szCs w:val="24"/>
        </w:rPr>
      </w:pPr>
      <w:r w:rsidRPr="00263745">
        <w:rPr>
          <w:rFonts w:ascii="Arial Narrow" w:hAnsi="Arial Narrow"/>
          <w:sz w:val="24"/>
          <w:szCs w:val="24"/>
        </w:rPr>
        <w:t>CAHIER DES CLAUSES TECHNIQUES PARTICULIERES (CCTP)</w:t>
      </w:r>
    </w:p>
    <w:p w14:paraId="402FA1E1" w14:textId="77777777" w:rsidR="00263745" w:rsidRPr="00263745" w:rsidRDefault="00263745" w:rsidP="00263745">
      <w:pPr>
        <w:spacing w:after="0"/>
        <w:jc w:val="center"/>
        <w:rPr>
          <w:rFonts w:ascii="Arial Narrow" w:hAnsi="Arial Narrow"/>
          <w:sz w:val="24"/>
          <w:szCs w:val="24"/>
        </w:rPr>
      </w:pPr>
    </w:p>
    <w:p w14:paraId="7E621265" w14:textId="77777777" w:rsidR="00263745" w:rsidRPr="00263745" w:rsidRDefault="00263745" w:rsidP="00263745">
      <w:pPr>
        <w:pStyle w:val="Titre3"/>
        <w:spacing w:after="0"/>
        <w:rPr>
          <w:rFonts w:ascii="Arial Narrow" w:hAnsi="Arial Narrow" w:cs="Arial"/>
          <w:sz w:val="24"/>
          <w:szCs w:val="24"/>
        </w:rPr>
      </w:pPr>
      <w:r w:rsidRPr="00263745">
        <w:rPr>
          <w:rFonts w:ascii="Arial Narrow" w:hAnsi="Arial Narrow" w:cs="Arial"/>
          <w:sz w:val="24"/>
          <w:szCs w:val="24"/>
        </w:rPr>
        <w:t>CHAPITRE I : DISPOSITIONS GENERALES</w:t>
      </w:r>
      <w:r w:rsidRPr="00263745">
        <w:rPr>
          <w:rFonts w:ascii="Arial Narrow" w:hAnsi="Arial Narrow" w:cs="Arial"/>
          <w:sz w:val="24"/>
          <w:szCs w:val="24"/>
        </w:rPr>
        <w:tab/>
      </w:r>
    </w:p>
    <w:p w14:paraId="1368AED8" w14:textId="77777777" w:rsidR="00263745" w:rsidRPr="00263745" w:rsidRDefault="00263745" w:rsidP="00263745">
      <w:pPr>
        <w:pStyle w:val="Titre3"/>
        <w:spacing w:after="0"/>
        <w:rPr>
          <w:rFonts w:ascii="Arial Narrow" w:hAnsi="Arial Narrow" w:cs="Arial"/>
          <w:sz w:val="24"/>
          <w:szCs w:val="24"/>
        </w:rPr>
      </w:pPr>
      <w:r w:rsidRPr="00263745">
        <w:rPr>
          <w:rFonts w:ascii="Arial Narrow" w:hAnsi="Arial Narrow" w:cs="Arial"/>
          <w:sz w:val="24"/>
          <w:szCs w:val="24"/>
          <w:u w:val="single"/>
        </w:rPr>
        <w:t>Article 1:</w:t>
      </w:r>
      <w:r w:rsidRPr="00263745">
        <w:rPr>
          <w:rFonts w:ascii="Arial Narrow" w:hAnsi="Arial Narrow" w:cs="Arial"/>
          <w:sz w:val="24"/>
          <w:szCs w:val="24"/>
        </w:rPr>
        <w:t xml:space="preserve"> Objet</w:t>
      </w:r>
    </w:p>
    <w:p w14:paraId="32085B94"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 présent document a pour objet de décrire :</w:t>
      </w:r>
    </w:p>
    <w:p w14:paraId="05ADFEB5" w14:textId="77777777" w:rsidR="00263745" w:rsidRPr="00263745" w:rsidRDefault="00263745" w:rsidP="009914AB">
      <w:pPr>
        <w:pStyle w:val="Paragraphedeliste"/>
        <w:numPr>
          <w:ilvl w:val="0"/>
          <w:numId w:val="59"/>
        </w:numPr>
        <w:spacing w:after="0" w:line="240" w:lineRule="auto"/>
        <w:jc w:val="both"/>
        <w:rPr>
          <w:rFonts w:ascii="Arial Narrow" w:hAnsi="Arial Narrow" w:cs="Arial"/>
          <w:sz w:val="24"/>
          <w:szCs w:val="24"/>
        </w:rPr>
      </w:pPr>
      <w:r w:rsidRPr="00263745">
        <w:rPr>
          <w:rFonts w:ascii="Arial Narrow" w:hAnsi="Arial Narrow" w:cs="Arial"/>
          <w:sz w:val="24"/>
          <w:szCs w:val="24"/>
        </w:rPr>
        <w:t>L’étendu des prestations ;</w:t>
      </w:r>
    </w:p>
    <w:p w14:paraId="7F11133B" w14:textId="77777777" w:rsidR="00263745" w:rsidRPr="00263745" w:rsidRDefault="00263745" w:rsidP="009914AB">
      <w:pPr>
        <w:pStyle w:val="Paragraphedeliste"/>
        <w:numPr>
          <w:ilvl w:val="0"/>
          <w:numId w:val="59"/>
        </w:numPr>
        <w:spacing w:after="0" w:line="240" w:lineRule="auto"/>
        <w:jc w:val="both"/>
        <w:rPr>
          <w:rFonts w:ascii="Arial Narrow" w:hAnsi="Arial Narrow" w:cs="Arial"/>
          <w:sz w:val="24"/>
          <w:szCs w:val="24"/>
        </w:rPr>
      </w:pPr>
      <w:r w:rsidRPr="00263745">
        <w:rPr>
          <w:rFonts w:ascii="Arial Narrow" w:hAnsi="Arial Narrow" w:cs="Arial"/>
          <w:sz w:val="24"/>
          <w:szCs w:val="24"/>
        </w:rPr>
        <w:t>La description des ouvrages.</w:t>
      </w:r>
    </w:p>
    <w:p w14:paraId="4D1BC873"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Les travaux à réaliser concernent uniquement les ouvrages de distribution à savoir les lignes aériennes aérienne MT et BT monophasées.</w:t>
      </w:r>
    </w:p>
    <w:p w14:paraId="3DE5D418" w14:textId="77777777" w:rsidR="00263745" w:rsidRPr="00263745" w:rsidRDefault="00263745" w:rsidP="00263745">
      <w:pPr>
        <w:pStyle w:val="Titre3"/>
        <w:spacing w:after="120"/>
        <w:rPr>
          <w:rFonts w:ascii="Arial Narrow" w:hAnsi="Arial Narrow" w:cs="Arial"/>
          <w:sz w:val="24"/>
          <w:szCs w:val="24"/>
        </w:rPr>
      </w:pPr>
      <w:r w:rsidRPr="00263745">
        <w:rPr>
          <w:rFonts w:ascii="Arial Narrow" w:hAnsi="Arial Narrow" w:cs="Arial"/>
          <w:sz w:val="24"/>
          <w:szCs w:val="24"/>
          <w:u w:val="single"/>
        </w:rPr>
        <w:t>Article 2 :</w:t>
      </w:r>
      <w:r w:rsidRPr="00263745">
        <w:rPr>
          <w:rFonts w:ascii="Arial Narrow" w:hAnsi="Arial Narrow" w:cs="Arial"/>
          <w:sz w:val="24"/>
          <w:szCs w:val="24"/>
        </w:rPr>
        <w:t xml:space="preserve"> Etendu des prestations</w:t>
      </w:r>
    </w:p>
    <w:p w14:paraId="35068146" w14:textId="77777777" w:rsidR="00263745" w:rsidRPr="00263745" w:rsidRDefault="00263745" w:rsidP="009914AB">
      <w:pPr>
        <w:pStyle w:val="Paragraphedeliste"/>
        <w:numPr>
          <w:ilvl w:val="0"/>
          <w:numId w:val="60"/>
        </w:numPr>
        <w:spacing w:after="0" w:line="240" w:lineRule="auto"/>
        <w:jc w:val="both"/>
        <w:rPr>
          <w:rFonts w:ascii="Arial Narrow" w:hAnsi="Arial Narrow" w:cs="Arial"/>
          <w:b/>
          <w:sz w:val="24"/>
          <w:szCs w:val="24"/>
        </w:rPr>
      </w:pPr>
      <w:r w:rsidRPr="00263745">
        <w:rPr>
          <w:rFonts w:ascii="Arial Narrow" w:hAnsi="Arial Narrow" w:cs="Arial"/>
          <w:b/>
          <w:sz w:val="24"/>
          <w:szCs w:val="24"/>
        </w:rPr>
        <w:t>Conditions et Conformité avec les règlements</w:t>
      </w:r>
    </w:p>
    <w:p w14:paraId="559A2B20"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Les ouvrages devront être établis en conformité avec les prescriptions et tous les règlements légaux en vigueur. Ils seront exécutés conformément aux règles de l’art.</w:t>
      </w:r>
    </w:p>
    <w:p w14:paraId="16755C85" w14:textId="77777777" w:rsidR="00263745" w:rsidRPr="00263745" w:rsidRDefault="00263745" w:rsidP="009914AB">
      <w:pPr>
        <w:pStyle w:val="Paragraphedeliste"/>
        <w:numPr>
          <w:ilvl w:val="0"/>
          <w:numId w:val="60"/>
        </w:numPr>
        <w:spacing w:after="0" w:line="240" w:lineRule="auto"/>
        <w:jc w:val="both"/>
        <w:rPr>
          <w:rFonts w:ascii="Arial Narrow" w:hAnsi="Arial Narrow" w:cs="Arial"/>
          <w:b/>
          <w:sz w:val="24"/>
          <w:szCs w:val="24"/>
        </w:rPr>
      </w:pPr>
      <w:r w:rsidRPr="00263745">
        <w:rPr>
          <w:rFonts w:ascii="Arial Narrow" w:hAnsi="Arial Narrow" w:cs="Arial"/>
          <w:b/>
          <w:sz w:val="24"/>
          <w:szCs w:val="24"/>
        </w:rPr>
        <w:t>Normes</w:t>
      </w:r>
    </w:p>
    <w:p w14:paraId="2F6B1164"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Tous les matériaux et matériels seront conformes aux exigences de la dernière édition des normes spécifiées dans le présent document ou conformes aux normes de la Commission Electrotechnique Internationale (CEI), ou selon les règles de l'art lorsque aucune norme n'est applicable au travail spécifié. En particulier, le matériel à utiliser devra satisfaire aux normes suivantes : ACI, AFNOR, ACNOR, UTE ; CEI et en particulier la norme UTE C11-200 et C11-201.</w:t>
      </w:r>
    </w:p>
    <w:p w14:paraId="3986F036"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Lorsqu'une norme autre que celles spécifiées est proposée par le Fournisseur dans son offre, l'acceptation de l'offre du fournisseur par le Maître d'œuvre ne signifie pas que ce dernier accepte l'application de sa norme surtout si elle est constatée pendant la durée du projet, être inférieure à celle spécifiée dans le présent document.</w:t>
      </w:r>
    </w:p>
    <w:p w14:paraId="08BA1B04"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 Maître d'œuvre pourra donc rejeter tout matériel non conforme à la norme spécifiée dans le présent document même lorsque l'offre du fournisseur aura été acceptée. Les ouvrages devront répondre à toutes les prescriptions et à tous les règlements légaux en vigueur au Cameroun, et seront exécutés conformément aux règles de l’Art.</w:t>
      </w:r>
    </w:p>
    <w:p w14:paraId="66AB224C" w14:textId="77777777" w:rsidR="00263745" w:rsidRPr="00263745" w:rsidRDefault="00263745" w:rsidP="009914AB">
      <w:pPr>
        <w:pStyle w:val="Paragraphedeliste"/>
        <w:numPr>
          <w:ilvl w:val="0"/>
          <w:numId w:val="60"/>
        </w:numPr>
        <w:spacing w:after="0" w:line="240" w:lineRule="auto"/>
        <w:jc w:val="both"/>
        <w:rPr>
          <w:rFonts w:ascii="Arial Narrow" w:hAnsi="Arial Narrow" w:cs="Arial"/>
          <w:b/>
          <w:sz w:val="24"/>
          <w:szCs w:val="24"/>
        </w:rPr>
      </w:pPr>
      <w:r w:rsidRPr="00263745">
        <w:rPr>
          <w:rFonts w:ascii="Arial Narrow" w:hAnsi="Arial Narrow" w:cs="Arial"/>
          <w:b/>
          <w:sz w:val="24"/>
          <w:szCs w:val="24"/>
        </w:rPr>
        <w:t>Équivalence</w:t>
      </w:r>
    </w:p>
    <w:p w14:paraId="4E4FA024"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Toute proposition de pièce ou d’appareil en équivalence aux pièces et appareils spécifiquement référées par un numéro d’identification de fabricant au bordereau des quantités devra être accompagnée d’une documentation complète donnant les renseignements suivants :</w:t>
      </w:r>
    </w:p>
    <w:p w14:paraId="5FBF5972" w14:textId="77777777" w:rsidR="00263745" w:rsidRPr="00263745" w:rsidRDefault="00263745" w:rsidP="009914AB">
      <w:pPr>
        <w:pStyle w:val="Paragraphedeliste"/>
        <w:numPr>
          <w:ilvl w:val="0"/>
          <w:numId w:val="61"/>
        </w:numPr>
        <w:spacing w:after="0" w:line="240" w:lineRule="auto"/>
        <w:jc w:val="both"/>
        <w:rPr>
          <w:rFonts w:ascii="Arial Narrow" w:hAnsi="Arial Narrow" w:cs="Arial"/>
          <w:sz w:val="24"/>
          <w:szCs w:val="24"/>
        </w:rPr>
      </w:pPr>
      <w:r w:rsidRPr="00263745">
        <w:rPr>
          <w:rFonts w:ascii="Arial Narrow" w:hAnsi="Arial Narrow" w:cs="Arial"/>
          <w:sz w:val="24"/>
          <w:szCs w:val="24"/>
        </w:rPr>
        <w:t>Caractéristiques mécaniques ;</w:t>
      </w:r>
    </w:p>
    <w:p w14:paraId="4AD7587C" w14:textId="77777777" w:rsidR="00263745" w:rsidRPr="00263745" w:rsidRDefault="00263745" w:rsidP="009914AB">
      <w:pPr>
        <w:pStyle w:val="Paragraphedeliste"/>
        <w:numPr>
          <w:ilvl w:val="0"/>
          <w:numId w:val="61"/>
        </w:numPr>
        <w:spacing w:after="0" w:line="240" w:lineRule="auto"/>
        <w:jc w:val="both"/>
        <w:rPr>
          <w:rFonts w:ascii="Arial Narrow" w:hAnsi="Arial Narrow" w:cs="Arial"/>
          <w:sz w:val="24"/>
          <w:szCs w:val="24"/>
        </w:rPr>
      </w:pPr>
      <w:r w:rsidRPr="00263745">
        <w:rPr>
          <w:rFonts w:ascii="Arial Narrow" w:hAnsi="Arial Narrow" w:cs="Arial"/>
          <w:sz w:val="24"/>
          <w:szCs w:val="24"/>
        </w:rPr>
        <w:t>Caractéristiques électriques ;</w:t>
      </w:r>
    </w:p>
    <w:p w14:paraId="426A605E" w14:textId="77777777" w:rsidR="00263745" w:rsidRPr="00263745" w:rsidRDefault="00263745" w:rsidP="009914AB">
      <w:pPr>
        <w:pStyle w:val="Paragraphedeliste"/>
        <w:numPr>
          <w:ilvl w:val="0"/>
          <w:numId w:val="61"/>
        </w:numPr>
        <w:spacing w:after="0" w:line="240" w:lineRule="auto"/>
        <w:jc w:val="both"/>
        <w:rPr>
          <w:rFonts w:ascii="Arial Narrow" w:hAnsi="Arial Narrow" w:cs="Arial"/>
          <w:sz w:val="24"/>
          <w:szCs w:val="24"/>
        </w:rPr>
      </w:pPr>
      <w:r w:rsidRPr="00263745">
        <w:rPr>
          <w:rFonts w:ascii="Arial Narrow" w:hAnsi="Arial Narrow" w:cs="Arial"/>
          <w:sz w:val="24"/>
          <w:szCs w:val="24"/>
        </w:rPr>
        <w:t>Dimensionnement complet et poids ;</w:t>
      </w:r>
    </w:p>
    <w:p w14:paraId="05FFCF64" w14:textId="77777777" w:rsidR="00263745" w:rsidRPr="00263745" w:rsidRDefault="00263745" w:rsidP="009914AB">
      <w:pPr>
        <w:pStyle w:val="Paragraphedeliste"/>
        <w:numPr>
          <w:ilvl w:val="0"/>
          <w:numId w:val="61"/>
        </w:numPr>
        <w:spacing w:after="120" w:line="240" w:lineRule="auto"/>
        <w:ind w:left="714" w:hanging="357"/>
        <w:jc w:val="both"/>
        <w:rPr>
          <w:rFonts w:ascii="Arial Narrow" w:hAnsi="Arial Narrow" w:cs="Arial"/>
          <w:sz w:val="24"/>
          <w:szCs w:val="24"/>
        </w:rPr>
      </w:pPr>
      <w:r w:rsidRPr="00263745">
        <w:rPr>
          <w:rFonts w:ascii="Arial Narrow" w:hAnsi="Arial Narrow" w:cs="Arial"/>
          <w:sz w:val="24"/>
          <w:szCs w:val="24"/>
        </w:rPr>
        <w:t>Normes ayant gouverné la conception et la fabrication, y compris les contrôles de qualité du fabricant.</w:t>
      </w:r>
    </w:p>
    <w:p w14:paraId="41C3EF9E" w14:textId="77777777" w:rsidR="00263745" w:rsidRPr="00263745" w:rsidRDefault="00263745" w:rsidP="009914AB">
      <w:pPr>
        <w:pStyle w:val="Paragraphedeliste"/>
        <w:numPr>
          <w:ilvl w:val="0"/>
          <w:numId w:val="60"/>
        </w:numPr>
        <w:spacing w:before="120" w:after="0" w:line="240" w:lineRule="auto"/>
        <w:jc w:val="both"/>
        <w:rPr>
          <w:rFonts w:ascii="Arial Narrow" w:hAnsi="Arial Narrow" w:cs="Arial"/>
          <w:b/>
          <w:sz w:val="24"/>
          <w:szCs w:val="24"/>
        </w:rPr>
      </w:pPr>
      <w:r w:rsidRPr="00263745">
        <w:rPr>
          <w:rFonts w:ascii="Arial Narrow" w:hAnsi="Arial Narrow" w:cs="Arial"/>
          <w:b/>
          <w:sz w:val="24"/>
          <w:szCs w:val="24"/>
        </w:rPr>
        <w:t>Règlements techniques</w:t>
      </w:r>
    </w:p>
    <w:p w14:paraId="14CC5465"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dispositions à observer dans l’établissement des ouvrages de distribution d’énergie électrique doivent être conformes par ordre de priorité à:</w:t>
      </w:r>
    </w:p>
    <w:p w14:paraId="7DCE71EA" w14:textId="77777777" w:rsidR="00263745" w:rsidRPr="00263745" w:rsidRDefault="00263745" w:rsidP="009914AB">
      <w:pPr>
        <w:pStyle w:val="Paragraphedeliste"/>
        <w:numPr>
          <w:ilvl w:val="0"/>
          <w:numId w:val="62"/>
        </w:numPr>
        <w:spacing w:after="0"/>
        <w:jc w:val="both"/>
        <w:rPr>
          <w:rFonts w:ascii="Arial Narrow" w:hAnsi="Arial Narrow" w:cs="Arial"/>
          <w:sz w:val="24"/>
          <w:szCs w:val="24"/>
        </w:rPr>
      </w:pPr>
      <w:r w:rsidRPr="00263745">
        <w:rPr>
          <w:rFonts w:ascii="Arial Narrow" w:hAnsi="Arial Narrow" w:cs="Arial"/>
          <w:sz w:val="24"/>
          <w:szCs w:val="24"/>
        </w:rPr>
        <w:t>La normalisation SOCADEL ;</w:t>
      </w:r>
    </w:p>
    <w:p w14:paraId="73F52C4B" w14:textId="77777777" w:rsidR="00263745" w:rsidRPr="00263745" w:rsidRDefault="00263745" w:rsidP="009914AB">
      <w:pPr>
        <w:pStyle w:val="Paragraphedeliste"/>
        <w:numPr>
          <w:ilvl w:val="0"/>
          <w:numId w:val="62"/>
        </w:numPr>
        <w:spacing w:after="0"/>
        <w:jc w:val="both"/>
        <w:rPr>
          <w:rFonts w:ascii="Arial Narrow" w:hAnsi="Arial Narrow" w:cs="Arial"/>
          <w:sz w:val="24"/>
          <w:szCs w:val="24"/>
        </w:rPr>
      </w:pPr>
      <w:r w:rsidRPr="00263745">
        <w:rPr>
          <w:rFonts w:ascii="Arial Narrow" w:hAnsi="Arial Narrow" w:cs="Arial"/>
          <w:sz w:val="24"/>
          <w:szCs w:val="24"/>
        </w:rPr>
        <w:t>Arrêté Technique Français : Arrêté Interministériel du 26 Mai1978 ;</w:t>
      </w:r>
    </w:p>
    <w:p w14:paraId="1FB1370E" w14:textId="77777777" w:rsidR="00263745" w:rsidRPr="00263745" w:rsidRDefault="00263745" w:rsidP="009914AB">
      <w:pPr>
        <w:pStyle w:val="Paragraphedeliste"/>
        <w:numPr>
          <w:ilvl w:val="0"/>
          <w:numId w:val="62"/>
        </w:numPr>
        <w:spacing w:after="120"/>
        <w:ind w:left="714" w:hanging="357"/>
        <w:jc w:val="both"/>
        <w:rPr>
          <w:rFonts w:ascii="Arial Narrow" w:hAnsi="Arial Narrow" w:cs="Arial"/>
          <w:sz w:val="24"/>
          <w:szCs w:val="24"/>
        </w:rPr>
      </w:pPr>
      <w:r w:rsidRPr="00263745">
        <w:rPr>
          <w:rFonts w:ascii="Arial Narrow" w:hAnsi="Arial Narrow" w:cs="Arial"/>
          <w:sz w:val="24"/>
          <w:szCs w:val="24"/>
        </w:rPr>
        <w:t>Spécifications techniques pour la mise en œuvre des poteaux bois.</w:t>
      </w:r>
    </w:p>
    <w:p w14:paraId="6C99C6A9" w14:textId="77777777" w:rsidR="00263745" w:rsidRPr="00263745" w:rsidRDefault="00263745" w:rsidP="00263745">
      <w:pPr>
        <w:pStyle w:val="Titre3"/>
        <w:spacing w:after="120"/>
        <w:rPr>
          <w:rFonts w:ascii="Arial Narrow" w:hAnsi="Arial Narrow" w:cs="Arial"/>
          <w:sz w:val="24"/>
          <w:szCs w:val="24"/>
        </w:rPr>
      </w:pPr>
      <w:r w:rsidRPr="00263745">
        <w:rPr>
          <w:rFonts w:ascii="Arial Narrow" w:hAnsi="Arial Narrow" w:cs="Arial"/>
          <w:sz w:val="24"/>
          <w:szCs w:val="24"/>
          <w:u w:val="single"/>
        </w:rPr>
        <w:lastRenderedPageBreak/>
        <w:t>Article 3 :</w:t>
      </w:r>
      <w:r w:rsidRPr="00263745">
        <w:rPr>
          <w:rFonts w:ascii="Arial Narrow" w:hAnsi="Arial Narrow" w:cs="Arial"/>
          <w:sz w:val="24"/>
          <w:szCs w:val="24"/>
        </w:rPr>
        <w:t xml:space="preserve"> Caractéristiques constructives générales</w:t>
      </w:r>
    </w:p>
    <w:p w14:paraId="62673289" w14:textId="77777777" w:rsidR="00263745" w:rsidRPr="00263745" w:rsidRDefault="00263745" w:rsidP="009914AB">
      <w:pPr>
        <w:pStyle w:val="Paragraphedeliste"/>
        <w:numPr>
          <w:ilvl w:val="0"/>
          <w:numId w:val="60"/>
        </w:numPr>
        <w:spacing w:after="0"/>
        <w:jc w:val="both"/>
        <w:rPr>
          <w:rFonts w:ascii="Arial Narrow" w:hAnsi="Arial Narrow" w:cs="Arial"/>
          <w:b/>
          <w:sz w:val="24"/>
          <w:szCs w:val="24"/>
        </w:rPr>
      </w:pPr>
      <w:r w:rsidRPr="00263745">
        <w:rPr>
          <w:rFonts w:ascii="Arial Narrow" w:hAnsi="Arial Narrow" w:cs="Arial"/>
          <w:b/>
          <w:sz w:val="24"/>
          <w:szCs w:val="24"/>
        </w:rPr>
        <w:t>Ligne Moyenne Tension</w:t>
      </w:r>
    </w:p>
    <w:p w14:paraId="2C0A9666"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Les lignes moyennes Tension auront une tension de service de 17,32 kV. Elles seront généralement établies sur les isolateurs rigides de 30 KV. La portée de distribution sera de 80 m au moins et de 100 m au plus. </w:t>
      </w:r>
    </w:p>
    <w:p w14:paraId="2D389EB9"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hauteurs minimales des conducteurs à 75° C sans vent (Habillage) seront de:</w:t>
      </w:r>
    </w:p>
    <w:p w14:paraId="702DE69C" w14:textId="77777777" w:rsidR="00263745" w:rsidRPr="00263745" w:rsidRDefault="00263745" w:rsidP="009914AB">
      <w:pPr>
        <w:pStyle w:val="Paragraphedeliste"/>
        <w:numPr>
          <w:ilvl w:val="0"/>
          <w:numId w:val="63"/>
        </w:numPr>
        <w:spacing w:after="0"/>
        <w:jc w:val="both"/>
        <w:rPr>
          <w:rFonts w:ascii="Arial Narrow" w:hAnsi="Arial Narrow" w:cs="Arial"/>
          <w:sz w:val="24"/>
          <w:szCs w:val="24"/>
        </w:rPr>
      </w:pPr>
      <w:r w:rsidRPr="00263745">
        <w:rPr>
          <w:rFonts w:ascii="Arial Narrow" w:hAnsi="Arial Narrow" w:cs="Arial"/>
          <w:sz w:val="24"/>
          <w:szCs w:val="24"/>
        </w:rPr>
        <w:t>6,2 m au-dessus du sol le long des voies publiques et en terrain privé ;</w:t>
      </w:r>
    </w:p>
    <w:p w14:paraId="2BF4F2D9" w14:textId="77777777" w:rsidR="00263745" w:rsidRPr="00263745" w:rsidRDefault="00263745" w:rsidP="009914AB">
      <w:pPr>
        <w:pStyle w:val="Paragraphedeliste"/>
        <w:numPr>
          <w:ilvl w:val="0"/>
          <w:numId w:val="63"/>
        </w:numPr>
        <w:spacing w:after="0"/>
        <w:jc w:val="both"/>
        <w:rPr>
          <w:rFonts w:ascii="Arial Narrow" w:hAnsi="Arial Narrow" w:cs="Arial"/>
          <w:sz w:val="24"/>
          <w:szCs w:val="24"/>
        </w:rPr>
      </w:pPr>
      <w:r w:rsidRPr="00263745">
        <w:rPr>
          <w:rFonts w:ascii="Arial Narrow" w:hAnsi="Arial Narrow" w:cs="Arial"/>
          <w:sz w:val="24"/>
          <w:szCs w:val="24"/>
        </w:rPr>
        <w:t>8,2 m au-dessus (traversée) des routes classées et des voies ferrées ;</w:t>
      </w:r>
    </w:p>
    <w:p w14:paraId="6F153231" w14:textId="77777777" w:rsidR="00263745" w:rsidRPr="00263745" w:rsidRDefault="00263745" w:rsidP="009914AB">
      <w:pPr>
        <w:pStyle w:val="Paragraphedeliste"/>
        <w:numPr>
          <w:ilvl w:val="0"/>
          <w:numId w:val="63"/>
        </w:numPr>
        <w:spacing w:after="0"/>
        <w:jc w:val="both"/>
        <w:rPr>
          <w:rFonts w:ascii="Arial Narrow" w:hAnsi="Arial Narrow" w:cs="Arial"/>
          <w:sz w:val="24"/>
          <w:szCs w:val="24"/>
        </w:rPr>
      </w:pPr>
      <w:r w:rsidRPr="00263745">
        <w:rPr>
          <w:rFonts w:ascii="Arial Narrow" w:hAnsi="Arial Narrow" w:cs="Arial"/>
          <w:sz w:val="24"/>
          <w:szCs w:val="24"/>
        </w:rPr>
        <w:t>9,1 m au-dessus des plus hautes eaux navigables ;</w:t>
      </w:r>
    </w:p>
    <w:p w14:paraId="1B3366F5" w14:textId="77777777" w:rsidR="00263745" w:rsidRPr="00263745" w:rsidRDefault="00263745" w:rsidP="009914AB">
      <w:pPr>
        <w:pStyle w:val="Paragraphedeliste"/>
        <w:numPr>
          <w:ilvl w:val="0"/>
          <w:numId w:val="63"/>
        </w:numPr>
        <w:spacing w:after="0"/>
        <w:jc w:val="both"/>
        <w:rPr>
          <w:rFonts w:ascii="Arial Narrow" w:hAnsi="Arial Narrow" w:cs="Arial"/>
          <w:sz w:val="24"/>
          <w:szCs w:val="24"/>
        </w:rPr>
      </w:pPr>
      <w:r w:rsidRPr="00263745">
        <w:rPr>
          <w:rFonts w:ascii="Arial Narrow" w:hAnsi="Arial Narrow" w:cs="Arial"/>
          <w:sz w:val="24"/>
          <w:szCs w:val="24"/>
        </w:rPr>
        <w:t>3,2 m au-dessus des plus hautes eaux non navigables ;</w:t>
      </w:r>
    </w:p>
    <w:p w14:paraId="1E0180E0" w14:textId="77777777" w:rsidR="00263745" w:rsidRPr="00263745" w:rsidRDefault="00263745" w:rsidP="009914AB">
      <w:pPr>
        <w:pStyle w:val="Paragraphedeliste"/>
        <w:numPr>
          <w:ilvl w:val="0"/>
          <w:numId w:val="63"/>
        </w:numPr>
        <w:spacing w:after="120" w:line="240" w:lineRule="auto"/>
        <w:ind w:left="714" w:hanging="357"/>
        <w:jc w:val="both"/>
        <w:rPr>
          <w:rFonts w:ascii="Arial Narrow" w:hAnsi="Arial Narrow" w:cs="Arial"/>
          <w:sz w:val="24"/>
          <w:szCs w:val="24"/>
        </w:rPr>
      </w:pPr>
      <w:r w:rsidRPr="00263745">
        <w:rPr>
          <w:rFonts w:ascii="Arial Narrow" w:hAnsi="Arial Narrow" w:cs="Arial"/>
          <w:sz w:val="24"/>
          <w:szCs w:val="24"/>
        </w:rPr>
        <w:t>2,0 m au-dessus des lignes aériennes électriques, télécommunication et autres.</w:t>
      </w:r>
    </w:p>
    <w:p w14:paraId="3AB9C9DF" w14:textId="77777777" w:rsidR="00263745" w:rsidRPr="00263745" w:rsidRDefault="00263745" w:rsidP="00263745">
      <w:pPr>
        <w:pStyle w:val="Paragraphedeliste"/>
        <w:spacing w:after="120"/>
        <w:ind w:left="714"/>
        <w:jc w:val="both"/>
        <w:rPr>
          <w:rFonts w:ascii="Arial Narrow" w:hAnsi="Arial Narrow" w:cs="Arial"/>
          <w:sz w:val="24"/>
          <w:szCs w:val="24"/>
        </w:rPr>
      </w:pPr>
    </w:p>
    <w:p w14:paraId="04824835" w14:textId="77777777" w:rsidR="00263745" w:rsidRPr="00263745" w:rsidRDefault="00263745" w:rsidP="009914AB">
      <w:pPr>
        <w:pStyle w:val="Paragraphedeliste"/>
        <w:numPr>
          <w:ilvl w:val="0"/>
          <w:numId w:val="60"/>
        </w:numPr>
        <w:spacing w:before="120" w:after="0"/>
        <w:ind w:left="714" w:hanging="357"/>
        <w:jc w:val="both"/>
        <w:rPr>
          <w:rFonts w:ascii="Arial Narrow" w:hAnsi="Arial Narrow" w:cs="Arial"/>
          <w:b/>
          <w:sz w:val="24"/>
          <w:szCs w:val="24"/>
        </w:rPr>
      </w:pPr>
      <w:r w:rsidRPr="00263745">
        <w:rPr>
          <w:rFonts w:ascii="Arial Narrow" w:hAnsi="Arial Narrow" w:cs="Arial"/>
          <w:b/>
          <w:sz w:val="24"/>
          <w:szCs w:val="24"/>
        </w:rPr>
        <w:t>Ligne Basse Tension</w:t>
      </w:r>
    </w:p>
    <w:p w14:paraId="1518C4B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lignes Basse Tension auront une tension de service de 220 à 240 V et les conducteurs utilisés seront le câble torsadé 4 x 25 mm².La portée de distribution sera de 40 m au moins et de 50 m au plus</w:t>
      </w:r>
    </w:p>
    <w:p w14:paraId="723F6171" w14:textId="77777777" w:rsidR="00263745" w:rsidRPr="00263745" w:rsidRDefault="00263745" w:rsidP="00263745">
      <w:pPr>
        <w:ind w:firstLine="567"/>
        <w:jc w:val="both"/>
        <w:rPr>
          <w:rFonts w:ascii="Arial Narrow" w:hAnsi="Arial Narrow" w:cs="Arial"/>
          <w:sz w:val="24"/>
          <w:szCs w:val="24"/>
        </w:rPr>
      </w:pPr>
      <w:r w:rsidRPr="00263745">
        <w:rPr>
          <w:rFonts w:ascii="Arial Narrow" w:hAnsi="Arial Narrow" w:cs="Arial"/>
          <w:sz w:val="24"/>
          <w:szCs w:val="24"/>
        </w:rPr>
        <w:t>Les hauteurs minimales des conducteurs à 75° C sans vent (Habillage) seront de:</w:t>
      </w:r>
    </w:p>
    <w:p w14:paraId="048A1867" w14:textId="77777777" w:rsidR="00263745" w:rsidRPr="00263745" w:rsidRDefault="00263745" w:rsidP="009914AB">
      <w:pPr>
        <w:pStyle w:val="Paragraphedeliste"/>
        <w:numPr>
          <w:ilvl w:val="0"/>
          <w:numId w:val="64"/>
        </w:numPr>
        <w:spacing w:after="0"/>
        <w:jc w:val="both"/>
        <w:rPr>
          <w:rFonts w:ascii="Arial Narrow" w:hAnsi="Arial Narrow" w:cs="Arial"/>
          <w:sz w:val="24"/>
          <w:szCs w:val="24"/>
        </w:rPr>
      </w:pPr>
      <w:r w:rsidRPr="00263745">
        <w:rPr>
          <w:rFonts w:ascii="Arial Narrow" w:hAnsi="Arial Narrow" w:cs="Arial"/>
          <w:sz w:val="24"/>
          <w:szCs w:val="24"/>
        </w:rPr>
        <w:t>5,2 m au-dessus du sol long des voies publiques et en terrain privé ;</w:t>
      </w:r>
    </w:p>
    <w:p w14:paraId="40D6CDB5" w14:textId="77777777" w:rsidR="00263745" w:rsidRPr="00263745" w:rsidRDefault="00263745" w:rsidP="009914AB">
      <w:pPr>
        <w:pStyle w:val="Paragraphedeliste"/>
        <w:numPr>
          <w:ilvl w:val="0"/>
          <w:numId w:val="64"/>
        </w:numPr>
        <w:spacing w:after="0"/>
        <w:jc w:val="both"/>
        <w:rPr>
          <w:rFonts w:ascii="Arial Narrow" w:hAnsi="Arial Narrow" w:cs="Arial"/>
          <w:sz w:val="24"/>
          <w:szCs w:val="24"/>
        </w:rPr>
      </w:pPr>
      <w:r w:rsidRPr="00263745">
        <w:rPr>
          <w:rFonts w:ascii="Arial Narrow" w:hAnsi="Arial Narrow" w:cs="Arial"/>
          <w:sz w:val="24"/>
          <w:szCs w:val="24"/>
        </w:rPr>
        <w:t>6,2 m au-dessus (traversée) des routes classées et des voies ferrées ;</w:t>
      </w:r>
    </w:p>
    <w:p w14:paraId="0B9E6BA1" w14:textId="77777777" w:rsidR="00263745" w:rsidRPr="00263745" w:rsidRDefault="00263745" w:rsidP="009914AB">
      <w:pPr>
        <w:pStyle w:val="Paragraphedeliste"/>
        <w:numPr>
          <w:ilvl w:val="0"/>
          <w:numId w:val="64"/>
        </w:numPr>
        <w:spacing w:after="0"/>
        <w:jc w:val="both"/>
        <w:rPr>
          <w:rFonts w:ascii="Arial Narrow" w:hAnsi="Arial Narrow" w:cs="Arial"/>
          <w:sz w:val="24"/>
          <w:szCs w:val="24"/>
        </w:rPr>
      </w:pPr>
      <w:r w:rsidRPr="00263745">
        <w:rPr>
          <w:rFonts w:ascii="Arial Narrow" w:hAnsi="Arial Narrow" w:cs="Arial"/>
          <w:sz w:val="24"/>
          <w:szCs w:val="24"/>
        </w:rPr>
        <w:t>2,0 m au-dessus des lignes aériennes électriques, télécommunication et autres.</w:t>
      </w:r>
    </w:p>
    <w:p w14:paraId="5793AEEB" w14:textId="77777777" w:rsidR="00263745" w:rsidRPr="00263745" w:rsidRDefault="00263745" w:rsidP="00263745">
      <w:pPr>
        <w:jc w:val="both"/>
        <w:rPr>
          <w:rFonts w:ascii="Arial Narrow" w:hAnsi="Arial Narrow" w:cs="Arial"/>
          <w:b/>
          <w:sz w:val="24"/>
          <w:szCs w:val="24"/>
        </w:rPr>
      </w:pPr>
    </w:p>
    <w:p w14:paraId="57AA4663"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b/>
          <w:sz w:val="24"/>
          <w:szCs w:val="24"/>
        </w:rPr>
        <w:t xml:space="preserve">Article 4: Qualité des matériaux </w:t>
      </w:r>
    </w:p>
    <w:p w14:paraId="3A5B15B6" w14:textId="77777777" w:rsidR="00263745" w:rsidRPr="00263745" w:rsidRDefault="00263745" w:rsidP="009914AB">
      <w:pPr>
        <w:pStyle w:val="Paragraphedeliste"/>
        <w:numPr>
          <w:ilvl w:val="0"/>
          <w:numId w:val="60"/>
        </w:numPr>
        <w:spacing w:after="0"/>
        <w:rPr>
          <w:rFonts w:ascii="Arial Narrow" w:hAnsi="Arial Narrow" w:cs="Arial"/>
          <w:b/>
          <w:color w:val="000000"/>
          <w:sz w:val="24"/>
          <w:szCs w:val="24"/>
        </w:rPr>
      </w:pPr>
      <w:r w:rsidRPr="00263745">
        <w:rPr>
          <w:rFonts w:ascii="Arial Narrow" w:hAnsi="Arial Narrow" w:cs="Arial"/>
          <w:b/>
          <w:color w:val="000000"/>
          <w:sz w:val="24"/>
          <w:szCs w:val="24"/>
        </w:rPr>
        <w:t xml:space="preserve">Poteau béton </w:t>
      </w:r>
      <w:r w:rsidRPr="00263745">
        <w:rPr>
          <w:rFonts w:eastAsia="Calibri"/>
          <w:noProof/>
        </w:rPr>
        <w:drawing>
          <wp:anchor distT="0" distB="0" distL="114300" distR="114300" simplePos="0" relativeHeight="251671552" behindDoc="0" locked="0" layoutInCell="1" allowOverlap="1" wp14:anchorId="5FE4BBC6" wp14:editId="65048BD8">
            <wp:simplePos x="0" y="0"/>
            <wp:positionH relativeFrom="margin">
              <wp:align>left</wp:align>
            </wp:positionH>
            <wp:positionV relativeFrom="margin">
              <wp:posOffset>2473325</wp:posOffset>
            </wp:positionV>
            <wp:extent cx="4547235" cy="2947035"/>
            <wp:effectExtent l="0" t="0" r="5715" b="5715"/>
            <wp:wrapSquare wrapText="bothSides"/>
            <wp:docPr id="15" name="Image 15" descr="C:\Users\HP\Desktop\POTEAU BETON\HTB1YJ76HpXXXXcDXXXXq6xXFXXX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OTEAU BETON\HTB1YJ76HpXXXXcDXXXXq6xXFXXXD.jpg"/>
                    <pic:cNvPicPr>
                      <a:picLocks noChangeAspect="1" noChangeArrowheads="1"/>
                    </pic:cNvPicPr>
                  </pic:nvPicPr>
                  <pic:blipFill>
                    <a:blip r:embed="rId27"/>
                    <a:srcRect/>
                    <a:stretch>
                      <a:fillRect/>
                    </a:stretch>
                  </pic:blipFill>
                  <pic:spPr bwMode="auto">
                    <a:xfrm>
                      <a:off x="0" y="0"/>
                      <a:ext cx="4547235" cy="2947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35CC779" w14:textId="77777777" w:rsidR="00263745" w:rsidRPr="00263745" w:rsidRDefault="00263745" w:rsidP="00263745">
      <w:pPr>
        <w:rPr>
          <w:rFonts w:ascii="Arial Narrow" w:eastAsia="Calibri" w:hAnsi="Arial Narrow" w:cs="Arial"/>
          <w:sz w:val="24"/>
          <w:szCs w:val="24"/>
        </w:rPr>
      </w:pPr>
    </w:p>
    <w:p w14:paraId="295D5D6D" w14:textId="77777777" w:rsidR="00263745" w:rsidRPr="00263745" w:rsidRDefault="00263745" w:rsidP="009914AB">
      <w:pPr>
        <w:pStyle w:val="Paragraphedeliste"/>
        <w:numPr>
          <w:ilvl w:val="0"/>
          <w:numId w:val="60"/>
        </w:numPr>
        <w:spacing w:after="0"/>
        <w:rPr>
          <w:rFonts w:ascii="Arial Narrow" w:hAnsi="Arial Narrow" w:cs="Arial"/>
          <w:b/>
          <w:sz w:val="24"/>
          <w:szCs w:val="24"/>
        </w:rPr>
      </w:pPr>
      <w:r w:rsidRPr="00263745">
        <w:rPr>
          <w:rFonts w:ascii="Arial Narrow" w:hAnsi="Arial Narrow" w:cs="Arial"/>
          <w:b/>
          <w:color w:val="000000"/>
          <w:sz w:val="24"/>
          <w:szCs w:val="24"/>
        </w:rPr>
        <w:t>Isolateurs rigides</w:t>
      </w:r>
    </w:p>
    <w:p w14:paraId="7DD5EAB9" w14:textId="77777777" w:rsidR="00263745" w:rsidRPr="00263745" w:rsidRDefault="00263745" w:rsidP="00263745">
      <w:pPr>
        <w:ind w:left="851"/>
        <w:rPr>
          <w:rFonts w:ascii="Arial Narrow" w:hAnsi="Arial Narrow" w:cs="Arial"/>
          <w:b/>
          <w:sz w:val="24"/>
          <w:szCs w:val="24"/>
        </w:rPr>
      </w:pPr>
      <w:r w:rsidRPr="00263745">
        <w:rPr>
          <w:rFonts w:ascii="Arial Narrow" w:hAnsi="Arial Narrow" w:cs="Arial"/>
          <w:noProof/>
          <w:sz w:val="24"/>
          <w:szCs w:val="24"/>
        </w:rPr>
        <w:lastRenderedPageBreak/>
        <w:drawing>
          <wp:anchor distT="0" distB="0" distL="114300" distR="114300" simplePos="0" relativeHeight="251670528" behindDoc="0" locked="0" layoutInCell="1" allowOverlap="1" wp14:anchorId="2542E946" wp14:editId="12FBEA37">
            <wp:simplePos x="0" y="0"/>
            <wp:positionH relativeFrom="column">
              <wp:posOffset>-347980</wp:posOffset>
            </wp:positionH>
            <wp:positionV relativeFrom="paragraph">
              <wp:posOffset>5080</wp:posOffset>
            </wp:positionV>
            <wp:extent cx="2828925" cy="2047875"/>
            <wp:effectExtent l="19050" t="0" r="9525" b="0"/>
            <wp:wrapSquare wrapText="bothSides"/>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8925" cy="2047875"/>
                    </a:xfrm>
                    <a:prstGeom prst="rect">
                      <a:avLst/>
                    </a:prstGeom>
                    <a:noFill/>
                    <a:ln>
                      <a:noFill/>
                    </a:ln>
                  </pic:spPr>
                </pic:pic>
              </a:graphicData>
            </a:graphic>
          </wp:anchor>
        </w:drawing>
      </w:r>
      <w:r w:rsidRPr="00263745">
        <w:rPr>
          <w:rFonts w:ascii="Arial Narrow" w:hAnsi="Arial Narrow" w:cs="Arial"/>
          <w:b/>
          <w:sz w:val="24"/>
          <w:szCs w:val="24"/>
        </w:rPr>
        <w:t>Caractéristiques</w:t>
      </w:r>
    </w:p>
    <w:tbl>
      <w:tblPr>
        <w:tblpPr w:leftFromText="141" w:rightFromText="141" w:vertAnchor="text" w:horzAnchor="page" w:tblpX="5443" w:tblpY="168"/>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843"/>
      </w:tblGrid>
      <w:tr w:rsidR="00263745" w:rsidRPr="00263745" w14:paraId="1E38208E" w14:textId="77777777" w:rsidTr="00263745">
        <w:tc>
          <w:tcPr>
            <w:tcW w:w="4361" w:type="dxa"/>
            <w:tcBorders>
              <w:top w:val="double" w:sz="4" w:space="0" w:color="auto"/>
              <w:left w:val="double" w:sz="4" w:space="0" w:color="auto"/>
            </w:tcBorders>
          </w:tcPr>
          <w:p w14:paraId="129AAA07" w14:textId="77777777" w:rsidR="00263745" w:rsidRPr="00263745" w:rsidRDefault="00263745" w:rsidP="00263745">
            <w:pPr>
              <w:spacing w:after="0"/>
              <w:ind w:left="709"/>
              <w:jc w:val="both"/>
              <w:rPr>
                <w:rFonts w:ascii="Arial Narrow" w:hAnsi="Arial Narrow" w:cs="Arial"/>
                <w:b/>
                <w:sz w:val="24"/>
                <w:szCs w:val="24"/>
              </w:rPr>
            </w:pPr>
            <w:r w:rsidRPr="00263745">
              <w:rPr>
                <w:rFonts w:ascii="Arial Narrow" w:hAnsi="Arial Narrow" w:cs="Arial"/>
                <w:b/>
                <w:sz w:val="24"/>
                <w:szCs w:val="24"/>
              </w:rPr>
              <w:t>Désignation</w:t>
            </w:r>
          </w:p>
        </w:tc>
        <w:tc>
          <w:tcPr>
            <w:tcW w:w="1843" w:type="dxa"/>
            <w:tcBorders>
              <w:top w:val="double" w:sz="4" w:space="0" w:color="auto"/>
              <w:right w:val="double" w:sz="4" w:space="0" w:color="auto"/>
            </w:tcBorders>
            <w:vAlign w:val="center"/>
          </w:tcPr>
          <w:p w14:paraId="52799AE5" w14:textId="77777777" w:rsidR="00263745" w:rsidRPr="00263745" w:rsidRDefault="00263745" w:rsidP="00263745">
            <w:pPr>
              <w:spacing w:after="0"/>
              <w:ind w:left="709"/>
              <w:jc w:val="center"/>
              <w:rPr>
                <w:rFonts w:ascii="Arial Narrow" w:hAnsi="Arial Narrow" w:cs="Arial"/>
                <w:b/>
                <w:sz w:val="24"/>
                <w:szCs w:val="24"/>
                <w:highlight w:val="yellow"/>
              </w:rPr>
            </w:pPr>
            <w:r w:rsidRPr="00263745">
              <w:rPr>
                <w:rFonts w:ascii="Arial Narrow" w:hAnsi="Arial Narrow" w:cs="Arial"/>
                <w:b/>
                <w:sz w:val="24"/>
                <w:szCs w:val="24"/>
              </w:rPr>
              <w:t>HT 24B</w:t>
            </w:r>
          </w:p>
        </w:tc>
      </w:tr>
      <w:tr w:rsidR="00263745" w:rsidRPr="00263745" w14:paraId="2C8EC64A" w14:textId="77777777" w:rsidTr="00263745">
        <w:tc>
          <w:tcPr>
            <w:tcW w:w="4361" w:type="dxa"/>
            <w:tcBorders>
              <w:top w:val="double" w:sz="4" w:space="0" w:color="auto"/>
              <w:left w:val="double" w:sz="4" w:space="0" w:color="auto"/>
            </w:tcBorders>
          </w:tcPr>
          <w:p w14:paraId="6A45A77F" w14:textId="77777777" w:rsidR="00263745" w:rsidRPr="00263745" w:rsidRDefault="00263745" w:rsidP="00263745">
            <w:pPr>
              <w:spacing w:after="0"/>
              <w:ind w:left="33"/>
              <w:rPr>
                <w:rFonts w:ascii="Arial Narrow" w:hAnsi="Arial Narrow" w:cs="Arial"/>
                <w:sz w:val="24"/>
                <w:szCs w:val="24"/>
              </w:rPr>
            </w:pPr>
            <w:r w:rsidRPr="00263745">
              <w:rPr>
                <w:rFonts w:ascii="Arial Narrow" w:hAnsi="Arial Narrow" w:cs="Arial"/>
                <w:sz w:val="24"/>
                <w:szCs w:val="24"/>
              </w:rPr>
              <w:t xml:space="preserve">Tension de service </w:t>
            </w:r>
            <w:r w:rsidRPr="00263745">
              <w:rPr>
                <w:rFonts w:ascii="Arial Narrow" w:hAnsi="Arial Narrow" w:cs="Arial"/>
                <w:i/>
                <w:sz w:val="24"/>
                <w:szCs w:val="24"/>
              </w:rPr>
              <w:t>(kV)</w:t>
            </w:r>
          </w:p>
        </w:tc>
        <w:tc>
          <w:tcPr>
            <w:tcW w:w="1843" w:type="dxa"/>
            <w:tcBorders>
              <w:top w:val="double" w:sz="4" w:space="0" w:color="auto"/>
              <w:right w:val="double" w:sz="4" w:space="0" w:color="auto"/>
            </w:tcBorders>
            <w:vAlign w:val="center"/>
          </w:tcPr>
          <w:p w14:paraId="0D37B105" w14:textId="77777777" w:rsidR="00263745" w:rsidRPr="00263745" w:rsidRDefault="00263745" w:rsidP="00263745">
            <w:pPr>
              <w:spacing w:after="0"/>
              <w:ind w:left="709"/>
              <w:jc w:val="center"/>
              <w:rPr>
                <w:rFonts w:ascii="Arial Narrow" w:hAnsi="Arial Narrow" w:cs="Arial"/>
                <w:sz w:val="24"/>
                <w:szCs w:val="24"/>
              </w:rPr>
            </w:pPr>
            <w:r w:rsidRPr="00263745">
              <w:rPr>
                <w:rFonts w:ascii="Arial Narrow" w:hAnsi="Arial Narrow" w:cs="Arial"/>
                <w:sz w:val="24"/>
                <w:szCs w:val="24"/>
              </w:rPr>
              <w:t>30</w:t>
            </w:r>
          </w:p>
        </w:tc>
      </w:tr>
      <w:tr w:rsidR="00263745" w:rsidRPr="00263745" w14:paraId="44DBA55C" w14:textId="77777777" w:rsidTr="00263745">
        <w:tc>
          <w:tcPr>
            <w:tcW w:w="4361" w:type="dxa"/>
            <w:tcBorders>
              <w:left w:val="double" w:sz="4" w:space="0" w:color="auto"/>
            </w:tcBorders>
          </w:tcPr>
          <w:p w14:paraId="7C59C492" w14:textId="77777777" w:rsidR="00263745" w:rsidRPr="00263745" w:rsidRDefault="00263745" w:rsidP="00263745">
            <w:pPr>
              <w:spacing w:after="0"/>
              <w:ind w:left="33"/>
              <w:rPr>
                <w:rFonts w:ascii="Arial Narrow" w:hAnsi="Arial Narrow" w:cs="Arial"/>
                <w:sz w:val="24"/>
                <w:szCs w:val="24"/>
              </w:rPr>
            </w:pPr>
            <w:r w:rsidRPr="00263745">
              <w:rPr>
                <w:rFonts w:ascii="Arial Narrow" w:hAnsi="Arial Narrow" w:cs="Arial"/>
                <w:sz w:val="24"/>
                <w:szCs w:val="24"/>
              </w:rPr>
              <w:t>Ligne de fuite</w:t>
            </w:r>
            <w:r w:rsidRPr="00263745">
              <w:rPr>
                <w:rFonts w:ascii="Arial Narrow" w:hAnsi="Arial Narrow" w:cs="Arial"/>
                <w:i/>
                <w:sz w:val="24"/>
                <w:szCs w:val="24"/>
              </w:rPr>
              <w:t xml:space="preserve"> (mm)</w:t>
            </w:r>
          </w:p>
        </w:tc>
        <w:tc>
          <w:tcPr>
            <w:tcW w:w="1843" w:type="dxa"/>
            <w:tcBorders>
              <w:right w:val="double" w:sz="4" w:space="0" w:color="auto"/>
            </w:tcBorders>
            <w:vAlign w:val="center"/>
          </w:tcPr>
          <w:p w14:paraId="1AD6FE04" w14:textId="77777777" w:rsidR="00263745" w:rsidRPr="00263745" w:rsidRDefault="00263745" w:rsidP="00263745">
            <w:pPr>
              <w:spacing w:after="0"/>
              <w:ind w:left="709"/>
              <w:jc w:val="center"/>
              <w:rPr>
                <w:rFonts w:ascii="Arial Narrow" w:hAnsi="Arial Narrow" w:cs="Arial"/>
                <w:sz w:val="24"/>
                <w:szCs w:val="24"/>
              </w:rPr>
            </w:pPr>
            <w:r w:rsidRPr="00263745">
              <w:rPr>
                <w:rFonts w:ascii="Arial Narrow" w:hAnsi="Arial Narrow" w:cs="Arial"/>
                <w:sz w:val="24"/>
                <w:szCs w:val="24"/>
              </w:rPr>
              <w:t>530</w:t>
            </w:r>
          </w:p>
        </w:tc>
      </w:tr>
      <w:tr w:rsidR="00263745" w:rsidRPr="00263745" w14:paraId="26C01C22" w14:textId="77777777" w:rsidTr="00263745">
        <w:tc>
          <w:tcPr>
            <w:tcW w:w="4361" w:type="dxa"/>
            <w:tcBorders>
              <w:left w:val="double" w:sz="4" w:space="0" w:color="auto"/>
            </w:tcBorders>
          </w:tcPr>
          <w:p w14:paraId="3963A652" w14:textId="77777777" w:rsidR="00263745" w:rsidRPr="00263745" w:rsidRDefault="00263745" w:rsidP="00263745">
            <w:pPr>
              <w:spacing w:after="0"/>
              <w:ind w:left="33"/>
              <w:rPr>
                <w:rFonts w:ascii="Arial Narrow" w:hAnsi="Arial Narrow" w:cs="Arial"/>
                <w:sz w:val="24"/>
                <w:szCs w:val="24"/>
              </w:rPr>
            </w:pPr>
            <w:r w:rsidRPr="00263745">
              <w:rPr>
                <w:rFonts w:ascii="Arial Narrow" w:hAnsi="Arial Narrow" w:cs="Arial"/>
                <w:sz w:val="24"/>
                <w:szCs w:val="24"/>
              </w:rPr>
              <w:t xml:space="preserve">Tension de tenue à 50HZ sous pluie </w:t>
            </w:r>
            <w:r w:rsidRPr="00263745">
              <w:rPr>
                <w:rFonts w:ascii="Arial Narrow" w:hAnsi="Arial Narrow" w:cs="Arial"/>
                <w:i/>
                <w:sz w:val="24"/>
                <w:szCs w:val="24"/>
              </w:rPr>
              <w:t>(kV)</w:t>
            </w:r>
          </w:p>
        </w:tc>
        <w:tc>
          <w:tcPr>
            <w:tcW w:w="1843" w:type="dxa"/>
            <w:tcBorders>
              <w:right w:val="double" w:sz="4" w:space="0" w:color="auto"/>
            </w:tcBorders>
            <w:vAlign w:val="center"/>
          </w:tcPr>
          <w:p w14:paraId="3EF060D8" w14:textId="77777777" w:rsidR="00263745" w:rsidRPr="00263745" w:rsidRDefault="00263745" w:rsidP="00263745">
            <w:pPr>
              <w:spacing w:after="0"/>
              <w:ind w:left="709"/>
              <w:jc w:val="center"/>
              <w:rPr>
                <w:rFonts w:ascii="Arial Narrow" w:hAnsi="Arial Narrow" w:cs="Arial"/>
                <w:sz w:val="24"/>
                <w:szCs w:val="24"/>
              </w:rPr>
            </w:pPr>
            <w:r w:rsidRPr="00263745">
              <w:rPr>
                <w:rFonts w:ascii="Arial Narrow" w:hAnsi="Arial Narrow" w:cs="Arial"/>
                <w:sz w:val="24"/>
                <w:szCs w:val="24"/>
              </w:rPr>
              <w:t>72</w:t>
            </w:r>
          </w:p>
        </w:tc>
      </w:tr>
      <w:tr w:rsidR="00263745" w:rsidRPr="00263745" w14:paraId="103C677D" w14:textId="77777777" w:rsidTr="00263745">
        <w:tc>
          <w:tcPr>
            <w:tcW w:w="4361" w:type="dxa"/>
            <w:tcBorders>
              <w:left w:val="double" w:sz="4" w:space="0" w:color="auto"/>
            </w:tcBorders>
          </w:tcPr>
          <w:p w14:paraId="3303F9C7" w14:textId="77777777" w:rsidR="00263745" w:rsidRPr="00263745" w:rsidRDefault="00263745" w:rsidP="00263745">
            <w:pPr>
              <w:spacing w:after="0"/>
              <w:ind w:left="33"/>
              <w:rPr>
                <w:rFonts w:ascii="Arial Narrow" w:hAnsi="Arial Narrow" w:cs="Arial"/>
                <w:sz w:val="24"/>
                <w:szCs w:val="24"/>
              </w:rPr>
            </w:pPr>
            <w:r w:rsidRPr="00263745">
              <w:rPr>
                <w:rFonts w:ascii="Arial Narrow" w:hAnsi="Arial Narrow" w:cs="Arial"/>
                <w:sz w:val="24"/>
                <w:szCs w:val="24"/>
              </w:rPr>
              <w:t xml:space="preserve">Tension de tenue au choc de foudre </w:t>
            </w:r>
            <w:r w:rsidRPr="00263745">
              <w:rPr>
                <w:rFonts w:ascii="Arial Narrow" w:hAnsi="Arial Narrow" w:cs="Arial"/>
                <w:i/>
                <w:sz w:val="24"/>
                <w:szCs w:val="24"/>
              </w:rPr>
              <w:t>(kV)</w:t>
            </w:r>
          </w:p>
        </w:tc>
        <w:tc>
          <w:tcPr>
            <w:tcW w:w="1843" w:type="dxa"/>
            <w:tcBorders>
              <w:right w:val="double" w:sz="4" w:space="0" w:color="auto"/>
            </w:tcBorders>
            <w:vAlign w:val="center"/>
          </w:tcPr>
          <w:p w14:paraId="3A920E53" w14:textId="77777777" w:rsidR="00263745" w:rsidRPr="00263745" w:rsidRDefault="00263745" w:rsidP="00263745">
            <w:pPr>
              <w:spacing w:after="0"/>
              <w:ind w:left="709"/>
              <w:jc w:val="center"/>
              <w:rPr>
                <w:rFonts w:ascii="Arial Narrow" w:hAnsi="Arial Narrow" w:cs="Arial"/>
                <w:sz w:val="24"/>
                <w:szCs w:val="24"/>
              </w:rPr>
            </w:pPr>
            <w:r w:rsidRPr="00263745">
              <w:rPr>
                <w:rFonts w:ascii="Arial Narrow" w:hAnsi="Arial Narrow" w:cs="Arial"/>
                <w:sz w:val="24"/>
                <w:szCs w:val="24"/>
              </w:rPr>
              <w:t>185</w:t>
            </w:r>
          </w:p>
        </w:tc>
      </w:tr>
      <w:tr w:rsidR="00263745" w:rsidRPr="00263745" w14:paraId="2282DFEA" w14:textId="77777777" w:rsidTr="00263745">
        <w:tc>
          <w:tcPr>
            <w:tcW w:w="4361" w:type="dxa"/>
            <w:tcBorders>
              <w:left w:val="double" w:sz="4" w:space="0" w:color="auto"/>
              <w:bottom w:val="double" w:sz="4" w:space="0" w:color="auto"/>
            </w:tcBorders>
          </w:tcPr>
          <w:p w14:paraId="785AD802" w14:textId="77777777" w:rsidR="00263745" w:rsidRPr="00263745" w:rsidRDefault="00263745" w:rsidP="00263745">
            <w:pPr>
              <w:spacing w:after="0"/>
              <w:ind w:left="33"/>
              <w:rPr>
                <w:rFonts w:ascii="Arial Narrow" w:hAnsi="Arial Narrow" w:cs="Arial"/>
                <w:sz w:val="24"/>
                <w:szCs w:val="24"/>
              </w:rPr>
            </w:pPr>
            <w:r w:rsidRPr="00263745">
              <w:rPr>
                <w:rFonts w:ascii="Arial Narrow" w:hAnsi="Arial Narrow" w:cs="Arial"/>
                <w:sz w:val="24"/>
                <w:szCs w:val="24"/>
              </w:rPr>
              <w:t>Douille scellée</w:t>
            </w:r>
          </w:p>
        </w:tc>
        <w:tc>
          <w:tcPr>
            <w:tcW w:w="1843" w:type="dxa"/>
            <w:tcBorders>
              <w:bottom w:val="double" w:sz="4" w:space="0" w:color="auto"/>
              <w:right w:val="double" w:sz="4" w:space="0" w:color="auto"/>
            </w:tcBorders>
            <w:vAlign w:val="center"/>
          </w:tcPr>
          <w:p w14:paraId="501DCE5F" w14:textId="77777777" w:rsidR="00263745" w:rsidRPr="00263745" w:rsidRDefault="00263745" w:rsidP="00263745">
            <w:pPr>
              <w:spacing w:after="0"/>
              <w:ind w:left="709"/>
              <w:jc w:val="center"/>
              <w:rPr>
                <w:rFonts w:ascii="Arial Narrow" w:hAnsi="Arial Narrow" w:cs="Arial"/>
                <w:sz w:val="24"/>
                <w:szCs w:val="24"/>
              </w:rPr>
            </w:pPr>
            <w:r w:rsidRPr="00263745">
              <w:rPr>
                <w:rFonts w:ascii="Arial Narrow" w:hAnsi="Arial Narrow" w:cs="Arial"/>
                <w:sz w:val="24"/>
                <w:szCs w:val="24"/>
              </w:rPr>
              <w:t>25 x 45</w:t>
            </w:r>
          </w:p>
        </w:tc>
      </w:tr>
    </w:tbl>
    <w:p w14:paraId="11D4DFD7" w14:textId="77777777" w:rsidR="00263745" w:rsidRPr="00263745" w:rsidRDefault="00263745" w:rsidP="00263745">
      <w:pPr>
        <w:ind w:left="709"/>
        <w:rPr>
          <w:rFonts w:ascii="Arial Narrow" w:hAnsi="Arial Narrow" w:cs="Arial"/>
          <w:sz w:val="24"/>
          <w:szCs w:val="24"/>
        </w:rPr>
      </w:pPr>
    </w:p>
    <w:p w14:paraId="2E9BE7B0" w14:textId="77777777" w:rsidR="00263745" w:rsidRPr="00263745" w:rsidRDefault="00263745" w:rsidP="00263745">
      <w:pPr>
        <w:ind w:left="709"/>
        <w:rPr>
          <w:rFonts w:ascii="Arial Narrow" w:hAnsi="Arial Narrow" w:cs="Arial"/>
          <w:sz w:val="24"/>
          <w:szCs w:val="24"/>
        </w:rPr>
      </w:pPr>
    </w:p>
    <w:p w14:paraId="2E1427B3" w14:textId="77777777" w:rsidR="00263745" w:rsidRPr="00263745" w:rsidRDefault="00263745" w:rsidP="00263745">
      <w:pPr>
        <w:ind w:left="709"/>
        <w:rPr>
          <w:rFonts w:ascii="Arial Narrow" w:hAnsi="Arial Narrow" w:cs="Arial"/>
          <w:sz w:val="24"/>
          <w:szCs w:val="24"/>
        </w:rPr>
      </w:pPr>
      <w:r w:rsidRPr="00263745">
        <w:rPr>
          <w:rFonts w:ascii="Arial Narrow" w:hAnsi="Arial Narrow" w:cs="Arial"/>
          <w:noProof/>
          <w:sz w:val="24"/>
          <w:szCs w:val="24"/>
        </w:rPr>
        <w:drawing>
          <wp:inline distT="0" distB="0" distL="0" distR="0" wp14:anchorId="6554F3E7" wp14:editId="071DE067">
            <wp:extent cx="5758180" cy="46101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8180" cy="461010"/>
                    </a:xfrm>
                    <a:prstGeom prst="rect">
                      <a:avLst/>
                    </a:prstGeom>
                    <a:noFill/>
                    <a:ln>
                      <a:noFill/>
                    </a:ln>
                  </pic:spPr>
                </pic:pic>
              </a:graphicData>
            </a:graphic>
          </wp:inline>
        </w:drawing>
      </w:r>
    </w:p>
    <w:p w14:paraId="5643D2EC" w14:textId="77777777" w:rsidR="00263745" w:rsidRPr="00263745" w:rsidRDefault="00263745" w:rsidP="00263745">
      <w:pPr>
        <w:ind w:left="709"/>
        <w:rPr>
          <w:rFonts w:ascii="Arial Narrow" w:hAnsi="Arial Narrow" w:cs="Arial"/>
          <w:sz w:val="24"/>
          <w:szCs w:val="24"/>
        </w:rPr>
      </w:pPr>
      <w:r w:rsidRPr="00263745">
        <w:rPr>
          <w:rFonts w:ascii="Arial Narrow" w:hAnsi="Arial Narrow" w:cs="Arial"/>
          <w:noProof/>
          <w:sz w:val="24"/>
          <w:szCs w:val="24"/>
        </w:rPr>
        <w:drawing>
          <wp:inline distT="0" distB="0" distL="0" distR="0" wp14:anchorId="20369015" wp14:editId="6842461A">
            <wp:extent cx="5758180" cy="31305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180" cy="313055"/>
                    </a:xfrm>
                    <a:prstGeom prst="rect">
                      <a:avLst/>
                    </a:prstGeom>
                    <a:noFill/>
                    <a:ln>
                      <a:noFill/>
                    </a:ln>
                  </pic:spPr>
                </pic:pic>
              </a:graphicData>
            </a:graphic>
          </wp:inline>
        </w:drawing>
      </w:r>
    </w:p>
    <w:p w14:paraId="02FF79DC"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Cette Spécification Technique concerne les isolateurs rigides en verre trempé destinés à équiper les lignes aériennes MT de tension 17,32 kV.</w:t>
      </w:r>
    </w:p>
    <w:p w14:paraId="1DF2A366" w14:textId="77777777" w:rsidR="00263745" w:rsidRPr="00263745" w:rsidRDefault="00263745" w:rsidP="009914AB">
      <w:pPr>
        <w:pStyle w:val="Paragraphedeliste"/>
        <w:numPr>
          <w:ilvl w:val="0"/>
          <w:numId w:val="65"/>
        </w:numPr>
        <w:spacing w:after="120" w:line="240" w:lineRule="auto"/>
        <w:ind w:left="1434" w:hanging="357"/>
        <w:jc w:val="both"/>
        <w:rPr>
          <w:rFonts w:ascii="Arial Narrow" w:hAnsi="Arial Narrow" w:cs="Arial"/>
          <w:sz w:val="24"/>
          <w:szCs w:val="24"/>
        </w:rPr>
      </w:pPr>
      <w:r w:rsidRPr="00263745">
        <w:rPr>
          <w:rFonts w:ascii="Arial Narrow" w:hAnsi="Arial Narrow" w:cs="Arial"/>
          <w:sz w:val="24"/>
          <w:szCs w:val="24"/>
        </w:rPr>
        <w:t>Isolateur conforme à la norme NF-C66-235</w:t>
      </w:r>
    </w:p>
    <w:p w14:paraId="0073358F" w14:textId="77777777" w:rsidR="00263745" w:rsidRPr="00263745" w:rsidRDefault="00263745" w:rsidP="00263745">
      <w:pPr>
        <w:ind w:left="1276"/>
        <w:rPr>
          <w:rFonts w:ascii="Arial Narrow" w:hAnsi="Arial Narrow" w:cs="Arial"/>
          <w:b/>
          <w:sz w:val="24"/>
          <w:szCs w:val="24"/>
        </w:rPr>
      </w:pPr>
      <w:r w:rsidRPr="00263745">
        <w:rPr>
          <w:rFonts w:ascii="Arial Narrow" w:hAnsi="Arial Narrow" w:cs="Arial"/>
          <w:b/>
          <w:color w:val="000000"/>
          <w:sz w:val="24"/>
          <w:szCs w:val="24"/>
        </w:rPr>
        <w:t>Chaîne d'ancrage 3 éléments</w:t>
      </w:r>
    </w:p>
    <w:p w14:paraId="5EDA6D96" w14:textId="77777777" w:rsidR="00263745" w:rsidRPr="00263745" w:rsidRDefault="00263745" w:rsidP="00263745">
      <w:pPr>
        <w:ind w:left="851"/>
        <w:rPr>
          <w:rFonts w:ascii="Arial Narrow" w:hAnsi="Arial Narrow" w:cs="Arial"/>
          <w:b/>
          <w:sz w:val="24"/>
          <w:szCs w:val="24"/>
        </w:rPr>
      </w:pPr>
    </w:p>
    <w:p w14:paraId="7CAB0DFF" w14:textId="77777777" w:rsidR="00263745" w:rsidRPr="00263745" w:rsidRDefault="00263745" w:rsidP="00263745">
      <w:pPr>
        <w:rPr>
          <w:rFonts w:ascii="Arial Narrow" w:hAnsi="Arial Narrow" w:cs="Arial"/>
          <w:sz w:val="24"/>
          <w:szCs w:val="24"/>
        </w:rPr>
      </w:pPr>
      <w:r w:rsidRPr="00263745">
        <w:rPr>
          <w:rFonts w:ascii="Arial Narrow" w:hAnsi="Arial Narrow" w:cs="Arial"/>
          <w:noProof/>
          <w:sz w:val="24"/>
          <w:szCs w:val="24"/>
        </w:rPr>
        <w:drawing>
          <wp:anchor distT="0" distB="0" distL="114300" distR="114300" simplePos="0" relativeHeight="251672576" behindDoc="1" locked="0" layoutInCell="1" allowOverlap="1" wp14:anchorId="5188306E" wp14:editId="70B6D5C2">
            <wp:simplePos x="0" y="0"/>
            <wp:positionH relativeFrom="column">
              <wp:posOffset>3200400</wp:posOffset>
            </wp:positionH>
            <wp:positionV relativeFrom="paragraph">
              <wp:posOffset>43815</wp:posOffset>
            </wp:positionV>
            <wp:extent cx="1371600" cy="96710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600" cy="967105"/>
                    </a:xfrm>
                    <a:prstGeom prst="rect">
                      <a:avLst/>
                    </a:prstGeom>
                    <a:noFill/>
                    <a:ln>
                      <a:noFill/>
                    </a:ln>
                  </pic:spPr>
                </pic:pic>
              </a:graphicData>
            </a:graphic>
          </wp:anchor>
        </w:drawing>
      </w:r>
    </w:p>
    <w:p w14:paraId="4944FAA1" w14:textId="77777777" w:rsidR="00263745" w:rsidRPr="00263745" w:rsidRDefault="00263745" w:rsidP="00263745">
      <w:pPr>
        <w:tabs>
          <w:tab w:val="left" w:pos="3945"/>
        </w:tabs>
        <w:rPr>
          <w:rFonts w:ascii="Arial Narrow" w:hAnsi="Arial Narrow" w:cs="Arial"/>
          <w:sz w:val="24"/>
          <w:szCs w:val="24"/>
        </w:rPr>
      </w:pPr>
    </w:p>
    <w:p w14:paraId="764FCA3A" w14:textId="77777777" w:rsidR="00263745" w:rsidRPr="00263745" w:rsidRDefault="00263745" w:rsidP="00263745">
      <w:pPr>
        <w:tabs>
          <w:tab w:val="left" w:pos="3945"/>
        </w:tabs>
        <w:rPr>
          <w:rFonts w:ascii="Arial Narrow" w:hAnsi="Arial Narrow" w:cs="Arial"/>
          <w:sz w:val="24"/>
          <w:szCs w:val="24"/>
        </w:rPr>
      </w:pPr>
    </w:p>
    <w:p w14:paraId="6E0E07CE" w14:textId="77777777" w:rsidR="00263745" w:rsidRPr="00263745" w:rsidRDefault="00263745" w:rsidP="00263745">
      <w:pPr>
        <w:tabs>
          <w:tab w:val="left" w:pos="3945"/>
        </w:tabs>
        <w:rPr>
          <w:rFonts w:ascii="Arial Narrow" w:hAnsi="Arial Narrow" w:cs="Arial"/>
          <w:sz w:val="24"/>
          <w:szCs w:val="24"/>
        </w:rPr>
      </w:pPr>
    </w:p>
    <w:p w14:paraId="2B4E6A0A" w14:textId="77777777" w:rsidR="00263745" w:rsidRPr="00263745" w:rsidRDefault="00263745" w:rsidP="00263745">
      <w:pPr>
        <w:tabs>
          <w:tab w:val="left" w:pos="3945"/>
        </w:tabs>
        <w:rPr>
          <w:rFonts w:ascii="Arial Narrow" w:hAnsi="Arial Narrow" w:cs="Arial"/>
          <w:sz w:val="24"/>
          <w:szCs w:val="24"/>
        </w:rPr>
      </w:pPr>
      <w:r w:rsidRPr="00263745">
        <w:rPr>
          <w:rFonts w:ascii="Arial Narrow" w:hAnsi="Arial Narrow" w:cs="Arial"/>
          <w:noProof/>
          <w:sz w:val="24"/>
          <w:szCs w:val="24"/>
        </w:rPr>
        <w:drawing>
          <wp:anchor distT="0" distB="0" distL="114300" distR="114300" simplePos="0" relativeHeight="251673600" behindDoc="1" locked="0" layoutInCell="1" allowOverlap="1" wp14:anchorId="31335F99" wp14:editId="1AE74E9F">
            <wp:simplePos x="0" y="0"/>
            <wp:positionH relativeFrom="column">
              <wp:posOffset>0</wp:posOffset>
            </wp:positionH>
            <wp:positionV relativeFrom="paragraph">
              <wp:posOffset>-800100</wp:posOffset>
            </wp:positionV>
            <wp:extent cx="1905000" cy="1323975"/>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323975"/>
                    </a:xfrm>
                    <a:prstGeom prst="rect">
                      <a:avLst/>
                    </a:prstGeom>
                    <a:noFill/>
                    <a:ln>
                      <a:noFill/>
                    </a:ln>
                  </pic:spPr>
                </pic:pic>
              </a:graphicData>
            </a:graphic>
          </wp:anchor>
        </w:drawing>
      </w:r>
    </w:p>
    <w:p w14:paraId="7A46D360" w14:textId="77777777" w:rsidR="00263745" w:rsidRPr="00263745" w:rsidRDefault="00263745" w:rsidP="00263745">
      <w:pPr>
        <w:tabs>
          <w:tab w:val="left" w:pos="3945"/>
        </w:tabs>
        <w:rPr>
          <w:rFonts w:ascii="Arial Narrow" w:hAnsi="Arial Narrow" w:cs="Arial"/>
          <w:sz w:val="24"/>
          <w:szCs w:val="24"/>
        </w:rPr>
      </w:pPr>
    </w:p>
    <w:p w14:paraId="0A28109A" w14:textId="77777777" w:rsidR="00263745" w:rsidRPr="00263745" w:rsidRDefault="00263745" w:rsidP="00263745">
      <w:pPr>
        <w:tabs>
          <w:tab w:val="left" w:pos="3945"/>
        </w:tabs>
        <w:rPr>
          <w:rFonts w:ascii="Arial Narrow" w:hAnsi="Arial Narrow" w:cs="Arial"/>
          <w:sz w:val="24"/>
          <w:szCs w:val="24"/>
        </w:rPr>
      </w:pPr>
    </w:p>
    <w:p w14:paraId="3E1187D6" w14:textId="77777777" w:rsidR="00263745" w:rsidRPr="00263745" w:rsidRDefault="00263745" w:rsidP="00263745">
      <w:pPr>
        <w:tabs>
          <w:tab w:val="left" w:pos="3945"/>
        </w:tabs>
        <w:rPr>
          <w:rFonts w:ascii="Arial Narrow" w:hAnsi="Arial Narrow" w:cs="Arial"/>
          <w:sz w:val="24"/>
          <w:szCs w:val="24"/>
        </w:rPr>
      </w:pPr>
      <w:r w:rsidRPr="00263745">
        <w:rPr>
          <w:rFonts w:ascii="Arial Narrow" w:hAnsi="Arial Narrow" w:cs="Arial"/>
          <w:noProof/>
          <w:sz w:val="24"/>
          <w:szCs w:val="24"/>
        </w:rPr>
        <mc:AlternateContent>
          <mc:Choice Requires="wpg">
            <w:drawing>
              <wp:anchor distT="0" distB="0" distL="114300" distR="114300" simplePos="0" relativeHeight="251674624" behindDoc="1" locked="0" layoutInCell="1" allowOverlap="1" wp14:anchorId="36BFDBAA" wp14:editId="795AE18B">
                <wp:simplePos x="0" y="0"/>
                <wp:positionH relativeFrom="column">
                  <wp:posOffset>228600</wp:posOffset>
                </wp:positionH>
                <wp:positionV relativeFrom="paragraph">
                  <wp:posOffset>74295</wp:posOffset>
                </wp:positionV>
                <wp:extent cx="5709285" cy="526415"/>
                <wp:effectExtent l="0" t="0" r="5715" b="6985"/>
                <wp:wrapNone/>
                <wp:docPr id="1"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285" cy="526415"/>
                          <a:chOff x="1777" y="14917"/>
                          <a:chExt cx="8991" cy="829"/>
                        </a:xfrm>
                      </wpg:grpSpPr>
                      <pic:pic xmlns:pic="http://schemas.openxmlformats.org/drawingml/2006/picture">
                        <pic:nvPicPr>
                          <pic:cNvPr id="2"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77" y="14917"/>
                            <a:ext cx="897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807" y="15367"/>
                            <a:ext cx="89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798" y="15596"/>
                            <a:ext cx="8970"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DAAD733" id="Groupe 16" o:spid="_x0000_s1026" style="position:absolute;margin-left:18pt;margin-top:5.85pt;width:449.55pt;height:41.45pt;z-index:-251641856" coordorigin="1777,14917" coordsize="8991,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777;top:14917;width:8970;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">
                  <v:imagedata r:id="rId36" o:title=""/>
                </v:shape>
                <v:shape id="Picture 5" o:spid="_x0000_s1028" type="#_x0000_t75" style="position:absolute;left:1807;top:15367;width:89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">
                  <v:imagedata r:id="rId37" o:title=""/>
                </v:shape>
                <v:shape id="Picture 6" o:spid="_x0000_s1029" type="#_x0000_t75" style="position:absolute;left:1798;top:15596;width:897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">
                  <v:imagedata r:id="rId38" o:title=""/>
                </v:shape>
              </v:group>
            </w:pict>
          </mc:Fallback>
        </mc:AlternateContent>
      </w:r>
    </w:p>
    <w:p w14:paraId="4194F6CE" w14:textId="77777777" w:rsidR="00263745" w:rsidRPr="00263745" w:rsidRDefault="00263745" w:rsidP="00263745">
      <w:pPr>
        <w:tabs>
          <w:tab w:val="left" w:pos="3945"/>
        </w:tabs>
        <w:rPr>
          <w:rFonts w:ascii="Arial Narrow" w:hAnsi="Arial Narrow" w:cs="Arial"/>
          <w:sz w:val="24"/>
          <w:szCs w:val="24"/>
        </w:rPr>
      </w:pPr>
    </w:p>
    <w:p w14:paraId="0ACD236B" w14:textId="77777777" w:rsidR="00263745" w:rsidRPr="00263745" w:rsidRDefault="00263745" w:rsidP="00263745">
      <w:pPr>
        <w:ind w:firstLine="567"/>
        <w:jc w:val="both"/>
        <w:rPr>
          <w:rFonts w:ascii="Arial Narrow" w:hAnsi="Arial Narrow" w:cs="Arial"/>
          <w:sz w:val="24"/>
          <w:szCs w:val="24"/>
        </w:rPr>
      </w:pPr>
      <w:r w:rsidRPr="00263745">
        <w:rPr>
          <w:rFonts w:ascii="Arial Narrow" w:hAnsi="Arial Narrow" w:cs="Arial"/>
          <w:sz w:val="24"/>
          <w:szCs w:val="24"/>
        </w:rPr>
        <w:t>Cette Spécification Technique concerne les éléments d’isolateurs suspendus en verre trempé pour les chaînes simples d’alignement et d’ancrage destinés à équiper les lignes aériennes MT de tension 30 kV:</w:t>
      </w:r>
    </w:p>
    <w:p w14:paraId="7AD46688"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La norme d’accrochage est de 11mm ;</w:t>
      </w:r>
    </w:p>
    <w:p w14:paraId="416E651E"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Diamètre de la jupe 175mm ;</w:t>
      </w:r>
    </w:p>
    <w:p w14:paraId="432A1786"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Pas de la jupe : 110mm ;</w:t>
      </w:r>
    </w:p>
    <w:p w14:paraId="40D55189"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Dispositif antiparasitage ;</w:t>
      </w:r>
    </w:p>
    <w:p w14:paraId="52A5D726"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Dispositif anticorrosion ;</w:t>
      </w:r>
    </w:p>
    <w:p w14:paraId="3F3BB99A"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lastRenderedPageBreak/>
        <w:t>Isolateur conforme à la norme NF-C66-231 ;</w:t>
      </w:r>
    </w:p>
    <w:p w14:paraId="714C18E4" w14:textId="77777777" w:rsidR="00263745" w:rsidRPr="00263745" w:rsidRDefault="00263745" w:rsidP="009914AB">
      <w:pPr>
        <w:pStyle w:val="Paragraphedeliste"/>
        <w:numPr>
          <w:ilvl w:val="0"/>
          <w:numId w:val="65"/>
        </w:numPr>
        <w:tabs>
          <w:tab w:val="num" w:pos="1800"/>
        </w:tabs>
        <w:spacing w:after="0" w:line="240" w:lineRule="auto"/>
        <w:jc w:val="both"/>
        <w:rPr>
          <w:rFonts w:ascii="Arial Narrow" w:hAnsi="Arial Narrow" w:cs="Arial"/>
          <w:sz w:val="24"/>
          <w:szCs w:val="24"/>
        </w:rPr>
      </w:pPr>
      <w:r w:rsidRPr="00263745">
        <w:rPr>
          <w:rFonts w:ascii="Arial Narrow" w:hAnsi="Arial Narrow" w:cs="Arial"/>
          <w:sz w:val="24"/>
          <w:szCs w:val="24"/>
        </w:rPr>
        <w:t>Référence : CT 175/40 type 1508B ou 1508 N, ou équivalents.</w:t>
      </w:r>
    </w:p>
    <w:p w14:paraId="0F63DBC4"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Accessoires: Etrier, Œillet à rotule, Ball socket, Pince d’ancrage ou de suspension. (Assemblages conformes aux normes 66 495 et 66 496)</w:t>
      </w:r>
    </w:p>
    <w:p w14:paraId="04F2A847" w14:textId="77777777" w:rsidR="00263745" w:rsidRPr="00263745" w:rsidRDefault="00263745" w:rsidP="009914AB">
      <w:pPr>
        <w:pStyle w:val="Paragraphedeliste"/>
        <w:numPr>
          <w:ilvl w:val="0"/>
          <w:numId w:val="60"/>
        </w:numPr>
        <w:spacing w:after="0" w:line="240" w:lineRule="auto"/>
        <w:jc w:val="both"/>
        <w:rPr>
          <w:rFonts w:ascii="Arial Narrow" w:hAnsi="Arial Narrow" w:cs="Arial"/>
          <w:b/>
          <w:sz w:val="24"/>
          <w:szCs w:val="24"/>
        </w:rPr>
      </w:pPr>
      <w:r w:rsidRPr="00263745">
        <w:rPr>
          <w:rFonts w:ascii="Arial Narrow" w:hAnsi="Arial Narrow" w:cs="Arial"/>
          <w:b/>
          <w:sz w:val="24"/>
          <w:szCs w:val="24"/>
        </w:rPr>
        <w:t>Console de tête pour isolateur de 30 KV avec 2 zones de fixation</w:t>
      </w:r>
    </w:p>
    <w:p w14:paraId="6C2E5680"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cs="Arial"/>
          <w:noProof/>
          <w:sz w:val="24"/>
          <w:szCs w:val="24"/>
        </w:rPr>
        <w:drawing>
          <wp:anchor distT="0" distB="0" distL="114300" distR="114300" simplePos="0" relativeHeight="251675648" behindDoc="0" locked="0" layoutInCell="1" allowOverlap="1" wp14:anchorId="2E8B9B11" wp14:editId="3CC8A189">
            <wp:simplePos x="0" y="0"/>
            <wp:positionH relativeFrom="column">
              <wp:posOffset>0</wp:posOffset>
            </wp:positionH>
            <wp:positionV relativeFrom="paragraph">
              <wp:posOffset>200025</wp:posOffset>
            </wp:positionV>
            <wp:extent cx="2419350" cy="1976755"/>
            <wp:effectExtent l="0" t="0" r="0" b="0"/>
            <wp:wrapSquare wrapText="r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976755"/>
                    </a:xfrm>
                    <a:prstGeom prst="rect">
                      <a:avLst/>
                    </a:prstGeom>
                    <a:noFill/>
                    <a:ln>
                      <a:noFill/>
                    </a:ln>
                  </pic:spPr>
                </pic:pic>
              </a:graphicData>
            </a:graphic>
          </wp:anchor>
        </w:drawing>
      </w:r>
    </w:p>
    <w:p w14:paraId="48B95ADF" w14:textId="77777777" w:rsidR="00263745" w:rsidRPr="00263745" w:rsidRDefault="00263745" w:rsidP="00263745">
      <w:pPr>
        <w:spacing w:after="0"/>
        <w:jc w:val="both"/>
        <w:rPr>
          <w:rFonts w:ascii="Arial Narrow" w:hAnsi="Arial Narrow"/>
          <w:sz w:val="24"/>
          <w:szCs w:val="24"/>
        </w:rPr>
      </w:pPr>
    </w:p>
    <w:p w14:paraId="09DFE5EC" w14:textId="77777777" w:rsidR="00263745" w:rsidRPr="00263745" w:rsidRDefault="00263745" w:rsidP="00263745">
      <w:pPr>
        <w:spacing w:after="0"/>
        <w:jc w:val="both"/>
        <w:rPr>
          <w:rFonts w:ascii="Arial Narrow" w:hAnsi="Arial Narrow"/>
          <w:sz w:val="24"/>
          <w:szCs w:val="24"/>
        </w:rPr>
      </w:pPr>
    </w:p>
    <w:p w14:paraId="6D843818" w14:textId="77777777" w:rsidR="00263745" w:rsidRPr="00263745" w:rsidRDefault="00263745" w:rsidP="00263745">
      <w:pPr>
        <w:spacing w:after="0"/>
        <w:jc w:val="both"/>
        <w:rPr>
          <w:rFonts w:ascii="Arial Narrow" w:hAnsi="Arial Narrow"/>
          <w:sz w:val="24"/>
          <w:szCs w:val="24"/>
        </w:rPr>
      </w:pPr>
    </w:p>
    <w:p w14:paraId="0468D4C1" w14:textId="77777777" w:rsidR="00263745" w:rsidRPr="00263745" w:rsidRDefault="00263745" w:rsidP="00263745">
      <w:pPr>
        <w:spacing w:after="0"/>
        <w:jc w:val="both"/>
        <w:rPr>
          <w:rFonts w:ascii="Arial Narrow" w:hAnsi="Arial Narrow"/>
          <w:sz w:val="24"/>
          <w:szCs w:val="24"/>
        </w:rPr>
      </w:pPr>
    </w:p>
    <w:p w14:paraId="44B6901C" w14:textId="77777777" w:rsidR="00263745" w:rsidRPr="00263745" w:rsidRDefault="00263745" w:rsidP="00263745">
      <w:pPr>
        <w:spacing w:after="0"/>
        <w:jc w:val="both"/>
        <w:rPr>
          <w:rFonts w:ascii="Arial Narrow" w:hAnsi="Arial Narrow"/>
          <w:sz w:val="24"/>
          <w:szCs w:val="24"/>
        </w:rPr>
      </w:pPr>
    </w:p>
    <w:p w14:paraId="2AC34B27" w14:textId="77777777" w:rsidR="00263745" w:rsidRPr="00263745" w:rsidRDefault="00263745" w:rsidP="00263745">
      <w:pPr>
        <w:spacing w:after="0"/>
        <w:jc w:val="both"/>
        <w:rPr>
          <w:rFonts w:ascii="Arial Narrow" w:hAnsi="Arial Narrow"/>
          <w:sz w:val="24"/>
          <w:szCs w:val="24"/>
        </w:rPr>
      </w:pPr>
    </w:p>
    <w:p w14:paraId="2126EDDD" w14:textId="77777777" w:rsidR="00263745" w:rsidRPr="00263745" w:rsidRDefault="00263745" w:rsidP="00263745">
      <w:pPr>
        <w:spacing w:after="0"/>
        <w:jc w:val="both"/>
        <w:rPr>
          <w:rFonts w:ascii="Arial Narrow" w:hAnsi="Arial Narrow"/>
          <w:sz w:val="24"/>
          <w:szCs w:val="24"/>
        </w:rPr>
      </w:pPr>
    </w:p>
    <w:p w14:paraId="6D7FF0D4" w14:textId="77777777" w:rsidR="00263745" w:rsidRPr="00263745" w:rsidRDefault="00263745" w:rsidP="00263745">
      <w:pPr>
        <w:spacing w:after="0"/>
        <w:jc w:val="both"/>
        <w:rPr>
          <w:rFonts w:ascii="Arial Narrow" w:hAnsi="Arial Narrow"/>
          <w:sz w:val="24"/>
          <w:szCs w:val="24"/>
        </w:rPr>
      </w:pPr>
    </w:p>
    <w:p w14:paraId="6046E209" w14:textId="77777777" w:rsidR="00263745" w:rsidRPr="00263745" w:rsidRDefault="00263745" w:rsidP="00263745">
      <w:pPr>
        <w:spacing w:after="0"/>
        <w:jc w:val="both"/>
        <w:rPr>
          <w:rFonts w:ascii="Arial Narrow" w:hAnsi="Arial Narrow"/>
          <w:sz w:val="24"/>
          <w:szCs w:val="24"/>
        </w:rPr>
      </w:pPr>
    </w:p>
    <w:p w14:paraId="1A5A5833" w14:textId="77777777" w:rsidR="00263745" w:rsidRPr="00263745" w:rsidRDefault="00263745" w:rsidP="00263745">
      <w:pPr>
        <w:spacing w:after="0"/>
        <w:jc w:val="both"/>
        <w:rPr>
          <w:rFonts w:ascii="Arial Narrow" w:hAnsi="Arial Narrow"/>
          <w:sz w:val="24"/>
          <w:szCs w:val="24"/>
        </w:rPr>
      </w:pPr>
    </w:p>
    <w:p w14:paraId="16F669B5" w14:textId="77777777" w:rsidR="00263745" w:rsidRPr="00263745" w:rsidRDefault="00263745" w:rsidP="00263745">
      <w:pPr>
        <w:spacing w:after="0"/>
        <w:jc w:val="both"/>
        <w:rPr>
          <w:rFonts w:ascii="Arial Narrow" w:hAnsi="Arial Narrow"/>
          <w:sz w:val="24"/>
          <w:szCs w:val="24"/>
        </w:rPr>
      </w:pPr>
    </w:p>
    <w:p w14:paraId="0641FBAE" w14:textId="77777777" w:rsidR="00263745" w:rsidRPr="00263745" w:rsidRDefault="00263745" w:rsidP="009914AB">
      <w:pPr>
        <w:pStyle w:val="Paragraphedeliste"/>
        <w:numPr>
          <w:ilvl w:val="0"/>
          <w:numId w:val="60"/>
        </w:numPr>
        <w:spacing w:after="0"/>
        <w:rPr>
          <w:rFonts w:ascii="Arial Narrow" w:hAnsi="Arial Narrow" w:cs="Arial"/>
          <w:b/>
          <w:sz w:val="24"/>
          <w:szCs w:val="24"/>
        </w:rPr>
      </w:pPr>
      <w:r w:rsidRPr="00263745">
        <w:rPr>
          <w:rFonts w:ascii="Arial Narrow" w:hAnsi="Arial Narrow" w:cs="Arial"/>
          <w:b/>
          <w:sz w:val="24"/>
          <w:szCs w:val="24"/>
        </w:rPr>
        <w:t>Conducteur almélec 34,4 mm²</w:t>
      </w:r>
    </w:p>
    <w:p w14:paraId="2C60FB28"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cs="Arial"/>
          <w:noProof/>
          <w:sz w:val="24"/>
          <w:szCs w:val="24"/>
        </w:rPr>
        <w:drawing>
          <wp:inline distT="0" distB="0" distL="0" distR="0" wp14:anchorId="77E9CDBF" wp14:editId="5F871571">
            <wp:extent cx="5759450" cy="148082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1480820"/>
                    </a:xfrm>
                    <a:prstGeom prst="rect">
                      <a:avLst/>
                    </a:prstGeom>
                    <a:noFill/>
                    <a:ln>
                      <a:noFill/>
                    </a:ln>
                  </pic:spPr>
                </pic:pic>
              </a:graphicData>
            </a:graphic>
          </wp:inline>
        </w:drawing>
      </w:r>
    </w:p>
    <w:p w14:paraId="1F90092C"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Ces sont les conducteurs nus en alliage d’aluminium Almélec avec un sens de câblage à gauche de la couche extérieure. Ils seront livrés non graissés sur touret en bois traités. Ils seront conformes à la norme NF–C34-125.</w:t>
      </w:r>
    </w:p>
    <w:p w14:paraId="73BC9614"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rPr>
        <w:t>Caractéristiques</w:t>
      </w:r>
    </w:p>
    <w:tbl>
      <w:tblPr>
        <w:tblW w:w="5000" w:type="pct"/>
        <w:tblCellMar>
          <w:left w:w="70" w:type="dxa"/>
          <w:right w:w="70" w:type="dxa"/>
        </w:tblCellMar>
        <w:tblLook w:val="04A0" w:firstRow="1" w:lastRow="0" w:firstColumn="1" w:lastColumn="0" w:noHBand="0" w:noVBand="1"/>
      </w:tblPr>
      <w:tblGrid>
        <w:gridCol w:w="6309"/>
        <w:gridCol w:w="3576"/>
      </w:tblGrid>
      <w:tr w:rsidR="00263745" w:rsidRPr="00263745" w14:paraId="7A589CFB" w14:textId="77777777" w:rsidTr="00263745">
        <w:trPr>
          <w:trHeight w:val="227"/>
        </w:trPr>
        <w:tc>
          <w:tcPr>
            <w:tcW w:w="3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D666D7" w14:textId="77777777" w:rsidR="00263745" w:rsidRPr="00263745" w:rsidRDefault="00263745" w:rsidP="00263745">
            <w:pPr>
              <w:spacing w:after="0"/>
              <w:rPr>
                <w:rFonts w:ascii="Arial Narrow" w:hAnsi="Arial Narrow" w:cs="Arial"/>
                <w:b/>
                <w:bCs/>
                <w:color w:val="000000"/>
                <w:sz w:val="24"/>
                <w:szCs w:val="24"/>
              </w:rPr>
            </w:pPr>
            <w:r w:rsidRPr="00263745">
              <w:rPr>
                <w:rFonts w:ascii="Arial Narrow" w:hAnsi="Arial Narrow" w:cs="Arial"/>
                <w:b/>
                <w:bCs/>
                <w:color w:val="000000"/>
                <w:sz w:val="24"/>
                <w:szCs w:val="24"/>
              </w:rPr>
              <w:t>Désignation</w:t>
            </w:r>
          </w:p>
        </w:tc>
        <w:tc>
          <w:tcPr>
            <w:tcW w:w="1809" w:type="pct"/>
            <w:tcBorders>
              <w:top w:val="single" w:sz="4" w:space="0" w:color="auto"/>
              <w:left w:val="nil"/>
              <w:bottom w:val="single" w:sz="4" w:space="0" w:color="auto"/>
              <w:right w:val="single" w:sz="4" w:space="0" w:color="auto"/>
            </w:tcBorders>
            <w:shd w:val="clear" w:color="auto" w:fill="auto"/>
            <w:vAlign w:val="center"/>
            <w:hideMark/>
          </w:tcPr>
          <w:p w14:paraId="50341D65" w14:textId="77777777" w:rsidR="00263745" w:rsidRPr="00263745" w:rsidRDefault="00263745" w:rsidP="00263745">
            <w:pPr>
              <w:spacing w:after="0"/>
              <w:jc w:val="center"/>
              <w:rPr>
                <w:rFonts w:ascii="Arial Narrow" w:hAnsi="Arial Narrow" w:cs="Arial"/>
                <w:b/>
                <w:bCs/>
                <w:color w:val="000000"/>
                <w:sz w:val="24"/>
                <w:szCs w:val="24"/>
              </w:rPr>
            </w:pPr>
            <w:r w:rsidRPr="00263745">
              <w:rPr>
                <w:rFonts w:ascii="Arial Narrow" w:hAnsi="Arial Narrow" w:cs="Arial"/>
                <w:b/>
                <w:bCs/>
                <w:color w:val="000000"/>
                <w:sz w:val="24"/>
                <w:szCs w:val="24"/>
              </w:rPr>
              <w:t>Section en 34.4mm²3</w:t>
            </w:r>
          </w:p>
        </w:tc>
      </w:tr>
      <w:tr w:rsidR="00263745" w:rsidRPr="00263745" w14:paraId="59A30697"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348B3B9A"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Nombre de brins </w:t>
            </w:r>
            <w:r w:rsidRPr="00263745">
              <w:rPr>
                <w:rFonts w:ascii="Arial Narrow" w:hAnsi="Arial Narrow" w:cs="Arial"/>
                <w:i/>
                <w:iCs/>
                <w:color w:val="000000"/>
                <w:sz w:val="24"/>
                <w:szCs w:val="24"/>
              </w:rPr>
              <w:t>(mm)</w:t>
            </w:r>
          </w:p>
        </w:tc>
        <w:tc>
          <w:tcPr>
            <w:tcW w:w="1809" w:type="pct"/>
            <w:tcBorders>
              <w:top w:val="nil"/>
              <w:left w:val="nil"/>
              <w:bottom w:val="single" w:sz="4" w:space="0" w:color="auto"/>
              <w:right w:val="single" w:sz="4" w:space="0" w:color="auto"/>
            </w:tcBorders>
            <w:shd w:val="clear" w:color="auto" w:fill="auto"/>
            <w:vAlign w:val="center"/>
            <w:hideMark/>
          </w:tcPr>
          <w:p w14:paraId="5C7A4482"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7</w:t>
            </w:r>
          </w:p>
        </w:tc>
      </w:tr>
      <w:tr w:rsidR="00263745" w:rsidRPr="00263745" w14:paraId="4D9E5A3E"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5E40C71D"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Diamètre d’un brin</w:t>
            </w:r>
            <w:r w:rsidRPr="00263745">
              <w:rPr>
                <w:rFonts w:ascii="Arial Narrow" w:hAnsi="Arial Narrow" w:cs="Arial"/>
                <w:i/>
                <w:iCs/>
                <w:color w:val="000000"/>
                <w:sz w:val="24"/>
                <w:szCs w:val="24"/>
              </w:rPr>
              <w:t xml:space="preserve"> (mm)</w:t>
            </w:r>
          </w:p>
        </w:tc>
        <w:tc>
          <w:tcPr>
            <w:tcW w:w="1809" w:type="pct"/>
            <w:tcBorders>
              <w:top w:val="nil"/>
              <w:left w:val="nil"/>
              <w:bottom w:val="single" w:sz="4" w:space="0" w:color="auto"/>
              <w:right w:val="single" w:sz="4" w:space="0" w:color="auto"/>
            </w:tcBorders>
            <w:shd w:val="clear" w:color="auto" w:fill="auto"/>
            <w:vAlign w:val="center"/>
            <w:hideMark/>
          </w:tcPr>
          <w:p w14:paraId="762391D4"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2,5</w:t>
            </w:r>
          </w:p>
        </w:tc>
      </w:tr>
      <w:tr w:rsidR="00263745" w:rsidRPr="00263745" w14:paraId="368B5FB3"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4EF8C979"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Diamètre extérieur </w:t>
            </w:r>
            <w:r w:rsidRPr="00263745">
              <w:rPr>
                <w:rFonts w:ascii="Arial Narrow" w:hAnsi="Arial Narrow" w:cs="Arial"/>
                <w:i/>
                <w:iCs/>
                <w:color w:val="000000"/>
                <w:sz w:val="24"/>
                <w:szCs w:val="24"/>
              </w:rPr>
              <w:t>(mm)</w:t>
            </w:r>
          </w:p>
        </w:tc>
        <w:tc>
          <w:tcPr>
            <w:tcW w:w="1809" w:type="pct"/>
            <w:tcBorders>
              <w:top w:val="nil"/>
              <w:left w:val="nil"/>
              <w:bottom w:val="single" w:sz="4" w:space="0" w:color="auto"/>
              <w:right w:val="single" w:sz="4" w:space="0" w:color="auto"/>
            </w:tcBorders>
            <w:shd w:val="clear" w:color="auto" w:fill="auto"/>
            <w:vAlign w:val="center"/>
            <w:hideMark/>
          </w:tcPr>
          <w:p w14:paraId="395615B4"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7,5</w:t>
            </w:r>
          </w:p>
        </w:tc>
      </w:tr>
      <w:tr w:rsidR="00263745" w:rsidRPr="00263745" w14:paraId="62A7C131"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1BE3308B"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Masse linéique </w:t>
            </w:r>
            <w:r w:rsidRPr="00263745">
              <w:rPr>
                <w:rFonts w:ascii="Arial Narrow" w:hAnsi="Arial Narrow" w:cs="Arial"/>
                <w:i/>
                <w:iCs/>
                <w:color w:val="000000"/>
                <w:sz w:val="24"/>
                <w:szCs w:val="24"/>
              </w:rPr>
              <w:t>(kg/km)</w:t>
            </w:r>
          </w:p>
        </w:tc>
        <w:tc>
          <w:tcPr>
            <w:tcW w:w="1809" w:type="pct"/>
            <w:tcBorders>
              <w:top w:val="nil"/>
              <w:left w:val="nil"/>
              <w:bottom w:val="single" w:sz="4" w:space="0" w:color="auto"/>
              <w:right w:val="single" w:sz="4" w:space="0" w:color="auto"/>
            </w:tcBorders>
            <w:shd w:val="clear" w:color="auto" w:fill="auto"/>
            <w:vAlign w:val="center"/>
            <w:hideMark/>
          </w:tcPr>
          <w:p w14:paraId="75CA0827"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94</w:t>
            </w:r>
          </w:p>
        </w:tc>
      </w:tr>
      <w:tr w:rsidR="00263745" w:rsidRPr="00263745" w14:paraId="54DF7B77"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58AB6CE9"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Charge de rupture (</w:t>
            </w:r>
            <w:proofErr w:type="spellStart"/>
            <w:r w:rsidRPr="00263745">
              <w:rPr>
                <w:rFonts w:ascii="Arial Narrow" w:hAnsi="Arial Narrow" w:cs="Arial"/>
                <w:i/>
                <w:iCs/>
                <w:color w:val="000000"/>
                <w:sz w:val="24"/>
                <w:szCs w:val="24"/>
              </w:rPr>
              <w:t>daN</w:t>
            </w:r>
            <w:proofErr w:type="spellEnd"/>
            <w:r w:rsidRPr="00263745">
              <w:rPr>
                <w:rFonts w:ascii="Arial Narrow" w:hAnsi="Arial Narrow" w:cs="Arial"/>
                <w:i/>
                <w:iCs/>
                <w:color w:val="000000"/>
                <w:sz w:val="24"/>
                <w:szCs w:val="24"/>
              </w:rPr>
              <w:t>)</w:t>
            </w:r>
          </w:p>
        </w:tc>
        <w:tc>
          <w:tcPr>
            <w:tcW w:w="1809" w:type="pct"/>
            <w:tcBorders>
              <w:top w:val="nil"/>
              <w:left w:val="nil"/>
              <w:bottom w:val="single" w:sz="4" w:space="0" w:color="auto"/>
              <w:right w:val="single" w:sz="4" w:space="0" w:color="auto"/>
            </w:tcBorders>
            <w:shd w:val="clear" w:color="auto" w:fill="auto"/>
            <w:vAlign w:val="center"/>
            <w:hideMark/>
          </w:tcPr>
          <w:p w14:paraId="437E0701"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1105</w:t>
            </w:r>
          </w:p>
        </w:tc>
      </w:tr>
      <w:tr w:rsidR="00263745" w:rsidRPr="00263745" w14:paraId="1A8DC90A"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1C9076B9"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Module d’élasticité </w:t>
            </w:r>
            <w:r w:rsidRPr="00263745">
              <w:rPr>
                <w:rFonts w:ascii="Arial Narrow" w:hAnsi="Arial Narrow" w:cs="Arial"/>
                <w:i/>
                <w:iCs/>
                <w:color w:val="000000"/>
                <w:sz w:val="24"/>
                <w:szCs w:val="24"/>
              </w:rPr>
              <w:t>(</w:t>
            </w:r>
            <w:proofErr w:type="spellStart"/>
            <w:r w:rsidRPr="00263745">
              <w:rPr>
                <w:rFonts w:ascii="Arial Narrow" w:hAnsi="Arial Narrow" w:cs="Arial"/>
                <w:i/>
                <w:iCs/>
                <w:color w:val="000000"/>
                <w:sz w:val="24"/>
                <w:szCs w:val="24"/>
              </w:rPr>
              <w:t>hbar</w:t>
            </w:r>
            <w:proofErr w:type="spellEnd"/>
            <w:r w:rsidRPr="00263745">
              <w:rPr>
                <w:rFonts w:ascii="Arial Narrow" w:hAnsi="Arial Narrow" w:cs="Arial"/>
                <w:i/>
                <w:iCs/>
                <w:color w:val="000000"/>
                <w:sz w:val="24"/>
                <w:szCs w:val="24"/>
              </w:rPr>
              <w:t>)</w:t>
            </w:r>
          </w:p>
        </w:tc>
        <w:tc>
          <w:tcPr>
            <w:tcW w:w="1809" w:type="pct"/>
            <w:tcBorders>
              <w:top w:val="nil"/>
              <w:left w:val="nil"/>
              <w:bottom w:val="single" w:sz="4" w:space="0" w:color="auto"/>
              <w:right w:val="single" w:sz="4" w:space="0" w:color="auto"/>
            </w:tcBorders>
            <w:shd w:val="clear" w:color="auto" w:fill="auto"/>
            <w:vAlign w:val="center"/>
            <w:hideMark/>
          </w:tcPr>
          <w:p w14:paraId="6D275FA9"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6000</w:t>
            </w:r>
          </w:p>
        </w:tc>
      </w:tr>
      <w:tr w:rsidR="00263745" w:rsidRPr="00263745" w14:paraId="3E4D13AB"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4C6634D0"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Résistance linéique </w:t>
            </w:r>
            <w:r w:rsidRPr="00263745">
              <w:rPr>
                <w:rFonts w:ascii="Arial Narrow" w:hAnsi="Arial Narrow" w:cs="Arial"/>
                <w:i/>
                <w:iCs/>
                <w:color w:val="000000"/>
                <w:sz w:val="24"/>
                <w:szCs w:val="24"/>
              </w:rPr>
              <w:t>(ohm/km)</w:t>
            </w:r>
          </w:p>
        </w:tc>
        <w:tc>
          <w:tcPr>
            <w:tcW w:w="1809" w:type="pct"/>
            <w:tcBorders>
              <w:top w:val="nil"/>
              <w:left w:val="nil"/>
              <w:bottom w:val="single" w:sz="4" w:space="0" w:color="auto"/>
              <w:right w:val="single" w:sz="4" w:space="0" w:color="auto"/>
            </w:tcBorders>
            <w:shd w:val="clear" w:color="auto" w:fill="auto"/>
            <w:vAlign w:val="center"/>
            <w:hideMark/>
          </w:tcPr>
          <w:p w14:paraId="0804E18A"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0,958</w:t>
            </w:r>
          </w:p>
        </w:tc>
      </w:tr>
      <w:tr w:rsidR="00263745" w:rsidRPr="00263745" w14:paraId="76A6F70A" w14:textId="77777777" w:rsidTr="00263745">
        <w:trPr>
          <w:trHeight w:val="227"/>
        </w:trPr>
        <w:tc>
          <w:tcPr>
            <w:tcW w:w="3191" w:type="pct"/>
            <w:tcBorders>
              <w:top w:val="nil"/>
              <w:left w:val="single" w:sz="4" w:space="0" w:color="auto"/>
              <w:bottom w:val="single" w:sz="4" w:space="0" w:color="auto"/>
              <w:right w:val="single" w:sz="4" w:space="0" w:color="auto"/>
            </w:tcBorders>
            <w:shd w:val="clear" w:color="auto" w:fill="auto"/>
            <w:vAlign w:val="center"/>
            <w:hideMark/>
          </w:tcPr>
          <w:p w14:paraId="2DF86B3A" w14:textId="77777777" w:rsidR="00263745" w:rsidRPr="00263745" w:rsidRDefault="00263745" w:rsidP="00263745">
            <w:pPr>
              <w:spacing w:after="0"/>
              <w:rPr>
                <w:rFonts w:ascii="Arial Narrow" w:hAnsi="Arial Narrow" w:cs="Arial"/>
                <w:color w:val="000000"/>
                <w:sz w:val="24"/>
                <w:szCs w:val="24"/>
              </w:rPr>
            </w:pPr>
            <w:r w:rsidRPr="00263745">
              <w:rPr>
                <w:rFonts w:ascii="Arial Narrow" w:hAnsi="Arial Narrow" w:cs="Arial"/>
                <w:color w:val="000000"/>
                <w:sz w:val="24"/>
                <w:szCs w:val="24"/>
              </w:rPr>
              <w:t xml:space="preserve">Intensité admissible </w:t>
            </w:r>
            <w:r w:rsidRPr="00263745">
              <w:rPr>
                <w:rFonts w:ascii="Arial Narrow" w:hAnsi="Arial Narrow" w:cs="Arial"/>
                <w:i/>
                <w:iCs/>
                <w:color w:val="000000"/>
                <w:sz w:val="24"/>
                <w:szCs w:val="24"/>
              </w:rPr>
              <w:t>(A)</w:t>
            </w:r>
          </w:p>
        </w:tc>
        <w:tc>
          <w:tcPr>
            <w:tcW w:w="1809" w:type="pct"/>
            <w:tcBorders>
              <w:top w:val="nil"/>
              <w:left w:val="nil"/>
              <w:bottom w:val="single" w:sz="4" w:space="0" w:color="auto"/>
              <w:right w:val="single" w:sz="4" w:space="0" w:color="auto"/>
            </w:tcBorders>
            <w:shd w:val="clear" w:color="auto" w:fill="auto"/>
            <w:vAlign w:val="center"/>
            <w:hideMark/>
          </w:tcPr>
          <w:p w14:paraId="2E365D53" w14:textId="77777777" w:rsidR="00263745" w:rsidRPr="00263745" w:rsidRDefault="00263745" w:rsidP="00263745">
            <w:pPr>
              <w:spacing w:after="0"/>
              <w:jc w:val="center"/>
              <w:rPr>
                <w:rFonts w:ascii="Arial Narrow" w:hAnsi="Arial Narrow" w:cs="Arial"/>
                <w:color w:val="000000"/>
                <w:sz w:val="24"/>
                <w:szCs w:val="24"/>
              </w:rPr>
            </w:pPr>
            <w:r w:rsidRPr="00263745">
              <w:rPr>
                <w:rFonts w:ascii="Arial Narrow" w:hAnsi="Arial Narrow" w:cs="Arial"/>
                <w:color w:val="000000"/>
                <w:sz w:val="24"/>
                <w:szCs w:val="24"/>
              </w:rPr>
              <w:t>140</w:t>
            </w:r>
          </w:p>
        </w:tc>
      </w:tr>
    </w:tbl>
    <w:p w14:paraId="7E603C2E" w14:textId="77777777" w:rsidR="00263745" w:rsidRPr="00263745" w:rsidRDefault="00263745" w:rsidP="00263745">
      <w:pPr>
        <w:ind w:left="851"/>
        <w:rPr>
          <w:rFonts w:ascii="Arial Narrow" w:hAnsi="Arial Narrow" w:cs="Arial"/>
          <w:sz w:val="24"/>
          <w:szCs w:val="24"/>
        </w:rPr>
      </w:pPr>
    </w:p>
    <w:p w14:paraId="4CF1B329" w14:textId="77777777" w:rsidR="00263745" w:rsidRPr="00263745" w:rsidRDefault="00263745" w:rsidP="009914AB">
      <w:pPr>
        <w:pStyle w:val="Paragraphedeliste"/>
        <w:numPr>
          <w:ilvl w:val="0"/>
          <w:numId w:val="60"/>
        </w:numPr>
        <w:spacing w:after="0" w:line="240" w:lineRule="auto"/>
        <w:jc w:val="both"/>
        <w:rPr>
          <w:rFonts w:ascii="Arial Narrow" w:hAnsi="Arial Narrow" w:cs="Arial"/>
          <w:b/>
          <w:sz w:val="24"/>
          <w:szCs w:val="24"/>
        </w:rPr>
      </w:pPr>
      <w:r w:rsidRPr="00263745">
        <w:rPr>
          <w:rFonts w:ascii="Arial Narrow" w:hAnsi="Arial Narrow" w:cs="Arial"/>
          <w:b/>
          <w:sz w:val="24"/>
          <w:szCs w:val="24"/>
        </w:rPr>
        <w:t>Transformateur triphasé</w:t>
      </w:r>
    </w:p>
    <w:p w14:paraId="6F730EDF"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Les transformateurs triphasés 30kv de 100 </w:t>
      </w:r>
      <w:proofErr w:type="spellStart"/>
      <w:r w:rsidRPr="00263745">
        <w:rPr>
          <w:rFonts w:ascii="Arial Narrow" w:hAnsi="Arial Narrow" w:cs="Arial"/>
          <w:sz w:val="24"/>
          <w:szCs w:val="24"/>
        </w:rPr>
        <w:t>kVA</w:t>
      </w:r>
      <w:proofErr w:type="spellEnd"/>
      <w:r w:rsidRPr="00263745">
        <w:rPr>
          <w:rFonts w:ascii="Arial Narrow" w:hAnsi="Arial Narrow" w:cs="Arial"/>
          <w:sz w:val="24"/>
          <w:szCs w:val="24"/>
        </w:rPr>
        <w:t xml:space="preserve"> de puissance sont destinés à alimenter les réseaux de distribution publique. Les données de construction sont les suivantes :</w:t>
      </w:r>
    </w:p>
    <w:p w14:paraId="2C0E7F31"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Circuit constitué de tôle à cristaux orientés et enroulements en cuivre ;</w:t>
      </w:r>
    </w:p>
    <w:p w14:paraId="43325025"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Appareil hermétique avec cuve protégée et un dispositif d’évacuation de surpressions ;</w:t>
      </w:r>
    </w:p>
    <w:p w14:paraId="7C397102"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lastRenderedPageBreak/>
        <w:t>Isolation à huile minérale conforme à la norme NF-C27-101.Prévoir bouchon faisant office de remplissage et de vidange ;</w:t>
      </w:r>
    </w:p>
    <w:p w14:paraId="42B14433"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 xml:space="preserve">Identification : Plaque signalétique conforme à la norme HN-52S-20 : inscription de « ENEO », de la puissance et de la tension en lettres et chiffres de </w:t>
      </w:r>
      <w:smartTag w:uri="urn:schemas-microsoft-com:office:smarttags" w:element="metricconverter">
        <w:smartTagPr>
          <w:attr w:name="ProductID" w:val="100 mm"/>
        </w:smartTagPr>
        <w:r w:rsidRPr="00263745">
          <w:rPr>
            <w:rFonts w:ascii="Arial Narrow" w:hAnsi="Arial Narrow" w:cs="Arial"/>
            <w:sz w:val="24"/>
            <w:szCs w:val="24"/>
          </w:rPr>
          <w:t>100 mm</w:t>
        </w:r>
      </w:smartTag>
      <w:r w:rsidRPr="00263745">
        <w:rPr>
          <w:rFonts w:ascii="Arial Narrow" w:hAnsi="Arial Narrow" w:cs="Arial"/>
          <w:sz w:val="24"/>
          <w:szCs w:val="24"/>
        </w:rPr>
        <w:t xml:space="preserve"> de hauteur en peinture résistante appliqué au pochoir ;</w:t>
      </w:r>
    </w:p>
    <w:p w14:paraId="259236B7"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 xml:space="preserve">Appareil destiné à être utilisées en haut de poteau </w:t>
      </w:r>
      <w:r w:rsidRPr="00263745">
        <w:rPr>
          <w:rFonts w:ascii="Arial Narrow" w:hAnsi="Arial Narrow" w:cs="Arial"/>
          <w:i/>
          <w:sz w:val="24"/>
          <w:szCs w:val="24"/>
        </w:rPr>
        <w:t>(Type H61)</w:t>
      </w:r>
      <w:r w:rsidRPr="00263745">
        <w:rPr>
          <w:rFonts w:ascii="Arial Narrow" w:hAnsi="Arial Narrow" w:cs="Arial"/>
          <w:sz w:val="24"/>
          <w:szCs w:val="24"/>
        </w:rPr>
        <w:t> ;</w:t>
      </w:r>
    </w:p>
    <w:p w14:paraId="7549CA51"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Enroulement primaire : une extrémité raccordée sur les traversées HT en porcelaine de type ouvert montées sur le couvercle ;</w:t>
      </w:r>
    </w:p>
    <w:p w14:paraId="2AE37C57"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Enroulements secondaires : Les deux extrémités seront raccordées sur les traversées porcelaines X</w:t>
      </w:r>
      <w:r w:rsidRPr="00263745">
        <w:rPr>
          <w:rFonts w:ascii="Arial Narrow" w:hAnsi="Arial Narrow" w:cs="Arial"/>
          <w:sz w:val="24"/>
          <w:szCs w:val="24"/>
          <w:vertAlign w:val="subscript"/>
        </w:rPr>
        <w:t>1</w:t>
      </w:r>
      <w:r w:rsidRPr="00263745">
        <w:rPr>
          <w:rFonts w:ascii="Arial Narrow" w:hAnsi="Arial Narrow" w:cs="Arial"/>
          <w:sz w:val="24"/>
          <w:szCs w:val="24"/>
        </w:rPr>
        <w:t xml:space="preserve"> et X</w:t>
      </w:r>
      <w:r w:rsidRPr="00263745">
        <w:rPr>
          <w:rFonts w:ascii="Arial Narrow" w:hAnsi="Arial Narrow" w:cs="Arial"/>
          <w:sz w:val="24"/>
          <w:szCs w:val="24"/>
          <w:vertAlign w:val="subscript"/>
        </w:rPr>
        <w:t>2</w:t>
      </w:r>
      <w:r w:rsidRPr="00263745">
        <w:rPr>
          <w:rFonts w:ascii="Arial Narrow" w:hAnsi="Arial Narrow" w:cs="Arial"/>
          <w:sz w:val="24"/>
          <w:szCs w:val="24"/>
        </w:rPr>
        <w:t xml:space="preserve"> montées sur le côté de la cuve ;</w:t>
      </w:r>
    </w:p>
    <w:p w14:paraId="7425D345"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Connecteur de mise à la terre : deux prises de terres en cuivre monté sur la cuve ;</w:t>
      </w:r>
    </w:p>
    <w:p w14:paraId="6A26EAB6"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Prévoir un dispositif d’accrochage ;</w:t>
      </w:r>
    </w:p>
    <w:p w14:paraId="720730A4" w14:textId="77777777" w:rsidR="00263745" w:rsidRPr="00263745" w:rsidRDefault="00263745" w:rsidP="009914AB">
      <w:pPr>
        <w:pStyle w:val="Paragraphedeliste"/>
        <w:numPr>
          <w:ilvl w:val="0"/>
          <w:numId w:val="66"/>
        </w:numPr>
        <w:spacing w:after="0" w:line="240" w:lineRule="auto"/>
        <w:jc w:val="both"/>
        <w:rPr>
          <w:rFonts w:ascii="Arial Narrow" w:hAnsi="Arial Narrow" w:cs="Arial"/>
          <w:sz w:val="24"/>
          <w:szCs w:val="24"/>
        </w:rPr>
      </w:pPr>
      <w:r w:rsidRPr="00263745">
        <w:rPr>
          <w:rFonts w:ascii="Arial Narrow" w:hAnsi="Arial Narrow" w:cs="Arial"/>
          <w:sz w:val="24"/>
          <w:szCs w:val="24"/>
        </w:rPr>
        <w:t>Couleur : grise.</w:t>
      </w:r>
    </w:p>
    <w:p w14:paraId="18E1EC55" w14:textId="77777777" w:rsidR="00263745" w:rsidRPr="00263745" w:rsidRDefault="00263745" w:rsidP="00263745">
      <w:pPr>
        <w:spacing w:after="0"/>
        <w:jc w:val="both"/>
        <w:rPr>
          <w:rFonts w:ascii="Arial Narrow" w:hAnsi="Arial Narrow"/>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320"/>
      </w:tblGrid>
      <w:tr w:rsidR="00263745" w:rsidRPr="00263745" w14:paraId="37A252D3" w14:textId="77777777" w:rsidTr="00263745">
        <w:tc>
          <w:tcPr>
            <w:tcW w:w="5040" w:type="dxa"/>
            <w:tcBorders>
              <w:top w:val="double" w:sz="4" w:space="0" w:color="auto"/>
              <w:left w:val="double" w:sz="4" w:space="0" w:color="auto"/>
              <w:bottom w:val="double" w:sz="4" w:space="0" w:color="auto"/>
            </w:tcBorders>
            <w:shd w:val="clear" w:color="auto" w:fill="CCFFFF"/>
            <w:vAlign w:val="center"/>
          </w:tcPr>
          <w:p w14:paraId="2E3429F5" w14:textId="77777777" w:rsidR="00263745" w:rsidRPr="00263745" w:rsidRDefault="00263745" w:rsidP="00263745">
            <w:pPr>
              <w:spacing w:after="0"/>
              <w:jc w:val="center"/>
              <w:rPr>
                <w:rFonts w:ascii="Arial Narrow" w:hAnsi="Arial Narrow" w:cs="Arial"/>
                <w:b/>
                <w:sz w:val="24"/>
                <w:szCs w:val="24"/>
              </w:rPr>
            </w:pPr>
            <w:r w:rsidRPr="00263745">
              <w:rPr>
                <w:rFonts w:ascii="Arial Narrow" w:hAnsi="Arial Narrow" w:cs="Arial"/>
                <w:b/>
                <w:sz w:val="24"/>
                <w:szCs w:val="24"/>
              </w:rPr>
              <w:t>Caractéristiques</w:t>
            </w:r>
          </w:p>
        </w:tc>
        <w:tc>
          <w:tcPr>
            <w:tcW w:w="4320" w:type="dxa"/>
            <w:tcBorders>
              <w:top w:val="double" w:sz="4" w:space="0" w:color="auto"/>
              <w:bottom w:val="double" w:sz="4" w:space="0" w:color="auto"/>
              <w:right w:val="double" w:sz="4" w:space="0" w:color="auto"/>
            </w:tcBorders>
            <w:shd w:val="clear" w:color="auto" w:fill="CCFFFF"/>
            <w:vAlign w:val="center"/>
          </w:tcPr>
          <w:p w14:paraId="223A74DF" w14:textId="77777777" w:rsidR="00263745" w:rsidRPr="00263745" w:rsidRDefault="00263745" w:rsidP="00263745">
            <w:pPr>
              <w:spacing w:after="0"/>
              <w:jc w:val="center"/>
              <w:rPr>
                <w:rFonts w:ascii="Arial Narrow" w:hAnsi="Arial Narrow" w:cs="Arial"/>
                <w:b/>
                <w:sz w:val="24"/>
                <w:szCs w:val="24"/>
              </w:rPr>
            </w:pPr>
            <w:r w:rsidRPr="00263745">
              <w:rPr>
                <w:rFonts w:ascii="Arial Narrow" w:hAnsi="Arial Narrow" w:cs="Arial"/>
                <w:b/>
                <w:sz w:val="24"/>
                <w:szCs w:val="24"/>
              </w:rPr>
              <w:t>Transformateurs 30 kV</w:t>
            </w:r>
          </w:p>
        </w:tc>
      </w:tr>
      <w:tr w:rsidR="00263745" w:rsidRPr="00263745" w14:paraId="284D7C3F" w14:textId="77777777" w:rsidTr="00263745">
        <w:tc>
          <w:tcPr>
            <w:tcW w:w="5040" w:type="dxa"/>
            <w:tcBorders>
              <w:top w:val="double" w:sz="4" w:space="0" w:color="auto"/>
              <w:left w:val="double" w:sz="4" w:space="0" w:color="auto"/>
            </w:tcBorders>
            <w:vAlign w:val="center"/>
          </w:tcPr>
          <w:p w14:paraId="69502AE3"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primaire assignée</w:t>
            </w:r>
          </w:p>
        </w:tc>
        <w:tc>
          <w:tcPr>
            <w:tcW w:w="4320" w:type="dxa"/>
            <w:tcBorders>
              <w:top w:val="double" w:sz="4" w:space="0" w:color="auto"/>
              <w:right w:val="double" w:sz="4" w:space="0" w:color="auto"/>
            </w:tcBorders>
            <w:vAlign w:val="center"/>
          </w:tcPr>
          <w:p w14:paraId="438A362F"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30 kV</w:t>
            </w:r>
          </w:p>
        </w:tc>
      </w:tr>
      <w:tr w:rsidR="00263745" w:rsidRPr="00263745" w14:paraId="674DB81F" w14:textId="77777777" w:rsidTr="00263745">
        <w:tc>
          <w:tcPr>
            <w:tcW w:w="5040" w:type="dxa"/>
            <w:tcBorders>
              <w:left w:val="double" w:sz="4" w:space="0" w:color="auto"/>
            </w:tcBorders>
            <w:vAlign w:val="center"/>
          </w:tcPr>
          <w:p w14:paraId="3FA44831"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Puissance transfo en H61</w:t>
            </w:r>
          </w:p>
        </w:tc>
        <w:tc>
          <w:tcPr>
            <w:tcW w:w="4320" w:type="dxa"/>
            <w:tcBorders>
              <w:right w:val="double" w:sz="4" w:space="0" w:color="auto"/>
            </w:tcBorders>
            <w:vAlign w:val="center"/>
          </w:tcPr>
          <w:p w14:paraId="1C724855"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 xml:space="preserve">100 </w:t>
            </w:r>
            <w:proofErr w:type="spellStart"/>
            <w:r w:rsidRPr="00263745">
              <w:rPr>
                <w:rFonts w:ascii="Arial Narrow" w:hAnsi="Arial Narrow" w:cs="Arial"/>
                <w:sz w:val="24"/>
                <w:szCs w:val="24"/>
              </w:rPr>
              <w:t>kVA</w:t>
            </w:r>
            <w:proofErr w:type="spellEnd"/>
          </w:p>
        </w:tc>
      </w:tr>
      <w:tr w:rsidR="00263745" w:rsidRPr="00263745" w14:paraId="471E235A" w14:textId="77777777" w:rsidTr="00263745">
        <w:tc>
          <w:tcPr>
            <w:tcW w:w="5040" w:type="dxa"/>
            <w:tcBorders>
              <w:left w:val="double" w:sz="4" w:space="0" w:color="auto"/>
            </w:tcBorders>
            <w:vAlign w:val="center"/>
          </w:tcPr>
          <w:p w14:paraId="2B9D75E6"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 xml:space="preserve">Fréquence </w:t>
            </w:r>
          </w:p>
        </w:tc>
        <w:tc>
          <w:tcPr>
            <w:tcW w:w="4320" w:type="dxa"/>
            <w:tcBorders>
              <w:right w:val="double" w:sz="4" w:space="0" w:color="auto"/>
            </w:tcBorders>
            <w:vAlign w:val="center"/>
          </w:tcPr>
          <w:p w14:paraId="52C0BCF7"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50 HZ</w:t>
            </w:r>
          </w:p>
        </w:tc>
      </w:tr>
      <w:tr w:rsidR="00263745" w:rsidRPr="00263745" w14:paraId="53D61A9F" w14:textId="77777777" w:rsidTr="00263745">
        <w:tc>
          <w:tcPr>
            <w:tcW w:w="5040" w:type="dxa"/>
            <w:tcBorders>
              <w:left w:val="double" w:sz="4" w:space="0" w:color="auto"/>
            </w:tcBorders>
            <w:vAlign w:val="center"/>
          </w:tcPr>
          <w:p w14:paraId="6A3F0271"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secondaire avide</w:t>
            </w:r>
          </w:p>
        </w:tc>
        <w:tc>
          <w:tcPr>
            <w:tcW w:w="4320" w:type="dxa"/>
            <w:tcBorders>
              <w:right w:val="double" w:sz="4" w:space="0" w:color="auto"/>
            </w:tcBorders>
            <w:vAlign w:val="center"/>
          </w:tcPr>
          <w:p w14:paraId="0E4DA596"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400/240 V</w:t>
            </w:r>
          </w:p>
        </w:tc>
      </w:tr>
      <w:tr w:rsidR="00263745" w:rsidRPr="00263745" w14:paraId="28AB6AAF" w14:textId="77777777" w:rsidTr="00263745">
        <w:tc>
          <w:tcPr>
            <w:tcW w:w="5040" w:type="dxa"/>
            <w:tcBorders>
              <w:left w:val="double" w:sz="4" w:space="0" w:color="auto"/>
            </w:tcBorders>
            <w:vAlign w:val="center"/>
          </w:tcPr>
          <w:p w14:paraId="57C82944"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Prise de réglage MT</w:t>
            </w:r>
          </w:p>
        </w:tc>
        <w:tc>
          <w:tcPr>
            <w:tcW w:w="4320" w:type="dxa"/>
            <w:tcBorders>
              <w:right w:val="double" w:sz="4" w:space="0" w:color="auto"/>
            </w:tcBorders>
            <w:vAlign w:val="center"/>
          </w:tcPr>
          <w:p w14:paraId="34E3F7EF"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 5%</w:t>
            </w:r>
          </w:p>
        </w:tc>
      </w:tr>
      <w:tr w:rsidR="00263745" w:rsidRPr="00263745" w14:paraId="290A0582" w14:textId="77777777" w:rsidTr="00263745">
        <w:tc>
          <w:tcPr>
            <w:tcW w:w="5040" w:type="dxa"/>
            <w:tcBorders>
              <w:left w:val="double" w:sz="4" w:space="0" w:color="auto"/>
            </w:tcBorders>
            <w:vAlign w:val="center"/>
          </w:tcPr>
          <w:p w14:paraId="532893C4"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d’isolement MT</w:t>
            </w:r>
          </w:p>
        </w:tc>
        <w:tc>
          <w:tcPr>
            <w:tcW w:w="4320" w:type="dxa"/>
            <w:tcBorders>
              <w:right w:val="double" w:sz="4" w:space="0" w:color="auto"/>
            </w:tcBorders>
            <w:vAlign w:val="center"/>
          </w:tcPr>
          <w:p w14:paraId="56B99806"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20 kV</w:t>
            </w:r>
          </w:p>
        </w:tc>
      </w:tr>
      <w:tr w:rsidR="00263745" w:rsidRPr="00263745" w14:paraId="66EA6032" w14:textId="77777777" w:rsidTr="00263745">
        <w:tc>
          <w:tcPr>
            <w:tcW w:w="5040" w:type="dxa"/>
            <w:tcBorders>
              <w:left w:val="double" w:sz="4" w:space="0" w:color="auto"/>
            </w:tcBorders>
            <w:vAlign w:val="center"/>
          </w:tcPr>
          <w:p w14:paraId="00821237"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d’isolement BT</w:t>
            </w:r>
          </w:p>
        </w:tc>
        <w:tc>
          <w:tcPr>
            <w:tcW w:w="4320" w:type="dxa"/>
            <w:tcBorders>
              <w:right w:val="double" w:sz="4" w:space="0" w:color="auto"/>
            </w:tcBorders>
            <w:vAlign w:val="center"/>
          </w:tcPr>
          <w:p w14:paraId="19016E1F"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1.1 kV</w:t>
            </w:r>
          </w:p>
        </w:tc>
      </w:tr>
      <w:tr w:rsidR="00263745" w:rsidRPr="00263745" w14:paraId="47BA5AB0" w14:textId="77777777" w:rsidTr="00263745">
        <w:tc>
          <w:tcPr>
            <w:tcW w:w="5040" w:type="dxa"/>
            <w:tcBorders>
              <w:left w:val="double" w:sz="4" w:space="0" w:color="auto"/>
            </w:tcBorders>
            <w:vAlign w:val="center"/>
          </w:tcPr>
          <w:p w14:paraId="487947B3"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de tenue au choc de foudre</w:t>
            </w:r>
          </w:p>
        </w:tc>
        <w:tc>
          <w:tcPr>
            <w:tcW w:w="4320" w:type="dxa"/>
            <w:tcBorders>
              <w:right w:val="double" w:sz="4" w:space="0" w:color="auto"/>
            </w:tcBorders>
            <w:vAlign w:val="center"/>
          </w:tcPr>
          <w:p w14:paraId="6FC084FA"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150 kV crête</w:t>
            </w:r>
          </w:p>
        </w:tc>
      </w:tr>
      <w:tr w:rsidR="00263745" w:rsidRPr="00263745" w14:paraId="7DAA2067" w14:textId="77777777" w:rsidTr="00263745">
        <w:tc>
          <w:tcPr>
            <w:tcW w:w="5040" w:type="dxa"/>
            <w:tcBorders>
              <w:left w:val="double" w:sz="4" w:space="0" w:color="auto"/>
            </w:tcBorders>
            <w:vAlign w:val="center"/>
          </w:tcPr>
          <w:p w14:paraId="5335F31E"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Tension de court-circuit</w:t>
            </w:r>
          </w:p>
        </w:tc>
        <w:tc>
          <w:tcPr>
            <w:tcW w:w="4320" w:type="dxa"/>
            <w:tcBorders>
              <w:right w:val="double" w:sz="4" w:space="0" w:color="auto"/>
            </w:tcBorders>
            <w:vAlign w:val="center"/>
          </w:tcPr>
          <w:p w14:paraId="57BCB64A"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4%</w:t>
            </w:r>
          </w:p>
        </w:tc>
      </w:tr>
      <w:tr w:rsidR="00263745" w:rsidRPr="00263745" w14:paraId="7EDABCCE" w14:textId="77777777" w:rsidTr="00263745">
        <w:tc>
          <w:tcPr>
            <w:tcW w:w="5040" w:type="dxa"/>
            <w:tcBorders>
              <w:left w:val="double" w:sz="4" w:space="0" w:color="auto"/>
            </w:tcBorders>
            <w:vAlign w:val="center"/>
          </w:tcPr>
          <w:p w14:paraId="02AA025D"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 xml:space="preserve">Perte à vide </w:t>
            </w:r>
          </w:p>
        </w:tc>
        <w:tc>
          <w:tcPr>
            <w:tcW w:w="4320" w:type="dxa"/>
            <w:tcBorders>
              <w:right w:val="double" w:sz="4" w:space="0" w:color="auto"/>
            </w:tcBorders>
            <w:vAlign w:val="center"/>
          </w:tcPr>
          <w:p w14:paraId="4F294F79"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119 W</w:t>
            </w:r>
          </w:p>
        </w:tc>
      </w:tr>
      <w:tr w:rsidR="00263745" w:rsidRPr="00263745" w14:paraId="725597EF" w14:textId="77777777" w:rsidTr="00263745">
        <w:tc>
          <w:tcPr>
            <w:tcW w:w="5040" w:type="dxa"/>
            <w:tcBorders>
              <w:left w:val="double" w:sz="4" w:space="0" w:color="auto"/>
            </w:tcBorders>
            <w:vAlign w:val="center"/>
          </w:tcPr>
          <w:p w14:paraId="288A389A"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Perte en charge</w:t>
            </w:r>
          </w:p>
        </w:tc>
        <w:tc>
          <w:tcPr>
            <w:tcW w:w="4320" w:type="dxa"/>
            <w:tcBorders>
              <w:right w:val="double" w:sz="4" w:space="0" w:color="auto"/>
            </w:tcBorders>
            <w:vAlign w:val="center"/>
          </w:tcPr>
          <w:p w14:paraId="59AA38E5"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460 W</w:t>
            </w:r>
          </w:p>
        </w:tc>
      </w:tr>
      <w:tr w:rsidR="00263745" w:rsidRPr="00263745" w14:paraId="57FD5333" w14:textId="77777777" w:rsidTr="00263745">
        <w:tc>
          <w:tcPr>
            <w:tcW w:w="5040" w:type="dxa"/>
            <w:tcBorders>
              <w:left w:val="double" w:sz="4" w:space="0" w:color="auto"/>
            </w:tcBorders>
            <w:vAlign w:val="center"/>
          </w:tcPr>
          <w:p w14:paraId="58B2977F"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Poids maximal</w:t>
            </w:r>
          </w:p>
        </w:tc>
        <w:tc>
          <w:tcPr>
            <w:tcW w:w="4320" w:type="dxa"/>
            <w:tcBorders>
              <w:right w:val="double" w:sz="4" w:space="0" w:color="auto"/>
            </w:tcBorders>
            <w:vAlign w:val="center"/>
          </w:tcPr>
          <w:p w14:paraId="566ABDB9"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195kg</w:t>
            </w:r>
          </w:p>
        </w:tc>
      </w:tr>
      <w:tr w:rsidR="00263745" w:rsidRPr="00263745" w14:paraId="6E09967D" w14:textId="77777777" w:rsidTr="00263745">
        <w:tc>
          <w:tcPr>
            <w:tcW w:w="5040" w:type="dxa"/>
            <w:tcBorders>
              <w:left w:val="double" w:sz="4" w:space="0" w:color="auto"/>
            </w:tcBorders>
            <w:vAlign w:val="center"/>
          </w:tcPr>
          <w:p w14:paraId="2C6DA212"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Refroidissement</w:t>
            </w:r>
          </w:p>
        </w:tc>
        <w:tc>
          <w:tcPr>
            <w:tcW w:w="4320" w:type="dxa"/>
            <w:tcBorders>
              <w:right w:val="double" w:sz="4" w:space="0" w:color="auto"/>
            </w:tcBorders>
            <w:vAlign w:val="center"/>
          </w:tcPr>
          <w:p w14:paraId="04EF5E84"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ONAN</w:t>
            </w:r>
          </w:p>
        </w:tc>
      </w:tr>
      <w:tr w:rsidR="00263745" w:rsidRPr="00263745" w14:paraId="569F9525" w14:textId="77777777" w:rsidTr="00263745">
        <w:tc>
          <w:tcPr>
            <w:tcW w:w="5040" w:type="dxa"/>
            <w:tcBorders>
              <w:left w:val="double" w:sz="4" w:space="0" w:color="auto"/>
            </w:tcBorders>
            <w:vAlign w:val="center"/>
          </w:tcPr>
          <w:p w14:paraId="00DF1D85"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Température fonctionnement</w:t>
            </w:r>
          </w:p>
        </w:tc>
        <w:tc>
          <w:tcPr>
            <w:tcW w:w="4320" w:type="dxa"/>
            <w:tcBorders>
              <w:right w:val="double" w:sz="4" w:space="0" w:color="auto"/>
            </w:tcBorders>
            <w:vAlign w:val="center"/>
          </w:tcPr>
          <w:p w14:paraId="0A7C1E35"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35° C</w:t>
            </w:r>
          </w:p>
        </w:tc>
      </w:tr>
      <w:tr w:rsidR="00263745" w:rsidRPr="00263745" w14:paraId="31778397" w14:textId="77777777" w:rsidTr="00263745">
        <w:tc>
          <w:tcPr>
            <w:tcW w:w="5040" w:type="dxa"/>
            <w:tcBorders>
              <w:left w:val="double" w:sz="4" w:space="0" w:color="auto"/>
              <w:bottom w:val="double" w:sz="4" w:space="0" w:color="auto"/>
            </w:tcBorders>
            <w:vAlign w:val="center"/>
          </w:tcPr>
          <w:p w14:paraId="43299321" w14:textId="77777777" w:rsidR="00263745" w:rsidRPr="00263745" w:rsidRDefault="00263745" w:rsidP="00263745">
            <w:pPr>
              <w:spacing w:after="0"/>
              <w:rPr>
                <w:rFonts w:ascii="Arial Narrow" w:hAnsi="Arial Narrow" w:cs="Arial"/>
                <w:sz w:val="24"/>
                <w:szCs w:val="24"/>
              </w:rPr>
            </w:pPr>
            <w:r w:rsidRPr="00263745">
              <w:rPr>
                <w:rFonts w:ascii="Arial Narrow" w:hAnsi="Arial Narrow" w:cs="Arial"/>
                <w:sz w:val="24"/>
                <w:szCs w:val="24"/>
              </w:rPr>
              <w:t xml:space="preserve">Echauffement à capacité nominale </w:t>
            </w:r>
          </w:p>
        </w:tc>
        <w:tc>
          <w:tcPr>
            <w:tcW w:w="4320" w:type="dxa"/>
            <w:tcBorders>
              <w:bottom w:val="double" w:sz="4" w:space="0" w:color="auto"/>
              <w:right w:val="double" w:sz="4" w:space="0" w:color="auto"/>
            </w:tcBorders>
            <w:vAlign w:val="center"/>
          </w:tcPr>
          <w:p w14:paraId="2CFE43B0" w14:textId="77777777" w:rsidR="00263745" w:rsidRPr="00263745" w:rsidRDefault="00263745" w:rsidP="00263745">
            <w:pPr>
              <w:spacing w:after="0"/>
              <w:jc w:val="center"/>
              <w:rPr>
                <w:rFonts w:ascii="Arial Narrow" w:hAnsi="Arial Narrow" w:cs="Arial"/>
                <w:sz w:val="24"/>
                <w:szCs w:val="24"/>
              </w:rPr>
            </w:pPr>
            <w:r w:rsidRPr="00263745">
              <w:rPr>
                <w:rFonts w:ascii="Arial Narrow" w:hAnsi="Arial Narrow" w:cs="Arial"/>
                <w:sz w:val="24"/>
                <w:szCs w:val="24"/>
              </w:rPr>
              <w:t>65° C</w:t>
            </w:r>
          </w:p>
        </w:tc>
      </w:tr>
    </w:tbl>
    <w:p w14:paraId="51000ABA" w14:textId="77777777" w:rsidR="00263745" w:rsidRPr="00263745" w:rsidRDefault="00263745" w:rsidP="00263745">
      <w:pPr>
        <w:spacing w:after="0"/>
        <w:jc w:val="both"/>
        <w:rPr>
          <w:rFonts w:ascii="Arial Narrow" w:hAnsi="Arial Narrow"/>
          <w:sz w:val="24"/>
          <w:szCs w:val="24"/>
        </w:rPr>
      </w:pPr>
    </w:p>
    <w:p w14:paraId="09A8575E" w14:textId="77777777" w:rsidR="00263745" w:rsidRPr="00263745" w:rsidRDefault="00263745" w:rsidP="00263745">
      <w:pPr>
        <w:rPr>
          <w:rFonts w:ascii="Arial Narrow" w:hAnsi="Arial Narrow" w:cs="Arial"/>
          <w:sz w:val="24"/>
          <w:szCs w:val="24"/>
        </w:rPr>
      </w:pPr>
    </w:p>
    <w:p w14:paraId="1A2C63CD" w14:textId="77777777" w:rsidR="00263745" w:rsidRPr="00263745" w:rsidRDefault="00263745" w:rsidP="009914AB">
      <w:pPr>
        <w:pStyle w:val="Paragraphedeliste"/>
        <w:numPr>
          <w:ilvl w:val="0"/>
          <w:numId w:val="60"/>
        </w:numPr>
        <w:spacing w:after="0"/>
        <w:rPr>
          <w:rFonts w:ascii="Arial Narrow" w:hAnsi="Arial Narrow" w:cs="Arial"/>
          <w:b/>
          <w:sz w:val="24"/>
          <w:szCs w:val="24"/>
        </w:rPr>
      </w:pPr>
      <w:r w:rsidRPr="00263745">
        <w:rPr>
          <w:rFonts w:ascii="Arial Narrow" w:hAnsi="Arial Narrow" w:cs="Arial"/>
          <w:b/>
          <w:sz w:val="24"/>
          <w:szCs w:val="24"/>
        </w:rPr>
        <w:t>Parafoudre 27 kV</w:t>
      </w:r>
    </w:p>
    <w:p w14:paraId="33FD8138" w14:textId="77777777" w:rsidR="00263745" w:rsidRPr="00263745" w:rsidRDefault="00263745" w:rsidP="00263745">
      <w:pPr>
        <w:ind w:left="142"/>
        <w:rPr>
          <w:rFonts w:ascii="Arial Narrow" w:hAnsi="Arial Narrow" w:cs="Arial"/>
          <w:sz w:val="24"/>
          <w:szCs w:val="24"/>
        </w:rPr>
      </w:pPr>
    </w:p>
    <w:p w14:paraId="1F5321B4" w14:textId="77777777" w:rsidR="00263745" w:rsidRPr="00263745" w:rsidRDefault="00263745" w:rsidP="00263745">
      <w:pPr>
        <w:ind w:left="142"/>
        <w:rPr>
          <w:rFonts w:ascii="Arial Narrow" w:hAnsi="Arial Narrow" w:cs="Arial"/>
          <w:sz w:val="24"/>
          <w:szCs w:val="24"/>
        </w:rPr>
      </w:pPr>
      <w:r w:rsidRPr="00263745">
        <w:rPr>
          <w:rFonts w:ascii="Arial Narrow" w:hAnsi="Arial Narrow" w:cs="Arial"/>
          <w:noProof/>
          <w:sz w:val="24"/>
          <w:szCs w:val="24"/>
        </w:rPr>
        <w:drawing>
          <wp:inline distT="0" distB="0" distL="0" distR="0" wp14:anchorId="5C4E7008" wp14:editId="482CD6E5">
            <wp:extent cx="815340" cy="22161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5340" cy="2216150"/>
                    </a:xfrm>
                    <a:prstGeom prst="rect">
                      <a:avLst/>
                    </a:prstGeom>
                    <a:noFill/>
                    <a:ln>
                      <a:noFill/>
                    </a:ln>
                  </pic:spPr>
                </pic:pic>
              </a:graphicData>
            </a:graphic>
          </wp:inline>
        </w:drawing>
      </w:r>
      <w:r w:rsidRPr="00263745">
        <w:rPr>
          <w:rFonts w:ascii="Arial Narrow" w:hAnsi="Arial Narrow" w:cs="Arial"/>
          <w:noProof/>
          <w:sz w:val="24"/>
          <w:szCs w:val="24"/>
        </w:rPr>
        <w:drawing>
          <wp:inline distT="0" distB="0" distL="0" distR="0" wp14:anchorId="7B3CEFEC" wp14:editId="6BCD1DAE">
            <wp:extent cx="3780155" cy="224980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80155" cy="2249805"/>
                    </a:xfrm>
                    <a:prstGeom prst="rect">
                      <a:avLst/>
                    </a:prstGeom>
                    <a:noFill/>
                  </pic:spPr>
                </pic:pic>
              </a:graphicData>
            </a:graphic>
          </wp:inline>
        </w:drawing>
      </w:r>
    </w:p>
    <w:p w14:paraId="5340C07E" w14:textId="77777777" w:rsidR="00263745" w:rsidRPr="00263745" w:rsidRDefault="00263745" w:rsidP="00263745">
      <w:pPr>
        <w:ind w:left="142"/>
        <w:rPr>
          <w:rFonts w:ascii="Arial Narrow" w:hAnsi="Arial Narrow" w:cs="Arial"/>
          <w:sz w:val="24"/>
          <w:szCs w:val="24"/>
        </w:rPr>
      </w:pPr>
    </w:p>
    <w:p w14:paraId="76259443" w14:textId="77777777" w:rsidR="00263745" w:rsidRPr="00263745" w:rsidRDefault="00263745" w:rsidP="009914AB">
      <w:pPr>
        <w:pStyle w:val="Paragraphedeliste"/>
        <w:numPr>
          <w:ilvl w:val="0"/>
          <w:numId w:val="60"/>
        </w:numPr>
        <w:spacing w:after="0"/>
        <w:rPr>
          <w:rFonts w:ascii="Arial Narrow" w:hAnsi="Arial Narrow" w:cs="Arial"/>
          <w:b/>
          <w:sz w:val="24"/>
          <w:szCs w:val="24"/>
        </w:rPr>
      </w:pPr>
      <w:r w:rsidRPr="00263745">
        <w:rPr>
          <w:rFonts w:ascii="Arial Narrow" w:hAnsi="Arial Narrow" w:cs="Arial"/>
          <w:b/>
          <w:sz w:val="24"/>
          <w:szCs w:val="24"/>
        </w:rPr>
        <w:t>Coupe circuit monophasé</w:t>
      </w:r>
    </w:p>
    <w:p w14:paraId="1AB5BD29" w14:textId="77777777" w:rsidR="00263745" w:rsidRPr="00263745" w:rsidRDefault="00263745" w:rsidP="00263745">
      <w:pPr>
        <w:ind w:left="142"/>
        <w:rPr>
          <w:rFonts w:ascii="Arial Narrow" w:hAnsi="Arial Narrow" w:cs="Arial"/>
          <w:sz w:val="24"/>
          <w:szCs w:val="24"/>
        </w:rPr>
      </w:pPr>
    </w:p>
    <w:p w14:paraId="49269A3F" w14:textId="77777777" w:rsidR="00263745" w:rsidRPr="00263745" w:rsidRDefault="00263745" w:rsidP="00263745">
      <w:pPr>
        <w:ind w:left="142"/>
        <w:rPr>
          <w:rFonts w:ascii="Arial Narrow" w:hAnsi="Arial Narrow" w:cs="Arial"/>
          <w:noProof/>
          <w:sz w:val="24"/>
          <w:szCs w:val="24"/>
        </w:rPr>
      </w:pPr>
      <w:r w:rsidRPr="00263745">
        <w:rPr>
          <w:rFonts w:ascii="Arial Narrow" w:hAnsi="Arial Narrow" w:cs="Arial"/>
          <w:noProof/>
          <w:sz w:val="24"/>
          <w:szCs w:val="24"/>
        </w:rPr>
        <w:drawing>
          <wp:inline distT="0" distB="0" distL="0" distR="0" wp14:anchorId="36F87A3F" wp14:editId="75769B39">
            <wp:extent cx="1219200" cy="205930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9200" cy="2059305"/>
                    </a:xfrm>
                    <a:prstGeom prst="rect">
                      <a:avLst/>
                    </a:prstGeom>
                    <a:noFill/>
                    <a:ln>
                      <a:noFill/>
                    </a:ln>
                  </pic:spPr>
                </pic:pic>
              </a:graphicData>
            </a:graphic>
          </wp:inline>
        </w:drawing>
      </w:r>
    </w:p>
    <w:p w14:paraId="68F8403F" w14:textId="77777777" w:rsidR="00263745" w:rsidRPr="00263745" w:rsidRDefault="00263745" w:rsidP="00263745">
      <w:pPr>
        <w:pStyle w:val="Titre3"/>
        <w:rPr>
          <w:rFonts w:ascii="Arial Narrow" w:hAnsi="Arial Narrow" w:cs="Arial"/>
          <w:sz w:val="24"/>
          <w:szCs w:val="24"/>
        </w:rPr>
      </w:pPr>
      <w:bookmarkStart w:id="130" w:name="_Toc505503804"/>
      <w:r w:rsidRPr="00263745">
        <w:rPr>
          <w:rFonts w:ascii="Arial Narrow" w:hAnsi="Arial Narrow" w:cs="Arial"/>
          <w:sz w:val="24"/>
          <w:szCs w:val="24"/>
        </w:rPr>
        <w:t>CHAPITRE II : EXECUTION DES TRAVAUX</w:t>
      </w:r>
      <w:bookmarkEnd w:id="130"/>
      <w:r w:rsidRPr="00263745">
        <w:rPr>
          <w:rFonts w:ascii="Arial Narrow" w:hAnsi="Arial Narrow" w:cs="Arial"/>
          <w:sz w:val="24"/>
          <w:szCs w:val="24"/>
        </w:rPr>
        <w:tab/>
      </w:r>
    </w:p>
    <w:p w14:paraId="16C5972B" w14:textId="77777777" w:rsidR="00263745" w:rsidRPr="00263745" w:rsidRDefault="00263745" w:rsidP="00263745">
      <w:pPr>
        <w:spacing w:before="120" w:after="120"/>
        <w:jc w:val="both"/>
        <w:rPr>
          <w:rFonts w:ascii="Arial Narrow" w:hAnsi="Arial Narrow" w:cs="Arial"/>
          <w:b/>
          <w:sz w:val="24"/>
          <w:szCs w:val="24"/>
        </w:rPr>
      </w:pPr>
      <w:r w:rsidRPr="00263745">
        <w:rPr>
          <w:rFonts w:ascii="Arial Narrow" w:hAnsi="Arial Narrow" w:cs="Arial"/>
          <w:b/>
          <w:sz w:val="24"/>
          <w:szCs w:val="24"/>
          <w:u w:val="single"/>
        </w:rPr>
        <w:t>Article 5 :</w:t>
      </w:r>
      <w:r w:rsidRPr="00263745">
        <w:rPr>
          <w:rFonts w:ascii="Arial Narrow" w:hAnsi="Arial Narrow" w:cs="Arial"/>
          <w:b/>
          <w:sz w:val="24"/>
          <w:szCs w:val="24"/>
        </w:rPr>
        <w:t xml:space="preserve"> Travaux incombant à l’Entreprise </w:t>
      </w:r>
    </w:p>
    <w:p w14:paraId="3544FDC6" w14:textId="77777777" w:rsidR="00263745" w:rsidRPr="00263745" w:rsidRDefault="00263745" w:rsidP="00263745">
      <w:pPr>
        <w:widowControl w:val="0"/>
        <w:autoSpaceDE w:val="0"/>
        <w:autoSpaceDN w:val="0"/>
        <w:adjustRightInd w:val="0"/>
        <w:jc w:val="both"/>
        <w:rPr>
          <w:rFonts w:ascii="Arial Narrow" w:hAnsi="Arial Narrow" w:cs="Arial"/>
          <w:b/>
          <w:sz w:val="24"/>
          <w:szCs w:val="24"/>
        </w:rPr>
      </w:pPr>
      <w:r w:rsidRPr="00263745">
        <w:rPr>
          <w:rFonts w:ascii="Arial Narrow" w:hAnsi="Arial Narrow" w:cs="Arial"/>
          <w:sz w:val="24"/>
          <w:szCs w:val="24"/>
        </w:rPr>
        <w:t xml:space="preserve">Sont, en particulier, à la charge de l’Entrepreneur : la commande, la réception en usine, le transport des usines jusqu’à à pied d'œuvre, le magasinage, la manutention de tout le matériel fourni par l’Entrepreneur et /ou le Maître d’œuvre nécessaire à la réalisation des travaux ainsi que la réalisation des travaux proprement dits. </w:t>
      </w:r>
    </w:p>
    <w:p w14:paraId="32C874C4" w14:textId="77777777" w:rsidR="00263745" w:rsidRPr="00263745" w:rsidRDefault="00263745" w:rsidP="00263745">
      <w:pPr>
        <w:widowControl w:val="0"/>
        <w:autoSpaceDE w:val="0"/>
        <w:autoSpaceDN w:val="0"/>
        <w:adjustRightInd w:val="0"/>
        <w:ind w:firstLine="567"/>
        <w:jc w:val="both"/>
        <w:rPr>
          <w:rFonts w:ascii="Arial Narrow" w:hAnsi="Arial Narrow" w:cs="Arial"/>
          <w:b/>
          <w:sz w:val="24"/>
          <w:szCs w:val="24"/>
        </w:rPr>
      </w:pPr>
      <w:r w:rsidRPr="00263745">
        <w:rPr>
          <w:rFonts w:ascii="Arial Narrow" w:hAnsi="Arial Narrow" w:cs="Arial"/>
          <w:sz w:val="24"/>
          <w:szCs w:val="24"/>
        </w:rPr>
        <w:t>Incombent l’entreprise :</w:t>
      </w:r>
    </w:p>
    <w:p w14:paraId="4F3442E4"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abattages ou élagages, en vue de l'exécution des couloirs de passage de lignes ;</w:t>
      </w:r>
    </w:p>
    <w:p w14:paraId="22F70DC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L'exécution des fouilles, y compris les travaux d'équipement, les plateformes et d'une façon générale tous les terrassements pour l’exécution des travaux.</w:t>
      </w:r>
    </w:p>
    <w:p w14:paraId="7AD95DAA"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La construction des ouvrages tels que définis dans le descriptif.</w:t>
      </w:r>
    </w:p>
    <w:p w14:paraId="7FEB4E0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balisage de tout le chantier et en particulier le balisage diurne éventuel de portions de lignes en voisinage des pistes d'envol ;</w:t>
      </w:r>
    </w:p>
    <w:p w14:paraId="011E15FA"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La mise en place éventuelle des dispositifs générales de protection des aussi bien des circuits téléphoniques et de télétransmission que d’autres ouvrages des concessionnaires ;</w:t>
      </w:r>
    </w:p>
    <w:p w14:paraId="7A3DD5C8"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raccordements sur les ouvrages existants ;</w:t>
      </w:r>
    </w:p>
    <w:p w14:paraId="313F622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Tous les travaux de remaniement qui devraient être effectués, même après achèvement de la construction, pour que l'installation réponde à toutes les prescriptions des règlements en vigueur et pour que les engagements pris avec les propriétaires et les administrations soient respectés ;</w:t>
      </w:r>
    </w:p>
    <w:p w14:paraId="67A63BC7"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Toutes les dispositions qu'elle jugera nécessaire pour accéder aux ouvrages à réaliser ou à réaménager ;</w:t>
      </w:r>
    </w:p>
    <w:p w14:paraId="6F501C8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ouvrages spéciaux nécessaires, par exemple, à l'exécution des travaux de traversée des voies publiques, voies navigables, voies ferrées, lignes électriques et téléphoniques, surplomb d'habitation et autre, etc. ...</w:t>
      </w:r>
    </w:p>
    <w:p w14:paraId="6F645690"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L'indemnisation des propriétaires pour les dégâts accidentels commis par l'Entrepreneur au cours des travaux ou à leur occasion ;</w:t>
      </w:r>
    </w:p>
    <w:p w14:paraId="7759D090"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Les assurances de toutes natures. </w:t>
      </w:r>
    </w:p>
    <w:p w14:paraId="4BA32710"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poteaux bois et traverses bois par achats directe par le Cocontractant, la manutention et le transport à pieds d’œuvre sont de même à la charge de l’Entrepreneur (Contractant).</w:t>
      </w:r>
    </w:p>
    <w:p w14:paraId="4D1E694D" w14:textId="77777777" w:rsidR="00263745" w:rsidRPr="00263745" w:rsidRDefault="00263745" w:rsidP="00263745">
      <w:pPr>
        <w:widowControl w:val="0"/>
        <w:autoSpaceDE w:val="0"/>
        <w:autoSpaceDN w:val="0"/>
        <w:adjustRightInd w:val="0"/>
        <w:spacing w:after="120"/>
        <w:jc w:val="both"/>
        <w:rPr>
          <w:rFonts w:ascii="Arial Narrow" w:hAnsi="Arial Narrow" w:cs="Arial"/>
          <w:sz w:val="24"/>
          <w:szCs w:val="24"/>
        </w:rPr>
      </w:pPr>
      <w:r w:rsidRPr="00263745">
        <w:rPr>
          <w:rFonts w:ascii="Arial Narrow" w:hAnsi="Arial Narrow" w:cs="Arial"/>
          <w:sz w:val="24"/>
          <w:szCs w:val="24"/>
        </w:rPr>
        <w:t xml:space="preserve">Cette énumération n'est pas limitative, l'Entrepreneur doit exécuter tous les travaux et supporter toutes les sujétions inhérentes à la construction complète, dans les délais contractuels, des ouvrages qui seront livrés prêts à être mise en service dans les conditions normales d’exploitation, selon les règles de l'art et conformément aux règlements </w:t>
      </w:r>
      <w:r w:rsidRPr="00263745">
        <w:rPr>
          <w:rFonts w:ascii="Arial Narrow" w:hAnsi="Arial Narrow" w:cs="Arial"/>
          <w:sz w:val="24"/>
          <w:szCs w:val="24"/>
        </w:rPr>
        <w:lastRenderedPageBreak/>
        <w:t>en vigueur. Toutes autres prestations nécessaires à la mise en service de l’ouvrage, est de la responsabilité du Cocontractant sauf celles spécifiées comme étant de la responsabilité du Maître d’œuvre.</w:t>
      </w:r>
    </w:p>
    <w:p w14:paraId="22BA9CAB" w14:textId="77777777" w:rsidR="00263745" w:rsidRPr="00263745" w:rsidRDefault="00263745" w:rsidP="00263745">
      <w:pPr>
        <w:widowControl w:val="0"/>
        <w:autoSpaceDE w:val="0"/>
        <w:autoSpaceDN w:val="0"/>
        <w:adjustRightInd w:val="0"/>
        <w:spacing w:line="236" w:lineRule="exact"/>
        <w:jc w:val="both"/>
        <w:rPr>
          <w:rFonts w:ascii="Arial Narrow" w:hAnsi="Arial Narrow" w:cs="Arial"/>
          <w:sz w:val="24"/>
          <w:szCs w:val="24"/>
        </w:rPr>
      </w:pPr>
      <w:r w:rsidRPr="00263745">
        <w:rPr>
          <w:rFonts w:ascii="Arial Narrow" w:hAnsi="Arial Narrow" w:cs="Arial"/>
          <w:b/>
          <w:sz w:val="24"/>
          <w:szCs w:val="24"/>
          <w:u w:val="single"/>
        </w:rPr>
        <w:t xml:space="preserve">Article 6: </w:t>
      </w:r>
      <w:r w:rsidRPr="00263745">
        <w:rPr>
          <w:rFonts w:ascii="Arial Narrow" w:hAnsi="Arial Narrow" w:cs="Arial"/>
          <w:b/>
          <w:sz w:val="24"/>
          <w:szCs w:val="24"/>
        </w:rPr>
        <w:t>Planning des travaux</w:t>
      </w:r>
    </w:p>
    <w:p w14:paraId="6C1922F6"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Un planning détaillé de chaque phase des travaux par Lot sera communiqué au Maître d'ouvrage. Ce planning devra impérativement respecter les délais prescrits avec une programmation détaillée des phases de travaux impliquant les coupures.</w:t>
      </w:r>
    </w:p>
    <w:p w14:paraId="1B5F2537"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Deux plannings seront exigés tous les mois. Il s’agit d’un planning général pour tous les travaux du début jusqu’à la mise en service, un planning mensuel plus détaillé.</w:t>
      </w:r>
    </w:p>
    <w:p w14:paraId="2C236D8C"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 xml:space="preserve">Les études et les travaux seront exécutés suivant un programme établi par l'Entrepreneur dans le cadre des délais d'exécution fixée au contrat et suivant l’ordre de priorité défini par le Maître d’œuvre lors de la réunion de démarrage (Kick off meeting). </w:t>
      </w:r>
    </w:p>
    <w:p w14:paraId="662E6109"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premiers plannings seront soumis à l'accord du Maître d'ouvrage dans un délai maximal de15 jours suivant la signature du Contrat.</w:t>
      </w:r>
    </w:p>
    <w:p w14:paraId="1C4D738F"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Ce programme définit pour chaque ouvrage :</w:t>
      </w:r>
    </w:p>
    <w:p w14:paraId="6256EDE5"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L'organisation générale du chantier, effectif et moyen ;</w:t>
      </w:r>
    </w:p>
    <w:p w14:paraId="3BF145D4"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différentes phases de travaux ; l'ordre et les délais dans lesquels elles doivent être exécutées.</w:t>
      </w:r>
    </w:p>
    <w:p w14:paraId="3210B57A"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Dans la mesure du possible, les tranches successives d'ouvrages doivent être voisines, afin d'éviter des déplacements onéreux de matériaux et d'équipes.</w:t>
      </w:r>
    </w:p>
    <w:p w14:paraId="460ECC88"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Ce programme doit faire apparaître les opérations successives suivantes pour chaque micro projet ou groupe de microprojets :</w:t>
      </w:r>
    </w:p>
    <w:p w14:paraId="40C954A0" w14:textId="77777777" w:rsidR="00263745" w:rsidRPr="00263745" w:rsidRDefault="00263745" w:rsidP="00263745">
      <w:pPr>
        <w:widowControl w:val="0"/>
        <w:autoSpaceDE w:val="0"/>
        <w:autoSpaceDN w:val="0"/>
        <w:adjustRightInd w:val="0"/>
        <w:ind w:firstLine="1440"/>
        <w:jc w:val="both"/>
        <w:rPr>
          <w:rFonts w:ascii="Arial Narrow" w:hAnsi="Arial Narrow" w:cs="Arial"/>
          <w:b/>
          <w:sz w:val="24"/>
          <w:szCs w:val="24"/>
        </w:rPr>
      </w:pPr>
      <w:r w:rsidRPr="00263745">
        <w:rPr>
          <w:rFonts w:ascii="Arial Narrow" w:hAnsi="Arial Narrow" w:cs="Arial"/>
          <w:b/>
          <w:sz w:val="24"/>
          <w:szCs w:val="24"/>
        </w:rPr>
        <w:t>Pour les lignes aériennes ;</w:t>
      </w:r>
    </w:p>
    <w:p w14:paraId="06C04217"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Remise du projet d’exécution ;</w:t>
      </w:r>
    </w:p>
    <w:p w14:paraId="18B4162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Approvisionnement du matériel ;</w:t>
      </w:r>
    </w:p>
    <w:p w14:paraId="4FC330B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Piquetage ou implantation ;</w:t>
      </w:r>
    </w:p>
    <w:p w14:paraId="0E317038"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Montage et levage des supports, y compris armement ;</w:t>
      </w:r>
    </w:p>
    <w:p w14:paraId="19AAD89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Déroulage et réglage des conducteurs ;</w:t>
      </w:r>
    </w:p>
    <w:p w14:paraId="4A4477F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Mise en service des ouvrages.</w:t>
      </w:r>
    </w:p>
    <w:p w14:paraId="3FBC2244"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Etablissement des dossiers après travaux</w:t>
      </w:r>
    </w:p>
    <w:p w14:paraId="2F7B601F" w14:textId="77777777" w:rsidR="00263745" w:rsidRPr="00263745" w:rsidRDefault="00263745" w:rsidP="00263745">
      <w:pPr>
        <w:jc w:val="both"/>
        <w:rPr>
          <w:rFonts w:ascii="Arial Narrow" w:hAnsi="Arial Narrow" w:cs="Arial"/>
          <w:b/>
          <w:i/>
          <w:sz w:val="24"/>
          <w:szCs w:val="24"/>
        </w:rPr>
      </w:pPr>
    </w:p>
    <w:p w14:paraId="2B2361CD" w14:textId="77777777" w:rsidR="00263745" w:rsidRPr="00263745" w:rsidRDefault="00263745" w:rsidP="00263745">
      <w:pPr>
        <w:spacing w:line="360" w:lineRule="auto"/>
        <w:jc w:val="both"/>
        <w:rPr>
          <w:rFonts w:ascii="Arial Narrow" w:hAnsi="Arial Narrow" w:cs="Arial"/>
          <w:b/>
          <w:sz w:val="24"/>
          <w:szCs w:val="24"/>
        </w:rPr>
      </w:pPr>
      <w:r w:rsidRPr="00263745">
        <w:rPr>
          <w:rFonts w:ascii="Arial Narrow" w:hAnsi="Arial Narrow" w:cs="Arial"/>
          <w:b/>
          <w:sz w:val="24"/>
          <w:szCs w:val="24"/>
          <w:u w:val="single"/>
        </w:rPr>
        <w:t xml:space="preserve">Article 7: </w:t>
      </w:r>
      <w:r w:rsidRPr="00263745">
        <w:rPr>
          <w:rFonts w:ascii="Arial Narrow" w:hAnsi="Arial Narrow" w:cs="Arial"/>
          <w:b/>
          <w:sz w:val="24"/>
          <w:szCs w:val="24"/>
        </w:rPr>
        <w:t>Engagement sécurité pour mise en chantier</w:t>
      </w:r>
    </w:p>
    <w:p w14:paraId="076BB57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Avant tout début des travaux l’Entrepreneur déclarera par écrit et sur une fiche de sécurité à signer conjointement avec un responsable du Maître d’ouvrage :</w:t>
      </w:r>
    </w:p>
    <w:p w14:paraId="4A1D4E5A"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Avoir pris connaissance de toute la consistance des travaux ;</w:t>
      </w:r>
    </w:p>
    <w:p w14:paraId="6153AE68"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Avoir compris toutes les instructions et consignes de sécurité fournies par le Responsable ENEO ;</w:t>
      </w:r>
    </w:p>
    <w:p w14:paraId="6256B235"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Par conséquent, accepte d’exécuter le travail à effectuer en utilisant le matériel adéquat de sécurité et en respectant les procédures.</w:t>
      </w:r>
    </w:p>
    <w:p w14:paraId="32FF80B5" w14:textId="77777777" w:rsidR="00263745" w:rsidRPr="00263745" w:rsidRDefault="00263745" w:rsidP="00263745">
      <w:pPr>
        <w:ind w:firstLine="1440"/>
        <w:jc w:val="both"/>
        <w:rPr>
          <w:rFonts w:ascii="Arial Narrow" w:hAnsi="Arial Narrow" w:cs="Arial"/>
          <w:sz w:val="24"/>
          <w:szCs w:val="24"/>
        </w:rPr>
      </w:pPr>
      <w:r w:rsidRPr="00263745">
        <w:rPr>
          <w:rFonts w:ascii="Arial Narrow" w:hAnsi="Arial Narrow" w:cs="Arial"/>
          <w:sz w:val="24"/>
          <w:szCs w:val="24"/>
        </w:rPr>
        <w:t>IL désignera :</w:t>
      </w:r>
    </w:p>
    <w:p w14:paraId="0EF97759"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nom et prénom du Responsable de chantier ;</w:t>
      </w:r>
    </w:p>
    <w:p w14:paraId="136451C6"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lastRenderedPageBreak/>
        <w:t>Le nom et N° de contact du responsable à contacter en cas de nécessité ;</w:t>
      </w:r>
    </w:p>
    <w:p w14:paraId="0AA1D480"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Le nom et </w:t>
      </w:r>
      <w:proofErr w:type="spellStart"/>
      <w:r w:rsidRPr="00263745">
        <w:rPr>
          <w:rFonts w:ascii="Arial Narrow" w:hAnsi="Arial Narrow" w:cs="Arial"/>
          <w:sz w:val="24"/>
          <w:szCs w:val="24"/>
        </w:rPr>
        <w:t>N°du</w:t>
      </w:r>
      <w:proofErr w:type="spellEnd"/>
      <w:r w:rsidRPr="00263745">
        <w:rPr>
          <w:rFonts w:ascii="Arial Narrow" w:hAnsi="Arial Narrow" w:cs="Arial"/>
          <w:sz w:val="24"/>
          <w:szCs w:val="24"/>
        </w:rPr>
        <w:t xml:space="preserve"> responsable Sécurité de l’Entreprise.</w:t>
      </w:r>
    </w:p>
    <w:p w14:paraId="7D61F57C" w14:textId="77777777" w:rsidR="00263745" w:rsidRPr="00263745" w:rsidRDefault="00263745" w:rsidP="00263745">
      <w:pPr>
        <w:ind w:firstLine="1440"/>
        <w:jc w:val="both"/>
        <w:rPr>
          <w:rFonts w:ascii="Arial Narrow" w:hAnsi="Arial Narrow" w:cs="Arial"/>
          <w:sz w:val="24"/>
          <w:szCs w:val="24"/>
        </w:rPr>
      </w:pPr>
      <w:r w:rsidRPr="00263745">
        <w:rPr>
          <w:rFonts w:ascii="Arial Narrow" w:hAnsi="Arial Narrow" w:cs="Arial"/>
          <w:sz w:val="24"/>
          <w:szCs w:val="24"/>
        </w:rPr>
        <w:t>Les pièces suivantes seront jointes :</w:t>
      </w:r>
    </w:p>
    <w:p w14:paraId="32137EB9"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Liste de l’outillage requis pour le travail à accomplir ;</w:t>
      </w:r>
    </w:p>
    <w:p w14:paraId="30F14F9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Liste du matériel requis pour la tâche.</w:t>
      </w:r>
    </w:p>
    <w:p w14:paraId="3487C354" w14:textId="77777777" w:rsidR="00263745" w:rsidRPr="00263745" w:rsidRDefault="00263745" w:rsidP="00263745">
      <w:pPr>
        <w:ind w:firstLine="1440"/>
        <w:jc w:val="both"/>
        <w:rPr>
          <w:rFonts w:ascii="Arial Narrow" w:hAnsi="Arial Narrow" w:cs="Arial"/>
          <w:sz w:val="24"/>
          <w:szCs w:val="24"/>
        </w:rPr>
      </w:pPr>
      <w:r w:rsidRPr="00263745">
        <w:rPr>
          <w:rFonts w:ascii="Arial Narrow" w:hAnsi="Arial Narrow" w:cs="Arial"/>
          <w:sz w:val="24"/>
          <w:szCs w:val="24"/>
        </w:rPr>
        <w:t>Restrictions : Le travail ne saurait être exécuté :</w:t>
      </w:r>
    </w:p>
    <w:p w14:paraId="575D3512" w14:textId="77777777" w:rsidR="00263745" w:rsidRPr="00263745" w:rsidRDefault="00CE26EB"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Si</w:t>
      </w:r>
      <w:r w:rsidR="00263745" w:rsidRPr="00263745">
        <w:rPr>
          <w:rFonts w:ascii="Arial Narrow" w:hAnsi="Arial Narrow" w:cs="Arial"/>
          <w:sz w:val="24"/>
          <w:szCs w:val="24"/>
        </w:rPr>
        <w:t xml:space="preserve"> tous les critères susmentionnés ne sont pas remplis ;</w:t>
      </w:r>
    </w:p>
    <w:p w14:paraId="2DC9DF4A" w14:textId="77777777" w:rsidR="00263745" w:rsidRPr="00263745" w:rsidRDefault="00CE26EB"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S’il</w:t>
      </w:r>
      <w:r w:rsidR="00263745" w:rsidRPr="00263745">
        <w:rPr>
          <w:rFonts w:ascii="Arial Narrow" w:hAnsi="Arial Narrow" w:cs="Arial"/>
          <w:sz w:val="24"/>
          <w:szCs w:val="24"/>
        </w:rPr>
        <w:t xml:space="preserve"> y a un manque d’équipement de sécurité ou s’il est en mauvais état ;</w:t>
      </w:r>
    </w:p>
    <w:p w14:paraId="3487D501" w14:textId="77777777" w:rsidR="00263745" w:rsidRPr="00263745" w:rsidRDefault="00CE26EB"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S’il</w:t>
      </w:r>
      <w:r w:rsidR="00263745" w:rsidRPr="00263745">
        <w:rPr>
          <w:rFonts w:ascii="Arial Narrow" w:hAnsi="Arial Narrow" w:cs="Arial"/>
          <w:sz w:val="24"/>
          <w:szCs w:val="24"/>
        </w:rPr>
        <w:t xml:space="preserve"> n’y a pas l’outillage approprié ou le matériel requis.</w:t>
      </w:r>
    </w:p>
    <w:p w14:paraId="5A0346E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b/>
          <w:sz w:val="24"/>
          <w:szCs w:val="24"/>
          <w:u w:val="single"/>
        </w:rPr>
        <w:t>Nota :</w:t>
      </w:r>
      <w:r w:rsidRPr="00263745">
        <w:rPr>
          <w:rFonts w:ascii="Arial Narrow" w:hAnsi="Arial Narrow" w:cs="Arial"/>
          <w:sz w:val="24"/>
          <w:szCs w:val="24"/>
        </w:rPr>
        <w:t xml:space="preserve"> Les retards des délais de chantier accusés pour non-respect des consignes de sécurité sont sous la responsabilité de l’Entreprise</w:t>
      </w:r>
    </w:p>
    <w:p w14:paraId="4AC3E6F5"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Dans tous les cas Il appartiendra à l’Entrepreneur de prendre toutes les dispositions nécessaires pour assurer la sécurité de son personnel et celui du Maître d'ouvrage présent sur le chantier. Pour les travaux exécutés au voisinage d’équipements en service, l’Entrepreneur devra donc tenir compte de la présence d’équipements et de câbles sous tension.</w:t>
      </w:r>
    </w:p>
    <w:p w14:paraId="58801314"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w:t>
      </w:r>
      <w:r w:rsidR="00CE26EB" w:rsidRPr="00263745">
        <w:rPr>
          <w:rFonts w:ascii="Arial Narrow" w:hAnsi="Arial Narrow" w:cs="Arial"/>
          <w:b/>
          <w:sz w:val="24"/>
          <w:szCs w:val="24"/>
          <w:u w:val="single"/>
        </w:rPr>
        <w:t>8 :</w:t>
      </w:r>
      <w:r w:rsidRPr="00263745">
        <w:rPr>
          <w:rFonts w:ascii="Arial Narrow" w:hAnsi="Arial Narrow" w:cs="Arial"/>
          <w:b/>
          <w:sz w:val="24"/>
          <w:szCs w:val="24"/>
          <w:u w:val="single"/>
        </w:rPr>
        <w:t xml:space="preserve"> </w:t>
      </w:r>
      <w:r w:rsidRPr="00263745">
        <w:rPr>
          <w:rFonts w:ascii="Arial Narrow" w:hAnsi="Arial Narrow" w:cs="Arial"/>
          <w:b/>
          <w:sz w:val="24"/>
          <w:szCs w:val="24"/>
        </w:rPr>
        <w:t>Exécution des travaux</w:t>
      </w:r>
    </w:p>
    <w:p w14:paraId="4468CA72"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L’Entrepreneur effectuera tous les travaux nécessaires pour la réalisation des ouvrages et équipements envisagés, à l’exclusion des travaux explicitement indiqués comme n’étant pas à sa charge.</w:t>
      </w:r>
    </w:p>
    <w:p w14:paraId="032B4BA3"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ouvrages seront réalisés conformément aux dispositions normalisées pour être similaire aux ouvrages de même nature déjà en service dans la société.</w:t>
      </w:r>
    </w:p>
    <w:p w14:paraId="2F0165FC"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D’une façon générale, l’Entrepreneur a à sa charge, tous les travaux et prestations de toute nature pour livrer les ouvrages complètement terminés, et des installations en ordre de marche, réalisés suivant les règles de l’Art et aptes à assurer le service pour lequel ils ont été prévus</w:t>
      </w:r>
    </w:p>
    <w:p w14:paraId="63B2501C"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Article 9:</w:t>
      </w:r>
      <w:r w:rsidRPr="00263745">
        <w:rPr>
          <w:rFonts w:ascii="Arial Narrow" w:hAnsi="Arial Narrow" w:cs="Arial"/>
          <w:b/>
          <w:sz w:val="24"/>
          <w:szCs w:val="24"/>
        </w:rPr>
        <w:t xml:space="preserve"> Travaux sous coupure</w:t>
      </w:r>
    </w:p>
    <w:p w14:paraId="4AB831AA"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sz w:val="24"/>
          <w:szCs w:val="24"/>
        </w:rPr>
        <w:t>Certains travaux à exécuter dans le cadre du présent Projet seront éventuellement effectués hors tension. L’Entrepreneur devra dans ce cas se soumettre aux contraintes d’exploitation des réseaux.</w:t>
      </w:r>
    </w:p>
    <w:p w14:paraId="17562B64"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sz w:val="24"/>
          <w:szCs w:val="24"/>
        </w:rPr>
        <w:t xml:space="preserve">Pour tous travaux à réaliser sous coupure électrique, l’Entrepreneur fera une demande écrite au Maître d'ouvrage du retrait des ouvrages de l’exploitation </w:t>
      </w:r>
      <w:r w:rsidRPr="00263745">
        <w:rPr>
          <w:rFonts w:ascii="Arial Narrow" w:hAnsi="Arial Narrow" w:cs="Arial"/>
          <w:b/>
          <w:sz w:val="24"/>
          <w:szCs w:val="24"/>
        </w:rPr>
        <w:t>1 semaine</w:t>
      </w:r>
      <w:r w:rsidRPr="00263745">
        <w:rPr>
          <w:rFonts w:ascii="Arial Narrow" w:hAnsi="Arial Narrow" w:cs="Arial"/>
          <w:sz w:val="24"/>
          <w:szCs w:val="24"/>
        </w:rPr>
        <w:t xml:space="preserve"> avant le début programmé des travaux avec copie au Directeur des réseaux.</w:t>
      </w:r>
    </w:p>
    <w:p w14:paraId="5FCB4CA1" w14:textId="77777777" w:rsidR="00263745" w:rsidRPr="00263745" w:rsidRDefault="00263745" w:rsidP="00263745">
      <w:pPr>
        <w:ind w:firstLine="1440"/>
        <w:jc w:val="both"/>
        <w:rPr>
          <w:rFonts w:ascii="Arial Narrow" w:hAnsi="Arial Narrow" w:cs="Arial"/>
          <w:b/>
          <w:sz w:val="24"/>
          <w:szCs w:val="24"/>
        </w:rPr>
      </w:pPr>
      <w:r w:rsidRPr="00263745">
        <w:rPr>
          <w:rFonts w:ascii="Arial Narrow" w:hAnsi="Arial Narrow" w:cs="Arial"/>
          <w:sz w:val="24"/>
          <w:szCs w:val="24"/>
        </w:rPr>
        <w:t xml:space="preserve">Cette demande </w:t>
      </w:r>
      <w:r w:rsidR="00CE26EB" w:rsidRPr="00263745">
        <w:rPr>
          <w:rFonts w:ascii="Arial Narrow" w:hAnsi="Arial Narrow" w:cs="Arial"/>
          <w:sz w:val="24"/>
          <w:szCs w:val="24"/>
        </w:rPr>
        <w:t>portera :</w:t>
      </w:r>
    </w:p>
    <w:p w14:paraId="1547AA43"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nom de l’ouvrage à consigner ;</w:t>
      </w:r>
    </w:p>
    <w:p w14:paraId="795B83C9"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nom et l’adresse de l’Entrepreneur ;</w:t>
      </w:r>
    </w:p>
    <w:p w14:paraId="46DB9FB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nom du responsable Chef des travaux côté Entrepreneur ;</w:t>
      </w:r>
    </w:p>
    <w:p w14:paraId="728C2140"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heures du début et fin des travaux ;</w:t>
      </w:r>
    </w:p>
    <w:p w14:paraId="04E47D4E"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jour sollicité ;</w:t>
      </w:r>
    </w:p>
    <w:p w14:paraId="4CA7BFE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La nature des travaux à réaliser.</w:t>
      </w:r>
    </w:p>
    <w:p w14:paraId="5A7AAF7A"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 Maître d'ouvrage remettra à l’Entrepreneur pour confirmation du retrait désiré une note d’arrêt pour travaux. Cette dernière ne tient pas lieu d’attestation de consignation en 1 ou 2 étapes selon les cas.</w:t>
      </w:r>
    </w:p>
    <w:p w14:paraId="2FAAC6FE"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 jour et l’heure du retrait, le Maître d'ouvrage établi la consignation des ouvrages retirés de la conduite des réseaux et délivre au chef des travaux une attestation de consignation.</w:t>
      </w:r>
    </w:p>
    <w:p w14:paraId="45A0D8C9"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lastRenderedPageBreak/>
        <w:t>Dans la zone des travaux l’Entrepreneur doit s’assurer que l’ouvrage est effectivement mis hors tension et y préparer un dispositif supplémentaire de sécurité pour la protection des hommes et des équipements.</w:t>
      </w:r>
    </w:p>
    <w:p w14:paraId="46A9810B"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À la fin des travaux, le Chef des travaux donnera l’avis de fin de travaux au Maître d'ouvrage Délégué et lui notifiera toutes les modifications éventuelles de structures ainsi que les nouvelles extensions s’il en a eues.</w:t>
      </w:r>
    </w:p>
    <w:p w14:paraId="6FC85DA8"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i/>
          <w:sz w:val="24"/>
          <w:szCs w:val="24"/>
          <w:u w:val="double"/>
        </w:rPr>
        <w:t>NB</w:t>
      </w:r>
      <w:r w:rsidRPr="00263745">
        <w:rPr>
          <w:rFonts w:ascii="Arial Narrow" w:hAnsi="Arial Narrow" w:cs="Arial"/>
          <w:b/>
          <w:sz w:val="24"/>
          <w:szCs w:val="24"/>
        </w:rPr>
        <w:t>: L’Entrepreneur évitera autant que possible les coupures de longues durées.</w:t>
      </w:r>
    </w:p>
    <w:p w14:paraId="74BDEDFD" w14:textId="77777777" w:rsidR="00263745" w:rsidRPr="00263745" w:rsidRDefault="00263745" w:rsidP="00263745">
      <w:pPr>
        <w:spacing w:after="120"/>
        <w:jc w:val="both"/>
        <w:rPr>
          <w:rFonts w:ascii="Arial Narrow" w:hAnsi="Arial Narrow" w:cs="Arial"/>
          <w:b/>
          <w:sz w:val="24"/>
          <w:szCs w:val="24"/>
        </w:rPr>
      </w:pPr>
      <w:r w:rsidRPr="00263745">
        <w:rPr>
          <w:rFonts w:ascii="Arial Narrow" w:hAnsi="Arial Narrow" w:cs="Arial"/>
          <w:sz w:val="24"/>
          <w:szCs w:val="24"/>
        </w:rPr>
        <w:t xml:space="preserve">Suivant les contraintes d’exploitation le Maître d'ouvrage pourra modifier les jours et heures de coupure proposés par le l’Entrepreneur en attribuant ceux de sa </w:t>
      </w:r>
      <w:r w:rsidR="00CE26EB" w:rsidRPr="00263745">
        <w:rPr>
          <w:rFonts w:ascii="Arial Narrow" w:hAnsi="Arial Narrow" w:cs="Arial"/>
          <w:sz w:val="24"/>
          <w:szCs w:val="24"/>
        </w:rPr>
        <w:t>convenance ;</w:t>
      </w:r>
      <w:r w:rsidRPr="00263745">
        <w:rPr>
          <w:rFonts w:ascii="Arial Narrow" w:hAnsi="Arial Narrow" w:cs="Arial"/>
          <w:sz w:val="24"/>
          <w:szCs w:val="24"/>
        </w:rPr>
        <w:t xml:space="preserve"> jours non ouvrables compris.</w:t>
      </w:r>
    </w:p>
    <w:p w14:paraId="355FFBC5"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10: </w:t>
      </w:r>
      <w:r w:rsidRPr="00263745">
        <w:rPr>
          <w:rFonts w:ascii="Arial Narrow" w:hAnsi="Arial Narrow" w:cs="Arial"/>
          <w:b/>
          <w:sz w:val="24"/>
          <w:szCs w:val="24"/>
        </w:rPr>
        <w:t>Fin des travaux</w:t>
      </w:r>
    </w:p>
    <w:p w14:paraId="3E4A8DF5"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Lorsque l’Entrepreneur aura déclaré par écrit que les travaux sont terminés, il sera procédé dans les dix jours qui suivent à un examen contradictoire pour vérifier que les ouvrages ont été exécutés et qu’ils sont prêts à entrer en fonctionnement. Cet examen contradictoire ne dégage en rien la responsabilité de l’Entrepreneur. Au cours de cette vérification, il sera dressé une liste des travaux restant à exécuter ou reconnus nécessaires par le Maître d'ouvrage.</w:t>
      </w:r>
    </w:p>
    <w:p w14:paraId="4D34BE3B"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modifications reconnues nécessaires provenant d’une exécution non conforme aux spécifications du contrat, d’une mauvaise pose ou d’accidents survenus au matériel en place, seront exécutés gratuitement par l’Entrepreneur dans les délais les plus brefs.</w:t>
      </w:r>
    </w:p>
    <w:p w14:paraId="7B72A92F"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Lorsque le Maître d'ouvrage aura reconnu que le travail peut être mis en service, la fin des travaux sera constatée par un Procès-Verbal de réception technique.</w:t>
      </w:r>
    </w:p>
    <w:p w14:paraId="78D16269" w14:textId="77777777" w:rsidR="00263745" w:rsidRPr="00263745" w:rsidRDefault="00263745" w:rsidP="00263745">
      <w:pPr>
        <w:widowControl w:val="0"/>
        <w:autoSpaceDE w:val="0"/>
        <w:autoSpaceDN w:val="0"/>
        <w:adjustRightInd w:val="0"/>
        <w:spacing w:after="120"/>
        <w:jc w:val="both"/>
        <w:rPr>
          <w:rFonts w:ascii="Arial Narrow" w:hAnsi="Arial Narrow" w:cs="Arial"/>
          <w:sz w:val="24"/>
          <w:szCs w:val="24"/>
        </w:rPr>
      </w:pPr>
      <w:r w:rsidRPr="00263745">
        <w:rPr>
          <w:rFonts w:ascii="Arial Narrow" w:hAnsi="Arial Narrow" w:cs="Arial"/>
          <w:sz w:val="24"/>
          <w:szCs w:val="24"/>
        </w:rPr>
        <w:t>La date du procès-verbal de fin de travaux fera foi pour l’application des pénalités de retard.</w:t>
      </w:r>
    </w:p>
    <w:p w14:paraId="13B95D8B"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11: </w:t>
      </w:r>
      <w:r w:rsidRPr="00263745">
        <w:rPr>
          <w:rFonts w:ascii="Arial Narrow" w:hAnsi="Arial Narrow" w:cs="Arial"/>
          <w:b/>
          <w:sz w:val="24"/>
          <w:szCs w:val="24"/>
        </w:rPr>
        <w:t>Réception provisoire et transfert de propriété</w:t>
      </w:r>
    </w:p>
    <w:p w14:paraId="494659AA"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Un nouvel examen contradictoire des travaux sera entrepris dans les dix jours après que l’Entrepreneur aura déclaré par écrit avoir terminé tous les travaux constatés nécessaires lors de l’examen de fin des travaux.</w:t>
      </w:r>
    </w:p>
    <w:p w14:paraId="2AEAA321"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La réception provisoire sera prononcée lorsque l’ouvrage aura pu assurer un service normal ininterrompu de trois mois.</w:t>
      </w:r>
    </w:p>
    <w:p w14:paraId="0680F0B3" w14:textId="77777777" w:rsidR="00263745" w:rsidRPr="00263745" w:rsidRDefault="00263745" w:rsidP="00263745">
      <w:pPr>
        <w:widowControl w:val="0"/>
        <w:autoSpaceDE w:val="0"/>
        <w:autoSpaceDN w:val="0"/>
        <w:adjustRightInd w:val="0"/>
        <w:spacing w:after="120"/>
        <w:jc w:val="both"/>
        <w:rPr>
          <w:rFonts w:ascii="Arial Narrow" w:hAnsi="Arial Narrow" w:cs="Arial"/>
          <w:sz w:val="24"/>
          <w:szCs w:val="24"/>
        </w:rPr>
      </w:pPr>
      <w:r w:rsidRPr="00263745">
        <w:rPr>
          <w:rFonts w:ascii="Arial Narrow" w:hAnsi="Arial Narrow" w:cs="Arial"/>
          <w:sz w:val="24"/>
          <w:szCs w:val="24"/>
        </w:rPr>
        <w:t>Le transfert de propriété aura alors lieu avec l’établissement du procès-verbal de réception provisoire.</w:t>
      </w:r>
    </w:p>
    <w:p w14:paraId="1B9EAFFD" w14:textId="77777777" w:rsidR="00263745" w:rsidRPr="00263745" w:rsidRDefault="00263745" w:rsidP="00263745">
      <w:pPr>
        <w:tabs>
          <w:tab w:val="left" w:pos="567"/>
        </w:tabs>
        <w:rPr>
          <w:rFonts w:ascii="Arial Narrow" w:hAnsi="Arial Narrow" w:cs="Arial"/>
          <w:b/>
          <w:sz w:val="24"/>
          <w:szCs w:val="24"/>
        </w:rPr>
      </w:pPr>
      <w:r w:rsidRPr="00263745">
        <w:rPr>
          <w:rFonts w:ascii="Arial Narrow" w:hAnsi="Arial Narrow" w:cs="Arial"/>
          <w:b/>
          <w:sz w:val="24"/>
          <w:szCs w:val="24"/>
          <w:u w:val="single"/>
        </w:rPr>
        <w:t xml:space="preserve">Article </w:t>
      </w:r>
      <w:r w:rsidR="00CE26EB" w:rsidRPr="00263745">
        <w:rPr>
          <w:rFonts w:ascii="Arial Narrow" w:hAnsi="Arial Narrow" w:cs="Arial"/>
          <w:b/>
          <w:sz w:val="24"/>
          <w:szCs w:val="24"/>
          <w:u w:val="single"/>
        </w:rPr>
        <w:t>12 :</w:t>
      </w:r>
      <w:r w:rsidRPr="00263745">
        <w:rPr>
          <w:rFonts w:ascii="Arial Narrow" w:hAnsi="Arial Narrow" w:cs="Arial"/>
          <w:b/>
          <w:sz w:val="24"/>
          <w:szCs w:val="24"/>
        </w:rPr>
        <w:t xml:space="preserve"> Les études</w:t>
      </w:r>
    </w:p>
    <w:p w14:paraId="31D22FCA"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 xml:space="preserve">Le piquetage, le projet d’exécution avec plan de piquetage, est exécuté au frais de l'Entrepreneur et par ses soins. Il doit être accepté par l’Ingénieur du marché. Il doit être établi conformément aux Règles Générales </w:t>
      </w:r>
      <w:r w:rsidR="00CE26EB" w:rsidRPr="00263745">
        <w:rPr>
          <w:rFonts w:ascii="Arial Narrow" w:hAnsi="Arial Narrow" w:cs="Arial"/>
          <w:sz w:val="24"/>
          <w:szCs w:val="24"/>
        </w:rPr>
        <w:t>suivantes :</w:t>
      </w:r>
    </w:p>
    <w:p w14:paraId="678018A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Les lignes moyenne tension et basse tension placées en dehors des agglomérations sont établies autant que possible en ligne </w:t>
      </w:r>
      <w:r w:rsidR="00CE26EB" w:rsidRPr="00263745">
        <w:rPr>
          <w:rFonts w:ascii="Arial Narrow" w:hAnsi="Arial Narrow" w:cs="Arial"/>
          <w:sz w:val="24"/>
          <w:szCs w:val="24"/>
        </w:rPr>
        <w:t>droite ;</w:t>
      </w:r>
    </w:p>
    <w:p w14:paraId="383F527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Les portées sont aussi constantes que possible, de ma</w:t>
      </w:r>
      <w:r w:rsidRPr="00263745">
        <w:rPr>
          <w:rFonts w:ascii="Arial Narrow" w:hAnsi="Arial Narrow" w:cs="Arial"/>
          <w:sz w:val="24"/>
          <w:szCs w:val="24"/>
        </w:rPr>
        <w:softHyphen/>
        <w:t xml:space="preserve">nière à éviter les efforts </w:t>
      </w:r>
      <w:r w:rsidR="00CE26EB" w:rsidRPr="00263745">
        <w:rPr>
          <w:rFonts w:ascii="Arial Narrow" w:hAnsi="Arial Narrow" w:cs="Arial"/>
          <w:sz w:val="24"/>
          <w:szCs w:val="24"/>
        </w:rPr>
        <w:t>longitudinaux ;</w:t>
      </w:r>
    </w:p>
    <w:p w14:paraId="704C03E9"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Les supports sont placés, de préférence, en limite de parcelles ou de </w:t>
      </w:r>
      <w:r w:rsidR="00CE26EB" w:rsidRPr="00263745">
        <w:rPr>
          <w:rFonts w:ascii="Arial Narrow" w:hAnsi="Arial Narrow" w:cs="Arial"/>
          <w:sz w:val="24"/>
          <w:szCs w:val="24"/>
        </w:rPr>
        <w:t>propriétés ;</w:t>
      </w:r>
    </w:p>
    <w:p w14:paraId="2F3EE992"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softHyphen/>
        <w:t>Les lignes suburbaines sont éta</w:t>
      </w:r>
      <w:r w:rsidRPr="00263745">
        <w:rPr>
          <w:rFonts w:ascii="Arial Narrow" w:hAnsi="Arial Narrow" w:cs="Arial"/>
          <w:sz w:val="24"/>
          <w:szCs w:val="24"/>
        </w:rPr>
        <w:softHyphen/>
        <w:t>blies, autant que possible, à proximité des routes ou pistes. Elles doivent éviter les zones de végétation dense et les terrains susceptibles de devenir maré</w:t>
      </w:r>
      <w:r w:rsidRPr="00263745">
        <w:rPr>
          <w:rFonts w:ascii="Arial Narrow" w:hAnsi="Arial Narrow" w:cs="Arial"/>
          <w:sz w:val="24"/>
          <w:szCs w:val="24"/>
        </w:rPr>
        <w:softHyphen/>
        <w:t>cageux pendant la saison des pluies ;</w:t>
      </w:r>
    </w:p>
    <w:p w14:paraId="1B935D7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Lorsqu'il est impossible d'obtenir des abattages et des élagages d'arbres suffisants pour avoir une sécurité complète d'exploitation, le tracé des lignes doit être modifié en commun accord </w:t>
      </w:r>
      <w:r w:rsidRPr="00263745">
        <w:rPr>
          <w:rFonts w:ascii="Arial Narrow" w:hAnsi="Arial Narrow" w:cs="Arial"/>
          <w:sz w:val="24"/>
          <w:szCs w:val="24"/>
        </w:rPr>
        <w:lastRenderedPageBreak/>
        <w:t>avec la Société ; les lignes MT seront notamment tenues à une distance des arbres égale à la hauteur de ceux-ci si possible ;</w:t>
      </w:r>
    </w:p>
    <w:p w14:paraId="7F76108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softHyphen/>
        <w:t xml:space="preserve">Les lignes principales à basse tension doivent suivre, à l'intérieur des agglomérations, les voies de communications, en choisissant le côté qui paraît le plus propice pour permettre d'établir ultérieurement </w:t>
      </w:r>
      <w:r w:rsidR="00CE26EB">
        <w:rPr>
          <w:rFonts w:ascii="Arial Narrow" w:hAnsi="Arial Narrow" w:cs="Arial"/>
          <w:sz w:val="24"/>
          <w:szCs w:val="24"/>
        </w:rPr>
        <w:t>les branche</w:t>
      </w:r>
      <w:r w:rsidR="00CE26EB">
        <w:rPr>
          <w:rFonts w:ascii="Arial Narrow" w:hAnsi="Arial Narrow" w:cs="Arial"/>
          <w:sz w:val="24"/>
          <w:szCs w:val="24"/>
        </w:rPr>
        <w:softHyphen/>
        <w:t xml:space="preserve">ments d'abonnés et </w:t>
      </w:r>
      <w:r w:rsidRPr="00263745">
        <w:rPr>
          <w:rFonts w:ascii="Arial Narrow" w:hAnsi="Arial Narrow" w:cs="Arial"/>
          <w:sz w:val="24"/>
          <w:szCs w:val="24"/>
        </w:rPr>
        <w:t xml:space="preserve">doit être ménagée au maximum. </w:t>
      </w:r>
      <w:r w:rsidR="00CE26EB" w:rsidRPr="00263745">
        <w:rPr>
          <w:rFonts w:ascii="Arial Narrow" w:hAnsi="Arial Narrow" w:cs="Arial"/>
          <w:sz w:val="24"/>
          <w:szCs w:val="24"/>
        </w:rPr>
        <w:t>Et</w:t>
      </w:r>
      <w:r w:rsidRPr="00263745">
        <w:rPr>
          <w:rFonts w:ascii="Arial Narrow" w:hAnsi="Arial Narrow" w:cs="Arial"/>
          <w:sz w:val="24"/>
          <w:szCs w:val="24"/>
        </w:rPr>
        <w:t xml:space="preserve"> en évitant le surplomb de maisons basses ;</w:t>
      </w:r>
    </w:p>
    <w:p w14:paraId="6F65B508"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Dans les lotissements en damiers, les emplacements des supports à basse tension seront choisis de manière à ce qu'il y ait, autant que possible, un support à l'angle de chaque bloc ;</w:t>
      </w:r>
    </w:p>
    <w:p w14:paraId="2BDEDC95"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Pour les postes à sorties basse tension souterraines, les supports de départ devront être aussi près que possible des postes ;</w:t>
      </w:r>
    </w:p>
    <w:p w14:paraId="1FC11087"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Le tracé des lignes et la place exacte de chaque support sont indiqués sur le terrain par des piquets ou des marques fixes et apparentes.</w:t>
      </w:r>
    </w:p>
    <w:p w14:paraId="4CA3E10F"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Ces piquets, dont la tête sera peinte en rouge, seront solidement implantés de façon à éviter leur disparition ou leur enlèvement.</w:t>
      </w:r>
    </w:p>
    <w:p w14:paraId="45FDEA5E"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Pour les lignes de distribution en pleine agglomération, ces piquets matérialisant les points d'implantations des supports seront distancés de 50 m égale à la portée de distribution pour la BT et 80m ou 100m environ pour la MT.</w:t>
      </w:r>
    </w:p>
    <w:p w14:paraId="391503E5"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L'Entrepreneur est seul responsable de la conservation de ces piquets ou marques et doit remplacer ou rétablir à ses frais ceux qui auraient disparu pour une cause quelconque.</w:t>
      </w:r>
    </w:p>
    <w:p w14:paraId="764349AC" w14:textId="77777777" w:rsidR="00263745" w:rsidRPr="00263745" w:rsidRDefault="00263745" w:rsidP="00263745">
      <w:pPr>
        <w:tabs>
          <w:tab w:val="left" w:pos="567"/>
        </w:tabs>
        <w:rPr>
          <w:rFonts w:ascii="Arial Narrow" w:hAnsi="Arial Narrow" w:cs="Arial"/>
          <w:b/>
          <w:sz w:val="24"/>
          <w:szCs w:val="24"/>
        </w:rPr>
      </w:pPr>
      <w:r w:rsidRPr="00263745">
        <w:rPr>
          <w:rFonts w:ascii="Arial Narrow" w:hAnsi="Arial Narrow" w:cs="Arial"/>
          <w:b/>
          <w:sz w:val="24"/>
          <w:szCs w:val="24"/>
          <w:u w:val="single"/>
        </w:rPr>
        <w:t>Article 13:</w:t>
      </w:r>
      <w:r w:rsidRPr="00263745">
        <w:rPr>
          <w:rFonts w:ascii="Arial Narrow" w:hAnsi="Arial Narrow" w:cs="Arial"/>
          <w:b/>
          <w:sz w:val="24"/>
          <w:szCs w:val="24"/>
        </w:rPr>
        <w:t xml:space="preserve"> Document d’exécution:</w:t>
      </w:r>
    </w:p>
    <w:p w14:paraId="0E6E3164"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 xml:space="preserve">Plan planimétrique approuvé par </w:t>
      </w:r>
      <w:r w:rsidR="00CE26EB" w:rsidRPr="00263745">
        <w:rPr>
          <w:rFonts w:ascii="Arial Narrow" w:hAnsi="Arial Narrow" w:cs="Arial"/>
          <w:sz w:val="24"/>
          <w:szCs w:val="24"/>
        </w:rPr>
        <w:t>l’Ingénieur ;</w:t>
      </w:r>
    </w:p>
    <w:p w14:paraId="34697E01"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 xml:space="preserve">Fiche technique des matériels </w:t>
      </w:r>
      <w:r w:rsidR="00CE26EB" w:rsidRPr="00263745">
        <w:rPr>
          <w:rFonts w:ascii="Arial Narrow" w:hAnsi="Arial Narrow" w:cs="Arial"/>
          <w:sz w:val="24"/>
          <w:szCs w:val="24"/>
        </w:rPr>
        <w:t>approuvés ;</w:t>
      </w:r>
    </w:p>
    <w:p w14:paraId="4E13BA70"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Approbation piquetage par l’Ingénieur</w:t>
      </w:r>
    </w:p>
    <w:p w14:paraId="65E43EDD"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Réception des matériels</w:t>
      </w:r>
    </w:p>
    <w:p w14:paraId="004C9EDF"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Ordre de service de démarrage</w:t>
      </w:r>
    </w:p>
    <w:p w14:paraId="16778AC9"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Pré réception et état matériels posé</w:t>
      </w:r>
    </w:p>
    <w:p w14:paraId="0313F639"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Anomalies constatés</w:t>
      </w:r>
    </w:p>
    <w:p w14:paraId="2FD9A934"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Réception provisoire</w:t>
      </w:r>
    </w:p>
    <w:p w14:paraId="4C3CFA47" w14:textId="77777777" w:rsidR="00263745" w:rsidRPr="00263745" w:rsidRDefault="00263745" w:rsidP="009914AB">
      <w:pPr>
        <w:numPr>
          <w:ilvl w:val="0"/>
          <w:numId w:val="68"/>
        </w:numPr>
        <w:tabs>
          <w:tab w:val="left" w:pos="567"/>
        </w:tabs>
        <w:spacing w:after="0"/>
        <w:rPr>
          <w:rFonts w:ascii="Arial Narrow" w:hAnsi="Arial Narrow" w:cs="Arial"/>
          <w:sz w:val="24"/>
          <w:szCs w:val="24"/>
        </w:rPr>
      </w:pPr>
      <w:r w:rsidRPr="00263745">
        <w:rPr>
          <w:rFonts w:ascii="Arial Narrow" w:hAnsi="Arial Narrow" w:cs="Arial"/>
          <w:sz w:val="24"/>
          <w:szCs w:val="24"/>
        </w:rPr>
        <w:t>Réception définitive</w:t>
      </w:r>
    </w:p>
    <w:p w14:paraId="5A5A5643" w14:textId="77777777" w:rsidR="00263745" w:rsidRPr="00263745" w:rsidRDefault="00263745" w:rsidP="00263745">
      <w:pPr>
        <w:tabs>
          <w:tab w:val="left" w:pos="567"/>
        </w:tabs>
        <w:rPr>
          <w:rFonts w:ascii="Arial Narrow" w:hAnsi="Arial Narrow" w:cs="Arial"/>
          <w:sz w:val="24"/>
          <w:szCs w:val="24"/>
        </w:rPr>
      </w:pPr>
      <w:r w:rsidRPr="00263745">
        <w:rPr>
          <w:rFonts w:ascii="Arial Narrow" w:hAnsi="Arial Narrow" w:cs="Arial"/>
          <w:b/>
          <w:sz w:val="24"/>
          <w:szCs w:val="24"/>
          <w:u w:val="single"/>
        </w:rPr>
        <w:t>Article 14:</w:t>
      </w:r>
      <w:r w:rsidRPr="00263745">
        <w:rPr>
          <w:rFonts w:ascii="Arial Narrow" w:hAnsi="Arial Narrow" w:cs="Arial"/>
          <w:b/>
          <w:sz w:val="24"/>
          <w:szCs w:val="24"/>
        </w:rPr>
        <w:t xml:space="preserve"> Fouilles</w:t>
      </w:r>
    </w:p>
    <w:p w14:paraId="56AC300A"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Tous les supports seront implantés à la profondeur (H/10) + 0,5 m; H étant la hauteur totale du support en mètres.</w:t>
      </w:r>
    </w:p>
    <w:p w14:paraId="26BBD876" w14:textId="77777777" w:rsidR="00263745" w:rsidRPr="00263745" w:rsidRDefault="00263745" w:rsidP="00263745">
      <w:pPr>
        <w:widowControl w:val="0"/>
        <w:autoSpaceDE w:val="0"/>
        <w:autoSpaceDN w:val="0"/>
        <w:adjustRightInd w:val="0"/>
        <w:spacing w:line="241" w:lineRule="exact"/>
        <w:jc w:val="both"/>
        <w:rPr>
          <w:rFonts w:ascii="Arial Narrow" w:hAnsi="Arial Narrow" w:cs="Arial"/>
          <w:sz w:val="24"/>
          <w:szCs w:val="24"/>
        </w:rPr>
      </w:pPr>
      <w:r w:rsidRPr="00263745">
        <w:rPr>
          <w:rFonts w:ascii="Arial Narrow" w:hAnsi="Arial Narrow" w:cs="Arial"/>
          <w:sz w:val="24"/>
          <w:szCs w:val="24"/>
        </w:rPr>
        <w:t xml:space="preserve">Pour les supports simples, les fouilles auront une forme cylindrique de 50 à </w:t>
      </w:r>
      <w:smartTag w:uri="urn:schemas-microsoft-com:office:smarttags" w:element="metricconverter">
        <w:smartTagPr>
          <w:attr w:name="ProductID" w:val="60 cm"/>
        </w:smartTagPr>
        <w:r w:rsidRPr="00263745">
          <w:rPr>
            <w:rFonts w:ascii="Arial Narrow" w:hAnsi="Arial Narrow" w:cs="Arial"/>
            <w:sz w:val="24"/>
            <w:szCs w:val="24"/>
          </w:rPr>
          <w:t>60 cm</w:t>
        </w:r>
      </w:smartTag>
      <w:r w:rsidRPr="00263745">
        <w:rPr>
          <w:rFonts w:ascii="Arial Narrow" w:hAnsi="Arial Narrow" w:cs="Arial"/>
          <w:sz w:val="24"/>
          <w:szCs w:val="24"/>
        </w:rPr>
        <w:t xml:space="preserve"> de diamètre.</w:t>
      </w:r>
    </w:p>
    <w:p w14:paraId="0F6BDEC4" w14:textId="77777777" w:rsidR="00263745" w:rsidRPr="00263745" w:rsidRDefault="00263745" w:rsidP="00263745">
      <w:pPr>
        <w:widowControl w:val="0"/>
        <w:autoSpaceDE w:val="0"/>
        <w:autoSpaceDN w:val="0"/>
        <w:adjustRightInd w:val="0"/>
        <w:spacing w:line="241" w:lineRule="exact"/>
        <w:jc w:val="both"/>
        <w:rPr>
          <w:rFonts w:ascii="Arial Narrow" w:hAnsi="Arial Narrow" w:cs="Arial"/>
          <w:sz w:val="24"/>
          <w:szCs w:val="24"/>
        </w:rPr>
      </w:pPr>
      <w:r w:rsidRPr="00263745">
        <w:rPr>
          <w:rFonts w:ascii="Arial Narrow" w:hAnsi="Arial Narrow" w:cs="Arial"/>
          <w:sz w:val="24"/>
          <w:szCs w:val="24"/>
        </w:rPr>
        <w:t xml:space="preserve">Pour les supports jumelés, les fouilles auront une forme oblongue avec un espace de </w:t>
      </w:r>
      <w:smartTag w:uri="urn:schemas-microsoft-com:office:smarttags" w:element="metricconverter">
        <w:smartTagPr>
          <w:attr w:name="ProductID" w:val="15 cm"/>
        </w:smartTagPr>
        <w:r w:rsidRPr="00263745">
          <w:rPr>
            <w:rFonts w:ascii="Arial Narrow" w:hAnsi="Arial Narrow" w:cs="Arial"/>
            <w:sz w:val="24"/>
            <w:szCs w:val="24"/>
          </w:rPr>
          <w:t>15 cm</w:t>
        </w:r>
      </w:smartTag>
      <w:r w:rsidRPr="00263745">
        <w:rPr>
          <w:rFonts w:ascii="Arial Narrow" w:hAnsi="Arial Narrow" w:cs="Arial"/>
          <w:sz w:val="24"/>
          <w:szCs w:val="24"/>
        </w:rPr>
        <w:t xml:space="preserve"> de part et d'autre du support pour le calage. </w:t>
      </w:r>
    </w:p>
    <w:p w14:paraId="384DCC03" w14:textId="77777777" w:rsidR="00263745" w:rsidRPr="00263745" w:rsidRDefault="00263745" w:rsidP="00263745">
      <w:pPr>
        <w:widowControl w:val="0"/>
        <w:autoSpaceDE w:val="0"/>
        <w:autoSpaceDN w:val="0"/>
        <w:adjustRightInd w:val="0"/>
        <w:spacing w:line="241" w:lineRule="exact"/>
        <w:jc w:val="both"/>
        <w:rPr>
          <w:rFonts w:ascii="Arial Narrow" w:hAnsi="Arial Narrow" w:cs="Arial"/>
          <w:sz w:val="24"/>
          <w:szCs w:val="24"/>
        </w:rPr>
      </w:pPr>
      <w:r w:rsidRPr="00263745">
        <w:rPr>
          <w:rFonts w:ascii="Arial Narrow" w:hAnsi="Arial Narrow" w:cs="Arial"/>
          <w:sz w:val="24"/>
          <w:szCs w:val="24"/>
        </w:rPr>
        <w:t>Les fouilles des pieds de contre-fiche devront avoir un em</w:t>
      </w:r>
      <w:r w:rsidRPr="00263745">
        <w:rPr>
          <w:rFonts w:ascii="Arial Narrow" w:hAnsi="Arial Narrow" w:cs="Arial"/>
          <w:sz w:val="24"/>
          <w:szCs w:val="24"/>
        </w:rPr>
        <w:softHyphen/>
        <w:t xml:space="preserve">pattement suffisant de 40 x </w:t>
      </w:r>
      <w:smartTag w:uri="urn:schemas-microsoft-com:office:smarttags" w:element="metricconverter">
        <w:smartTagPr>
          <w:attr w:name="ProductID" w:val="60 cm"/>
        </w:smartTagPr>
        <w:r w:rsidRPr="00263745">
          <w:rPr>
            <w:rFonts w:ascii="Arial Narrow" w:hAnsi="Arial Narrow" w:cs="Arial"/>
            <w:sz w:val="24"/>
            <w:szCs w:val="24"/>
          </w:rPr>
          <w:t>60 cm</w:t>
        </w:r>
      </w:smartTag>
      <w:r w:rsidRPr="00263745">
        <w:rPr>
          <w:rFonts w:ascii="Arial Narrow" w:hAnsi="Arial Narrow" w:cs="Arial"/>
          <w:sz w:val="24"/>
          <w:szCs w:val="24"/>
        </w:rPr>
        <w:t>.</w:t>
      </w:r>
    </w:p>
    <w:p w14:paraId="1B985B85" w14:textId="77777777" w:rsidR="00263745" w:rsidRPr="00263745" w:rsidRDefault="00263745" w:rsidP="00263745">
      <w:pPr>
        <w:widowControl w:val="0"/>
        <w:autoSpaceDE w:val="0"/>
        <w:autoSpaceDN w:val="0"/>
        <w:adjustRightInd w:val="0"/>
        <w:spacing w:after="120" w:line="241" w:lineRule="exact"/>
        <w:jc w:val="both"/>
        <w:rPr>
          <w:rFonts w:ascii="Arial Narrow" w:hAnsi="Arial Narrow" w:cs="Arial"/>
          <w:sz w:val="24"/>
          <w:szCs w:val="24"/>
        </w:rPr>
      </w:pPr>
      <w:r w:rsidRPr="00263745">
        <w:rPr>
          <w:rFonts w:ascii="Arial Narrow" w:hAnsi="Arial Narrow" w:cs="Arial"/>
          <w:sz w:val="24"/>
          <w:szCs w:val="24"/>
        </w:rPr>
        <w:t xml:space="preserve">En rocher dur, sain et compact la profondeur d'implantation peut être ramenée à </w:t>
      </w:r>
      <w:smartTag w:uri="urn:schemas-microsoft-com:office:smarttags" w:element="metricconverter">
        <w:smartTagPr>
          <w:attr w:name="ProductID" w:val="1,30 m"/>
        </w:smartTagPr>
        <w:r w:rsidRPr="00263745">
          <w:rPr>
            <w:rFonts w:ascii="Arial Narrow" w:hAnsi="Arial Narrow" w:cs="Arial"/>
            <w:sz w:val="24"/>
            <w:szCs w:val="24"/>
          </w:rPr>
          <w:t>1,30 m</w:t>
        </w:r>
      </w:smartTag>
      <w:r w:rsidRPr="00263745">
        <w:rPr>
          <w:rFonts w:ascii="Arial Narrow" w:hAnsi="Arial Narrow" w:cs="Arial"/>
          <w:sz w:val="24"/>
          <w:szCs w:val="24"/>
        </w:rPr>
        <w:t>.</w:t>
      </w:r>
    </w:p>
    <w:p w14:paraId="3EFBBB48"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b/>
          <w:sz w:val="24"/>
          <w:szCs w:val="24"/>
          <w:u w:val="single"/>
        </w:rPr>
        <w:t xml:space="preserve">Article 15: </w:t>
      </w:r>
      <w:r w:rsidRPr="00263745">
        <w:rPr>
          <w:rFonts w:ascii="Arial Narrow" w:hAnsi="Arial Narrow" w:cs="Arial"/>
          <w:b/>
          <w:sz w:val="24"/>
          <w:szCs w:val="24"/>
        </w:rPr>
        <w:t>Assemblage et montage</w:t>
      </w:r>
    </w:p>
    <w:p w14:paraId="5A4C9B50"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Dans le cas des Supports composés, l'ensemble s'effectuera soit au sol pour les jumelés et en implantation pour les autres.</w:t>
      </w:r>
    </w:p>
    <w:p w14:paraId="47EF23F4"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opérations de levage et de montage seront conduites de façon qu'en aucun cas les supports ne subissent un effort pour lequel ils ne sont pas prévus.</w:t>
      </w:r>
    </w:p>
    <w:p w14:paraId="3C4323F4"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 xml:space="preserve">Après levage, les écrous des boulons d'assemblage seront bloqués et mâtés par poinçonnages sur les filets de </w:t>
      </w:r>
      <w:r w:rsidRPr="00263745">
        <w:rPr>
          <w:rFonts w:ascii="Arial Narrow" w:hAnsi="Arial Narrow" w:cs="Arial"/>
          <w:sz w:val="24"/>
          <w:szCs w:val="24"/>
        </w:rPr>
        <w:lastRenderedPageBreak/>
        <w:t>manière à éviter tout desserrage ultérieur. Débordement des boulons: 3 filets au moins et 5 filets au plus.</w:t>
      </w:r>
    </w:p>
    <w:p w14:paraId="76C71916"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plaquettes de serrage seront courbes pour les poteaux bois et plates pour les traverses bois.</w:t>
      </w:r>
    </w:p>
    <w:p w14:paraId="4F1A4BD7" w14:textId="77777777" w:rsidR="00263745" w:rsidRPr="00263745" w:rsidRDefault="00263745" w:rsidP="00263745">
      <w:pPr>
        <w:widowControl w:val="0"/>
        <w:autoSpaceDE w:val="0"/>
        <w:autoSpaceDN w:val="0"/>
        <w:adjustRightInd w:val="0"/>
        <w:spacing w:after="120"/>
        <w:jc w:val="both"/>
        <w:rPr>
          <w:rFonts w:ascii="Arial Narrow" w:hAnsi="Arial Narrow" w:cs="Arial"/>
          <w:sz w:val="24"/>
          <w:szCs w:val="24"/>
        </w:rPr>
      </w:pPr>
      <w:r w:rsidRPr="00263745">
        <w:rPr>
          <w:rFonts w:ascii="Arial Narrow" w:hAnsi="Arial Narrow" w:cs="Arial"/>
          <w:sz w:val="24"/>
          <w:szCs w:val="24"/>
        </w:rPr>
        <w:t xml:space="preserve">Avant assemblage et implantation, les poteaux bois seront badigeonnés sur une hauteur de </w:t>
      </w:r>
      <w:smartTag w:uri="urn:schemas-microsoft-com:office:smarttags" w:element="metricconverter">
        <w:smartTagPr>
          <w:attr w:name="ProductID" w:val="2.5 m"/>
        </w:smartTagPr>
        <w:r w:rsidRPr="00263745">
          <w:rPr>
            <w:rFonts w:ascii="Arial Narrow" w:hAnsi="Arial Narrow" w:cs="Arial"/>
            <w:sz w:val="24"/>
            <w:szCs w:val="24"/>
          </w:rPr>
          <w:t>2.5 m</w:t>
        </w:r>
      </w:smartTag>
      <w:r w:rsidRPr="00263745">
        <w:rPr>
          <w:rFonts w:ascii="Arial Narrow" w:hAnsi="Arial Narrow" w:cs="Arial"/>
          <w:sz w:val="24"/>
          <w:szCs w:val="24"/>
        </w:rPr>
        <w:t xml:space="preserve"> à partir de la base, à l'aide du bitume au VIGOR ou un produit équivalent approuvé par le Maître d'œuvre (ENEO).</w:t>
      </w:r>
    </w:p>
    <w:p w14:paraId="3EDC51D8"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b/>
          <w:sz w:val="24"/>
          <w:szCs w:val="24"/>
          <w:u w:val="single"/>
        </w:rPr>
        <w:t xml:space="preserve">Article 16: </w:t>
      </w:r>
      <w:r w:rsidRPr="00263745">
        <w:rPr>
          <w:rFonts w:ascii="Arial Narrow" w:hAnsi="Arial Narrow" w:cs="Arial"/>
          <w:b/>
          <w:sz w:val="24"/>
          <w:szCs w:val="24"/>
        </w:rPr>
        <w:t>Tolérance d’implantation</w:t>
      </w:r>
    </w:p>
    <w:p w14:paraId="253CA409"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Supports définitivement dressés doivent se trouver dans une position parfaitement correcte avec les tolérances ci- après pour la position de l'axe du support, sauf dérogation pour cas spéciaux accordée par le Maître d'ouvrage.</w:t>
      </w:r>
    </w:p>
    <w:p w14:paraId="226DBB92"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En alignement par rapport à l’axe de la ligne : 5 cm ;</w:t>
      </w:r>
    </w:p>
    <w:p w14:paraId="66C1A2C2"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Verticalité du support : - 3 mm par mètre dans le plan vertical parallèle à l’axe de la Ligne ;</w:t>
      </w:r>
    </w:p>
    <w:p w14:paraId="2D8DDAB3"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smartTag w:uri="urn:schemas-microsoft-com:office:smarttags" w:element="metricconverter">
        <w:smartTagPr>
          <w:attr w:name="ProductID" w:val="3 mm"/>
        </w:smartTagPr>
        <w:r w:rsidRPr="00263745">
          <w:rPr>
            <w:rFonts w:ascii="Arial Narrow" w:hAnsi="Arial Narrow" w:cs="Arial"/>
            <w:sz w:val="24"/>
            <w:szCs w:val="24"/>
          </w:rPr>
          <w:t>3 mm</w:t>
        </w:r>
      </w:smartTag>
      <w:r w:rsidRPr="00263745">
        <w:rPr>
          <w:rFonts w:ascii="Arial Narrow" w:hAnsi="Arial Narrow" w:cs="Arial"/>
          <w:sz w:val="24"/>
          <w:szCs w:val="24"/>
        </w:rPr>
        <w:t xml:space="preserve"> par mètre dans le plan vertical perpendiculaire à la Ligne ;</w:t>
      </w:r>
    </w:p>
    <w:p w14:paraId="360BBFEC"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Orientation des supports d’angle : 0,5%</w:t>
      </w:r>
    </w:p>
    <w:p w14:paraId="7BCE91BB"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Lorsque les écarts de position dépasseront les tolérances indiquées ci-dessus, le Maître d'ouvrage pourra exiger la mise en place correcte des supports.</w:t>
      </w:r>
    </w:p>
    <w:p w14:paraId="3EB99A56" w14:textId="77777777" w:rsidR="00263745" w:rsidRPr="00263745" w:rsidRDefault="00263745" w:rsidP="00263745">
      <w:pPr>
        <w:widowControl w:val="0"/>
        <w:autoSpaceDE w:val="0"/>
        <w:autoSpaceDN w:val="0"/>
        <w:adjustRightInd w:val="0"/>
        <w:spacing w:line="245" w:lineRule="exact"/>
        <w:jc w:val="both"/>
        <w:rPr>
          <w:rFonts w:ascii="Arial Narrow" w:hAnsi="Arial Narrow" w:cs="Arial"/>
          <w:sz w:val="24"/>
          <w:szCs w:val="24"/>
        </w:rPr>
      </w:pPr>
    </w:p>
    <w:p w14:paraId="7162A231"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17: </w:t>
      </w:r>
      <w:r w:rsidRPr="00263745">
        <w:rPr>
          <w:rFonts w:ascii="Arial Narrow" w:hAnsi="Arial Narrow" w:cs="Arial"/>
          <w:b/>
          <w:sz w:val="24"/>
          <w:szCs w:val="24"/>
        </w:rPr>
        <w:t>Mise en œuvre des conducteurs</w:t>
      </w:r>
    </w:p>
    <w:p w14:paraId="6FF5208B" w14:textId="77777777" w:rsidR="00263745" w:rsidRPr="00263745" w:rsidRDefault="00263745" w:rsidP="009914AB">
      <w:pPr>
        <w:pStyle w:val="Paragraphedeliste"/>
        <w:widowControl w:val="0"/>
        <w:numPr>
          <w:ilvl w:val="0"/>
          <w:numId w:val="60"/>
        </w:numPr>
        <w:autoSpaceDE w:val="0"/>
        <w:autoSpaceDN w:val="0"/>
        <w:adjustRightInd w:val="0"/>
        <w:spacing w:after="0" w:line="240" w:lineRule="auto"/>
        <w:jc w:val="both"/>
        <w:rPr>
          <w:rFonts w:ascii="Arial Narrow" w:hAnsi="Arial Narrow" w:cs="Arial"/>
          <w:sz w:val="24"/>
          <w:szCs w:val="24"/>
        </w:rPr>
      </w:pPr>
      <w:r w:rsidRPr="00263745">
        <w:rPr>
          <w:rFonts w:ascii="Arial Narrow" w:hAnsi="Arial Narrow" w:cs="Arial"/>
          <w:b/>
          <w:sz w:val="24"/>
          <w:szCs w:val="24"/>
        </w:rPr>
        <w:t>Conducteurs</w:t>
      </w:r>
    </w:p>
    <w:p w14:paraId="29EE6052"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 xml:space="preserve">Seront </w:t>
      </w:r>
      <w:r w:rsidR="00CE26EB" w:rsidRPr="00263745">
        <w:rPr>
          <w:rFonts w:ascii="Arial Narrow" w:hAnsi="Arial Narrow" w:cs="Arial"/>
          <w:sz w:val="24"/>
          <w:szCs w:val="24"/>
        </w:rPr>
        <w:t>utilisés :</w:t>
      </w:r>
    </w:p>
    <w:p w14:paraId="38F1EBF4"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Pour la moyenne </w:t>
      </w:r>
      <w:r w:rsidR="00CE26EB" w:rsidRPr="00263745">
        <w:rPr>
          <w:rFonts w:ascii="Arial Narrow" w:hAnsi="Arial Narrow" w:cs="Arial"/>
          <w:sz w:val="24"/>
          <w:szCs w:val="24"/>
        </w:rPr>
        <w:t>tension :</w:t>
      </w:r>
      <w:r w:rsidRPr="00263745">
        <w:rPr>
          <w:rFonts w:ascii="Arial Narrow" w:hAnsi="Arial Narrow" w:cs="Arial"/>
          <w:sz w:val="24"/>
          <w:szCs w:val="24"/>
        </w:rPr>
        <w:t xml:space="preserve"> le conducteur nu en almélec 1*34.4mm</w:t>
      </w:r>
      <w:r w:rsidRPr="00263745">
        <w:rPr>
          <w:rFonts w:ascii="Arial Narrow" w:hAnsi="Arial Narrow" w:cs="Arial"/>
          <w:sz w:val="24"/>
          <w:szCs w:val="24"/>
          <w:vertAlign w:val="superscript"/>
        </w:rPr>
        <w:t>2</w:t>
      </w:r>
      <w:r w:rsidRPr="00263745">
        <w:rPr>
          <w:rFonts w:ascii="Arial Narrow" w:hAnsi="Arial Narrow" w:cs="Arial"/>
          <w:sz w:val="24"/>
          <w:szCs w:val="24"/>
        </w:rPr>
        <w:t>.</w:t>
      </w:r>
    </w:p>
    <w:p w14:paraId="33F5B207"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Pour la basse </w:t>
      </w:r>
      <w:r w:rsidR="00CE26EB" w:rsidRPr="00263745">
        <w:rPr>
          <w:rFonts w:ascii="Arial Narrow" w:hAnsi="Arial Narrow" w:cs="Arial"/>
          <w:sz w:val="24"/>
          <w:szCs w:val="24"/>
        </w:rPr>
        <w:t>tension :</w:t>
      </w:r>
      <w:r w:rsidRPr="00263745">
        <w:rPr>
          <w:rFonts w:ascii="Arial Narrow" w:hAnsi="Arial Narrow" w:cs="Arial"/>
          <w:sz w:val="24"/>
          <w:szCs w:val="24"/>
        </w:rPr>
        <w:t xml:space="preserve"> le câble torsadé en aluminium 4*25mm</w:t>
      </w:r>
      <w:r w:rsidRPr="00263745">
        <w:rPr>
          <w:rFonts w:ascii="Arial Narrow" w:hAnsi="Arial Narrow" w:cs="Arial"/>
          <w:sz w:val="24"/>
          <w:szCs w:val="24"/>
          <w:vertAlign w:val="superscript"/>
        </w:rPr>
        <w:t>2</w:t>
      </w:r>
      <w:r w:rsidRPr="00263745">
        <w:rPr>
          <w:rFonts w:ascii="Arial Narrow" w:hAnsi="Arial Narrow" w:cs="Arial"/>
          <w:sz w:val="24"/>
          <w:szCs w:val="24"/>
        </w:rPr>
        <w:t>.</w:t>
      </w:r>
    </w:p>
    <w:p w14:paraId="73BB8DD5" w14:textId="77777777" w:rsidR="00263745" w:rsidRPr="00263745" w:rsidRDefault="00263745" w:rsidP="009914AB">
      <w:pPr>
        <w:pStyle w:val="Paragraphedeliste"/>
        <w:widowControl w:val="0"/>
        <w:numPr>
          <w:ilvl w:val="0"/>
          <w:numId w:val="60"/>
        </w:numPr>
        <w:autoSpaceDE w:val="0"/>
        <w:autoSpaceDN w:val="0"/>
        <w:adjustRightInd w:val="0"/>
        <w:spacing w:after="0" w:line="240" w:lineRule="auto"/>
        <w:jc w:val="both"/>
        <w:rPr>
          <w:rFonts w:ascii="Arial Narrow" w:hAnsi="Arial Narrow" w:cs="Arial"/>
          <w:spacing w:val="-4"/>
          <w:sz w:val="24"/>
          <w:szCs w:val="24"/>
        </w:rPr>
      </w:pPr>
      <w:r w:rsidRPr="00263745">
        <w:rPr>
          <w:rFonts w:ascii="Arial Narrow" w:hAnsi="Arial Narrow" w:cs="Arial"/>
          <w:b/>
          <w:spacing w:val="-4"/>
          <w:sz w:val="24"/>
          <w:szCs w:val="24"/>
        </w:rPr>
        <w:t>La manutention</w:t>
      </w:r>
      <w:r w:rsidRPr="00263745">
        <w:rPr>
          <w:rFonts w:ascii="Arial Narrow" w:hAnsi="Arial Narrow" w:cs="Arial"/>
          <w:spacing w:val="-4"/>
          <w:sz w:val="24"/>
          <w:szCs w:val="24"/>
        </w:rPr>
        <w:t xml:space="preserve"> des tourets et les, opérations de déroulage, tirage, et mise sur isolateur ou sur pince sont faites avec le plus grand soin pour éviter toute atteinte aux conducteurs de toutes 'détériorations, telles que torsions, nœuds, écrase</w:t>
      </w:r>
      <w:r w:rsidRPr="00263745">
        <w:rPr>
          <w:rFonts w:ascii="Arial Narrow" w:hAnsi="Arial Narrow" w:cs="Arial"/>
          <w:spacing w:val="-4"/>
          <w:sz w:val="24"/>
          <w:szCs w:val="24"/>
        </w:rPr>
        <w:softHyphen/>
        <w:t>ments ou rupture des conducteurs ou des brins, frottement des conducteurs sur le sol ou sur le fer des supports.</w:t>
      </w:r>
      <w:r w:rsidRPr="00263745">
        <w:rPr>
          <w:rFonts w:ascii="Arial Narrow" w:hAnsi="Arial Narrow" w:cs="Arial"/>
          <w:sz w:val="24"/>
          <w:szCs w:val="24"/>
        </w:rPr>
        <w:t xml:space="preserve"> Les tourets seront soigneusement stockés.</w:t>
      </w:r>
    </w:p>
    <w:p w14:paraId="7D3D15AB" w14:textId="77777777" w:rsidR="00263745" w:rsidRPr="00263745" w:rsidRDefault="00263745" w:rsidP="009914AB">
      <w:pPr>
        <w:pStyle w:val="Paragraphedeliste"/>
        <w:widowControl w:val="0"/>
        <w:numPr>
          <w:ilvl w:val="0"/>
          <w:numId w:val="60"/>
        </w:numPr>
        <w:autoSpaceDE w:val="0"/>
        <w:autoSpaceDN w:val="0"/>
        <w:adjustRightInd w:val="0"/>
        <w:spacing w:after="0" w:line="240" w:lineRule="auto"/>
        <w:jc w:val="both"/>
        <w:rPr>
          <w:rFonts w:ascii="Arial Narrow" w:hAnsi="Arial Narrow" w:cs="Arial"/>
          <w:sz w:val="24"/>
          <w:szCs w:val="24"/>
        </w:rPr>
      </w:pPr>
      <w:r w:rsidRPr="00263745">
        <w:rPr>
          <w:rFonts w:ascii="Arial Narrow" w:hAnsi="Arial Narrow" w:cs="Arial"/>
          <w:b/>
          <w:sz w:val="24"/>
          <w:szCs w:val="24"/>
        </w:rPr>
        <w:t>Le déroulage</w:t>
      </w:r>
      <w:r w:rsidRPr="00263745">
        <w:rPr>
          <w:rFonts w:ascii="Arial Narrow" w:hAnsi="Arial Narrow" w:cs="Arial"/>
          <w:sz w:val="24"/>
          <w:szCs w:val="24"/>
        </w:rPr>
        <w:t xml:space="preserve"> d'un touret se fait autant que possible en une seule fois pour toute la longueur. Toute portion présentant une érosion quelconque est éliminée, et l'Entrepreneur en informe la Société. Les chutes de câbles inférieures à </w:t>
      </w:r>
      <w:smartTag w:uri="urn:schemas-microsoft-com:office:smarttags" w:element="metricconverter">
        <w:smartTagPr>
          <w:attr w:name="ProductID" w:val="100 m"/>
        </w:smartTagPr>
        <w:r w:rsidRPr="00263745">
          <w:rPr>
            <w:rFonts w:ascii="Arial Narrow" w:hAnsi="Arial Narrow" w:cs="Arial"/>
            <w:sz w:val="24"/>
            <w:szCs w:val="24"/>
          </w:rPr>
          <w:t>100 m</w:t>
        </w:r>
      </w:smartTag>
      <w:r w:rsidRPr="00263745">
        <w:rPr>
          <w:rFonts w:ascii="Arial Narrow" w:hAnsi="Arial Narrow" w:cs="Arial"/>
          <w:sz w:val="24"/>
          <w:szCs w:val="24"/>
        </w:rPr>
        <w:t xml:space="preserve"> en MT et </w:t>
      </w:r>
      <w:smartTag w:uri="urn:schemas-microsoft-com:office:smarttags" w:element="metricconverter">
        <w:smartTagPr>
          <w:attr w:name="ProductID" w:val="50 m"/>
        </w:smartTagPr>
        <w:r w:rsidRPr="00263745">
          <w:rPr>
            <w:rFonts w:ascii="Arial Narrow" w:hAnsi="Arial Narrow" w:cs="Arial"/>
            <w:sz w:val="24"/>
            <w:szCs w:val="24"/>
          </w:rPr>
          <w:t>50 m</w:t>
        </w:r>
      </w:smartTag>
      <w:r w:rsidRPr="00263745">
        <w:rPr>
          <w:rFonts w:ascii="Arial Narrow" w:hAnsi="Arial Narrow" w:cs="Arial"/>
          <w:sz w:val="24"/>
          <w:szCs w:val="24"/>
        </w:rPr>
        <w:t xml:space="preserve"> en BT ne sont, en principe, pas utilisées en ligne ; elles peuvent servir à la confection des bretelles.</w:t>
      </w:r>
    </w:p>
    <w:p w14:paraId="2B75338A" w14:textId="77777777" w:rsidR="00263745" w:rsidRPr="00263745" w:rsidRDefault="00263745" w:rsidP="00263745">
      <w:pPr>
        <w:widowControl w:val="0"/>
        <w:tabs>
          <w:tab w:val="left" w:pos="709"/>
        </w:tabs>
        <w:autoSpaceDE w:val="0"/>
        <w:autoSpaceDN w:val="0"/>
        <w:adjustRightInd w:val="0"/>
        <w:jc w:val="both"/>
        <w:rPr>
          <w:rFonts w:ascii="Arial Narrow" w:hAnsi="Arial Narrow" w:cs="Arial"/>
          <w:sz w:val="24"/>
          <w:szCs w:val="24"/>
        </w:rPr>
      </w:pPr>
      <w:r w:rsidRPr="00263745">
        <w:rPr>
          <w:rFonts w:ascii="Arial Narrow" w:hAnsi="Arial Narrow" w:cs="Arial"/>
          <w:sz w:val="24"/>
          <w:szCs w:val="24"/>
        </w:rPr>
        <w:t>Il ne doit pas avoir plus d'un manchon de jonction par portée, sur une ligne moyenne tension.</w:t>
      </w:r>
    </w:p>
    <w:p w14:paraId="4A46F6B2" w14:textId="77777777" w:rsidR="00263745" w:rsidRPr="00263745" w:rsidRDefault="00263745" w:rsidP="00263745">
      <w:pPr>
        <w:widowControl w:val="0"/>
        <w:tabs>
          <w:tab w:val="left" w:pos="709"/>
        </w:tabs>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Les câbles sont tirés sur poulies à gorge devant avoir un diamètre à fond de gorge au moins égal à 20 fois le diamètre du conducteur si la gorge est nue. Ce diamètre peut être inférieur, si cette gorge est munie d'une garniture souple.</w:t>
      </w:r>
    </w:p>
    <w:p w14:paraId="1F72E208" w14:textId="77777777" w:rsidR="00263745" w:rsidRPr="00263745" w:rsidRDefault="00263745" w:rsidP="00263745">
      <w:pPr>
        <w:widowControl w:val="0"/>
        <w:tabs>
          <w:tab w:val="left" w:pos="709"/>
        </w:tabs>
        <w:autoSpaceDE w:val="0"/>
        <w:autoSpaceDN w:val="0"/>
        <w:adjustRightInd w:val="0"/>
        <w:jc w:val="both"/>
        <w:rPr>
          <w:rFonts w:ascii="Arial Narrow" w:hAnsi="Arial Narrow" w:cs="Arial"/>
          <w:sz w:val="24"/>
          <w:szCs w:val="24"/>
        </w:rPr>
      </w:pPr>
      <w:r w:rsidRPr="00263745">
        <w:rPr>
          <w:rFonts w:ascii="Arial Narrow" w:hAnsi="Arial Narrow" w:cs="Arial"/>
          <w:spacing w:val="-4"/>
          <w:sz w:val="24"/>
          <w:szCs w:val="24"/>
        </w:rPr>
        <w:t>L'Entrepreneur fait procéder au tirage en prenant toutes précautions préliminaires convenables pour éviter des déformations ou fatigues anormales des armements, des supports et des fondations qui ne sont pas calculées à l'arrêt des conducteurs.</w:t>
      </w:r>
    </w:p>
    <w:p w14:paraId="15561ECE" w14:textId="77777777" w:rsidR="00263745" w:rsidRPr="00263745" w:rsidRDefault="00263745" w:rsidP="00263745">
      <w:pPr>
        <w:widowControl w:val="0"/>
        <w:tabs>
          <w:tab w:val="left" w:pos="709"/>
        </w:tabs>
        <w:autoSpaceDE w:val="0"/>
        <w:autoSpaceDN w:val="0"/>
        <w:adjustRightInd w:val="0"/>
        <w:jc w:val="both"/>
        <w:rPr>
          <w:rFonts w:ascii="Arial Narrow" w:hAnsi="Arial Narrow" w:cs="Arial"/>
          <w:sz w:val="24"/>
          <w:szCs w:val="24"/>
        </w:rPr>
      </w:pPr>
      <w:r w:rsidRPr="00263745">
        <w:rPr>
          <w:rFonts w:ascii="Arial Narrow" w:hAnsi="Arial Narrow" w:cs="Arial"/>
          <w:sz w:val="24"/>
          <w:szCs w:val="24"/>
        </w:rPr>
        <w:t>L'Entrepreneur doit se conformer aux indications des tableaux de pose et vérifier, avant le réglage, les portées entre sup</w:t>
      </w:r>
      <w:r w:rsidRPr="00263745">
        <w:rPr>
          <w:rFonts w:ascii="Arial Narrow" w:hAnsi="Arial Narrow" w:cs="Arial"/>
          <w:sz w:val="24"/>
          <w:szCs w:val="24"/>
        </w:rPr>
        <w:softHyphen/>
        <w:t>ports. Après le réglage à la température de pose, les chaînes des lignes suspendues doivent être dans le plan vertical passant par le point d'attache de la chaîne et l'axe du sup</w:t>
      </w:r>
      <w:r w:rsidRPr="00263745">
        <w:rPr>
          <w:rFonts w:ascii="Arial Narrow" w:hAnsi="Arial Narrow" w:cs="Arial"/>
          <w:sz w:val="24"/>
          <w:szCs w:val="24"/>
        </w:rPr>
        <w:softHyphen/>
        <w:t>port.</w:t>
      </w:r>
    </w:p>
    <w:p w14:paraId="23E88CC5" w14:textId="77777777" w:rsidR="00263745" w:rsidRPr="00263745" w:rsidRDefault="00263745" w:rsidP="00263745">
      <w:pPr>
        <w:widowControl w:val="0"/>
        <w:tabs>
          <w:tab w:val="left" w:pos="709"/>
        </w:tabs>
        <w:autoSpaceDE w:val="0"/>
        <w:autoSpaceDN w:val="0"/>
        <w:adjustRightInd w:val="0"/>
        <w:spacing w:after="120"/>
        <w:jc w:val="both"/>
        <w:rPr>
          <w:rFonts w:ascii="Arial Narrow" w:hAnsi="Arial Narrow" w:cs="Arial"/>
          <w:sz w:val="24"/>
          <w:szCs w:val="24"/>
        </w:rPr>
      </w:pPr>
      <w:r w:rsidRPr="00263745">
        <w:rPr>
          <w:rFonts w:ascii="Arial Narrow" w:hAnsi="Arial Narrow" w:cs="Arial"/>
          <w:sz w:val="24"/>
          <w:szCs w:val="24"/>
        </w:rPr>
        <w:t>Une tolérance de ± 5 % sur la valeur de la flèche sera ad</w:t>
      </w:r>
      <w:r w:rsidRPr="00263745">
        <w:rPr>
          <w:rFonts w:ascii="Arial Narrow" w:hAnsi="Arial Narrow" w:cs="Arial"/>
          <w:sz w:val="24"/>
          <w:szCs w:val="24"/>
        </w:rPr>
        <w:softHyphen/>
        <w:t>mise. Toute portée mal réglée doit être reprise par l'Entrepreneur.</w:t>
      </w:r>
    </w:p>
    <w:p w14:paraId="2B6D236E" w14:textId="77777777" w:rsidR="00263745" w:rsidRPr="00263745" w:rsidRDefault="00263745" w:rsidP="00263745">
      <w:pPr>
        <w:ind w:left="1440" w:hanging="1440"/>
        <w:jc w:val="both"/>
        <w:rPr>
          <w:rFonts w:ascii="Arial Narrow" w:hAnsi="Arial Narrow" w:cs="Arial"/>
          <w:b/>
          <w:sz w:val="24"/>
          <w:szCs w:val="24"/>
        </w:rPr>
      </w:pPr>
      <w:r w:rsidRPr="00263745">
        <w:rPr>
          <w:rFonts w:ascii="Arial Narrow" w:hAnsi="Arial Narrow" w:cs="Arial"/>
          <w:b/>
          <w:sz w:val="24"/>
          <w:szCs w:val="24"/>
          <w:u w:val="single"/>
        </w:rPr>
        <w:lastRenderedPageBreak/>
        <w:t xml:space="preserve">Article </w:t>
      </w:r>
      <w:r w:rsidR="00CE26EB" w:rsidRPr="00263745">
        <w:rPr>
          <w:rFonts w:ascii="Arial Narrow" w:hAnsi="Arial Narrow" w:cs="Arial"/>
          <w:b/>
          <w:sz w:val="24"/>
          <w:szCs w:val="24"/>
          <w:u w:val="single"/>
        </w:rPr>
        <w:t>18 :</w:t>
      </w:r>
      <w:r w:rsidRPr="00263745">
        <w:rPr>
          <w:rFonts w:ascii="Arial Narrow" w:hAnsi="Arial Narrow" w:cs="Arial"/>
          <w:b/>
          <w:sz w:val="24"/>
          <w:szCs w:val="24"/>
          <w:u w:val="single"/>
        </w:rPr>
        <w:t xml:space="preserve"> </w:t>
      </w:r>
      <w:r w:rsidRPr="00263745">
        <w:rPr>
          <w:rFonts w:ascii="Arial Narrow" w:hAnsi="Arial Narrow" w:cs="Arial"/>
          <w:b/>
          <w:sz w:val="24"/>
          <w:szCs w:val="24"/>
        </w:rPr>
        <w:t xml:space="preserve">Mesures de sécurité applicables dans le cas de parallélisme ou croisement de ligne sous tension pendant la mise en œuvre des conducteurs </w:t>
      </w:r>
    </w:p>
    <w:p w14:paraId="14F4FFD7" w14:textId="77777777" w:rsidR="00263745" w:rsidRPr="00263745" w:rsidRDefault="00263745" w:rsidP="00263745">
      <w:pPr>
        <w:widowControl w:val="0"/>
        <w:autoSpaceDE w:val="0"/>
        <w:autoSpaceDN w:val="0"/>
        <w:adjustRightInd w:val="0"/>
        <w:spacing w:before="86" w:after="120"/>
        <w:jc w:val="both"/>
        <w:rPr>
          <w:rFonts w:ascii="Arial Narrow" w:hAnsi="Arial Narrow" w:cs="Arial"/>
          <w:sz w:val="24"/>
          <w:szCs w:val="24"/>
        </w:rPr>
      </w:pPr>
      <w:r w:rsidRPr="00263745">
        <w:rPr>
          <w:rFonts w:ascii="Arial Narrow" w:hAnsi="Arial Narrow" w:cs="Arial"/>
          <w:sz w:val="24"/>
          <w:szCs w:val="24"/>
        </w:rPr>
        <w:t>Les prescriptions suivantes sont don</w:t>
      </w:r>
      <w:r w:rsidRPr="00263745">
        <w:rPr>
          <w:rFonts w:ascii="Arial Narrow" w:hAnsi="Arial Narrow" w:cs="Arial"/>
          <w:sz w:val="24"/>
          <w:szCs w:val="24"/>
        </w:rPr>
        <w:softHyphen/>
        <w:t>nées à titre indicatif pendant le déroulage des câbles au voisinage des lignes sous tension, la responsabilité de l'Entrepreneur restant entière. L'Entrepreneur prendra toutes les dispositions appropriées en matière de sécurité lorsque le déroulage des conducteurs sera effectué à proximité d'autres ouvrages sous tension en particulier au croisement avec les lignes HT, MT et au parallélisme avec les lignes HT et autres.</w:t>
      </w:r>
    </w:p>
    <w:p w14:paraId="16079C85" w14:textId="77777777" w:rsidR="00263745" w:rsidRPr="00263745" w:rsidRDefault="00263745" w:rsidP="009914AB">
      <w:pPr>
        <w:pStyle w:val="Paragraphedeliste"/>
        <w:widowControl w:val="0"/>
        <w:numPr>
          <w:ilvl w:val="0"/>
          <w:numId w:val="69"/>
        </w:numPr>
        <w:autoSpaceDE w:val="0"/>
        <w:autoSpaceDN w:val="0"/>
        <w:adjustRightInd w:val="0"/>
        <w:spacing w:after="0" w:line="241" w:lineRule="exact"/>
        <w:jc w:val="both"/>
        <w:rPr>
          <w:rFonts w:ascii="Arial Narrow" w:hAnsi="Arial Narrow" w:cs="Arial"/>
          <w:b/>
          <w:spacing w:val="-2"/>
          <w:sz w:val="24"/>
          <w:szCs w:val="24"/>
        </w:rPr>
      </w:pPr>
      <w:r w:rsidRPr="00263745">
        <w:rPr>
          <w:rFonts w:ascii="Arial Narrow" w:hAnsi="Arial Narrow" w:cs="Arial"/>
          <w:b/>
          <w:spacing w:val="-2"/>
          <w:sz w:val="24"/>
          <w:szCs w:val="24"/>
        </w:rPr>
        <w:t>Parallélisme entre une ligne haute tension ou d’une ligne moyenne tension</w:t>
      </w:r>
    </w:p>
    <w:p w14:paraId="3D0C63BF" w14:textId="77777777" w:rsidR="00263745" w:rsidRPr="00263745" w:rsidRDefault="00263745" w:rsidP="00263745">
      <w:pPr>
        <w:widowControl w:val="0"/>
        <w:autoSpaceDE w:val="0"/>
        <w:autoSpaceDN w:val="0"/>
        <w:adjustRightInd w:val="0"/>
        <w:spacing w:after="120" w:line="241" w:lineRule="exact"/>
        <w:jc w:val="both"/>
        <w:rPr>
          <w:rFonts w:ascii="Arial Narrow" w:hAnsi="Arial Narrow" w:cs="Arial"/>
          <w:b/>
          <w:spacing w:val="-2"/>
          <w:sz w:val="24"/>
          <w:szCs w:val="24"/>
        </w:rPr>
      </w:pPr>
      <w:r w:rsidRPr="00263745">
        <w:rPr>
          <w:rFonts w:ascii="Arial Narrow" w:hAnsi="Arial Narrow" w:cs="Arial"/>
          <w:sz w:val="24"/>
          <w:szCs w:val="24"/>
        </w:rPr>
        <w:t>Au cours du déroulage, on mettra à la terre les conducteurs sur tous les supports avant leur fixation sur les isolateurs. Les règles de sécurité appropriées seront appliquées.</w:t>
      </w:r>
    </w:p>
    <w:p w14:paraId="1F5B7087" w14:textId="77777777" w:rsidR="00263745" w:rsidRPr="00263745" w:rsidRDefault="00263745" w:rsidP="009914AB">
      <w:pPr>
        <w:pStyle w:val="Paragraphedeliste"/>
        <w:widowControl w:val="0"/>
        <w:numPr>
          <w:ilvl w:val="0"/>
          <w:numId w:val="69"/>
        </w:numPr>
        <w:autoSpaceDE w:val="0"/>
        <w:autoSpaceDN w:val="0"/>
        <w:adjustRightInd w:val="0"/>
        <w:spacing w:after="0" w:line="240" w:lineRule="auto"/>
        <w:jc w:val="both"/>
        <w:rPr>
          <w:rFonts w:ascii="Arial Narrow" w:hAnsi="Arial Narrow" w:cs="Arial"/>
          <w:b/>
          <w:sz w:val="24"/>
          <w:szCs w:val="24"/>
        </w:rPr>
      </w:pPr>
      <w:r w:rsidRPr="00263745">
        <w:rPr>
          <w:rFonts w:ascii="Arial Narrow" w:hAnsi="Arial Narrow" w:cs="Arial"/>
          <w:b/>
          <w:sz w:val="24"/>
          <w:szCs w:val="24"/>
        </w:rPr>
        <w:t>Croisement d’une ligne haute tension ou d’une ligne moyenne tension</w:t>
      </w:r>
    </w:p>
    <w:p w14:paraId="11F8B23A" w14:textId="77777777" w:rsidR="00263745" w:rsidRPr="00263745" w:rsidRDefault="00263745" w:rsidP="00263745">
      <w:pPr>
        <w:widowControl w:val="0"/>
        <w:autoSpaceDE w:val="0"/>
        <w:autoSpaceDN w:val="0"/>
        <w:adjustRightInd w:val="0"/>
        <w:jc w:val="both"/>
        <w:rPr>
          <w:rFonts w:ascii="Arial Narrow" w:hAnsi="Arial Narrow" w:cs="Arial"/>
          <w:sz w:val="24"/>
          <w:szCs w:val="24"/>
        </w:rPr>
      </w:pPr>
      <w:r w:rsidRPr="00263745">
        <w:rPr>
          <w:rFonts w:ascii="Arial Narrow" w:hAnsi="Arial Narrow" w:cs="Arial"/>
          <w:sz w:val="24"/>
          <w:szCs w:val="24"/>
        </w:rPr>
        <w:t xml:space="preserve">Avant d'effectuer le tirage des </w:t>
      </w:r>
      <w:r w:rsidR="00CE26EB" w:rsidRPr="00263745">
        <w:rPr>
          <w:rFonts w:ascii="Arial Narrow" w:hAnsi="Arial Narrow" w:cs="Arial"/>
          <w:sz w:val="24"/>
          <w:szCs w:val="24"/>
        </w:rPr>
        <w:t>conducteurs :</w:t>
      </w:r>
    </w:p>
    <w:p w14:paraId="0CDA23FB"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On obtiendra la consignation de lignes à haute ou moyenne tension traversée</w:t>
      </w:r>
    </w:p>
    <w:p w14:paraId="27A2FD8C" w14:textId="77777777" w:rsidR="00263745" w:rsidRPr="00263745" w:rsidRDefault="00263745" w:rsidP="009914AB">
      <w:pPr>
        <w:numPr>
          <w:ilvl w:val="0"/>
          <w:numId w:val="67"/>
        </w:numPr>
        <w:tabs>
          <w:tab w:val="num" w:pos="1800"/>
        </w:tabs>
        <w:spacing w:after="120" w:line="240" w:lineRule="auto"/>
        <w:ind w:left="1797" w:hanging="357"/>
        <w:jc w:val="both"/>
        <w:rPr>
          <w:rFonts w:ascii="Arial Narrow" w:hAnsi="Arial Narrow" w:cs="Arial"/>
          <w:sz w:val="24"/>
          <w:szCs w:val="24"/>
        </w:rPr>
      </w:pPr>
      <w:r w:rsidRPr="00263745">
        <w:rPr>
          <w:rFonts w:ascii="Arial Narrow" w:hAnsi="Arial Narrow" w:cs="Arial"/>
          <w:sz w:val="24"/>
          <w:szCs w:val="24"/>
        </w:rPr>
        <w:t>On disposera une mise à la terre visible sur la li</w:t>
      </w:r>
      <w:r w:rsidRPr="00263745">
        <w:rPr>
          <w:rFonts w:ascii="Arial Narrow" w:hAnsi="Arial Narrow" w:cs="Arial"/>
          <w:sz w:val="24"/>
          <w:szCs w:val="24"/>
        </w:rPr>
        <w:softHyphen/>
        <w:t>gne consignée, à proximité du croisement et indépen</w:t>
      </w:r>
      <w:r w:rsidRPr="00263745">
        <w:rPr>
          <w:rFonts w:ascii="Arial Narrow" w:hAnsi="Arial Narrow" w:cs="Arial"/>
          <w:sz w:val="24"/>
          <w:szCs w:val="24"/>
        </w:rPr>
        <w:softHyphen/>
        <w:t>damment de celles qui auraient pu être faites par les agents des secteurs d’électricité</w:t>
      </w:r>
    </w:p>
    <w:p w14:paraId="32E5A187"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Article 19:</w:t>
      </w:r>
      <w:r w:rsidR="00CE26EB">
        <w:rPr>
          <w:rFonts w:ascii="Arial Narrow" w:hAnsi="Arial Narrow" w:cs="Arial"/>
          <w:b/>
          <w:sz w:val="24"/>
          <w:szCs w:val="24"/>
          <w:u w:val="single"/>
        </w:rPr>
        <w:t xml:space="preserve"> </w:t>
      </w:r>
      <w:r w:rsidRPr="00263745">
        <w:rPr>
          <w:rFonts w:ascii="Arial Narrow" w:hAnsi="Arial Narrow" w:cs="Arial"/>
          <w:b/>
          <w:sz w:val="24"/>
          <w:szCs w:val="24"/>
        </w:rPr>
        <w:t>Prestations particulières pour mise en œuvre des conducteurs torsadé</w:t>
      </w:r>
    </w:p>
    <w:p w14:paraId="2E727E54" w14:textId="77777777" w:rsidR="00263745" w:rsidRPr="00263745" w:rsidRDefault="00263745" w:rsidP="009914AB">
      <w:pPr>
        <w:pStyle w:val="Paragraphedeliste"/>
        <w:numPr>
          <w:ilvl w:val="0"/>
          <w:numId w:val="69"/>
        </w:numPr>
        <w:spacing w:after="0" w:line="240" w:lineRule="auto"/>
        <w:jc w:val="both"/>
        <w:rPr>
          <w:rFonts w:ascii="Arial Narrow" w:hAnsi="Arial Narrow" w:cs="Arial"/>
          <w:b/>
          <w:sz w:val="24"/>
          <w:szCs w:val="24"/>
        </w:rPr>
      </w:pPr>
      <w:r w:rsidRPr="00263745">
        <w:rPr>
          <w:rFonts w:ascii="Arial Narrow" w:hAnsi="Arial Narrow" w:cs="Arial"/>
          <w:b/>
          <w:sz w:val="24"/>
          <w:szCs w:val="24"/>
        </w:rPr>
        <w:t>Dérivation</w:t>
      </w:r>
    </w:p>
    <w:p w14:paraId="79651E86"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Les faisceaux sont frettés de part et d'autre de la co</w:t>
      </w:r>
      <w:r w:rsidRPr="00263745">
        <w:rPr>
          <w:rFonts w:ascii="Arial Narrow" w:hAnsi="Arial Narrow" w:cs="Arial"/>
          <w:sz w:val="24"/>
          <w:szCs w:val="24"/>
        </w:rPr>
        <w:softHyphen/>
        <w:t>quille de dérivation de la même manière que celle uti</w:t>
      </w:r>
      <w:r w:rsidRPr="00263745">
        <w:rPr>
          <w:rFonts w:ascii="Arial Narrow" w:hAnsi="Arial Narrow" w:cs="Arial"/>
          <w:sz w:val="24"/>
          <w:szCs w:val="24"/>
        </w:rPr>
        <w:softHyphen/>
        <w:t>lisée autour des pinces de suspension. Sur un même sup</w:t>
      </w:r>
      <w:r w:rsidRPr="00263745">
        <w:rPr>
          <w:rFonts w:ascii="Arial Narrow" w:hAnsi="Arial Narrow" w:cs="Arial"/>
          <w:sz w:val="24"/>
          <w:szCs w:val="24"/>
        </w:rPr>
        <w:softHyphen/>
        <w:t>port, les dérivations sont décalées de façon à ne pas se gêner mutuellement.</w:t>
      </w:r>
    </w:p>
    <w:p w14:paraId="3750FBDB" w14:textId="77777777" w:rsidR="00263745" w:rsidRPr="00263745" w:rsidRDefault="00263745" w:rsidP="009914AB">
      <w:pPr>
        <w:pStyle w:val="Paragraphedeliste"/>
        <w:numPr>
          <w:ilvl w:val="0"/>
          <w:numId w:val="69"/>
        </w:numPr>
        <w:spacing w:after="0" w:line="240" w:lineRule="auto"/>
        <w:jc w:val="both"/>
        <w:rPr>
          <w:rFonts w:ascii="Arial Narrow" w:hAnsi="Arial Narrow" w:cs="Arial"/>
          <w:sz w:val="24"/>
          <w:szCs w:val="24"/>
        </w:rPr>
      </w:pPr>
      <w:r w:rsidRPr="00263745">
        <w:rPr>
          <w:rFonts w:ascii="Arial Narrow" w:hAnsi="Arial Narrow" w:cs="Arial"/>
          <w:b/>
          <w:sz w:val="24"/>
          <w:szCs w:val="24"/>
        </w:rPr>
        <w:t>Suspension</w:t>
      </w:r>
    </w:p>
    <w:p w14:paraId="38DAE018"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Pour des faisceaux pré assemblés au droit des pinces de suspension, les conducteurs isolés en faisceaux doivent être écartés de </w:t>
      </w:r>
      <w:smartTag w:uri="urn:schemas-microsoft-com:office:smarttags" w:element="metricconverter">
        <w:smartTagPr>
          <w:attr w:name="ProductID" w:val="5 cm"/>
        </w:smartTagPr>
        <w:r w:rsidRPr="00263745">
          <w:rPr>
            <w:rFonts w:ascii="Arial Narrow" w:hAnsi="Arial Narrow" w:cs="Arial"/>
            <w:sz w:val="24"/>
            <w:szCs w:val="24"/>
          </w:rPr>
          <w:t>5 cm</w:t>
        </w:r>
      </w:smartTag>
      <w:r w:rsidRPr="00263745">
        <w:rPr>
          <w:rFonts w:ascii="Arial Narrow" w:hAnsi="Arial Narrow" w:cs="Arial"/>
          <w:sz w:val="24"/>
          <w:szCs w:val="24"/>
        </w:rPr>
        <w:t xml:space="preserve"> au-dessous des pinces.</w:t>
      </w:r>
    </w:p>
    <w:p w14:paraId="3FD3C2E6"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 xml:space="preserve">Si le relief du terrain ne permet pas cette distance ou s'il y a risque de retournement, les conducteurs seront protégés par une gaine de plastique fendue et maintenue par un ruban adhésif et des colliers. Un frettage de ruban adhésif avec collier est réalisé de part et d'autre de la suspension à l'endroit où les conducteurs se séparent du porteur </w:t>
      </w:r>
      <w:r w:rsidRPr="00263745">
        <w:rPr>
          <w:rFonts w:ascii="Arial Narrow" w:hAnsi="Arial Narrow" w:cs="Arial"/>
          <w:i/>
          <w:sz w:val="24"/>
          <w:szCs w:val="24"/>
        </w:rPr>
        <w:t>(utilisation des liens plas</w:t>
      </w:r>
      <w:r w:rsidRPr="00263745">
        <w:rPr>
          <w:rFonts w:ascii="Arial Narrow" w:hAnsi="Arial Narrow" w:cs="Arial"/>
          <w:i/>
          <w:sz w:val="24"/>
          <w:szCs w:val="24"/>
        </w:rPr>
        <w:softHyphen/>
        <w:t>tiques)</w:t>
      </w:r>
      <w:r w:rsidRPr="00263745">
        <w:rPr>
          <w:rFonts w:ascii="Arial Narrow" w:hAnsi="Arial Narrow" w:cs="Arial"/>
          <w:sz w:val="24"/>
          <w:szCs w:val="24"/>
        </w:rPr>
        <w:t xml:space="preserve">. </w:t>
      </w:r>
    </w:p>
    <w:p w14:paraId="39E8C4A7" w14:textId="77777777" w:rsidR="00263745" w:rsidRPr="00263745" w:rsidRDefault="00263745" w:rsidP="009914AB">
      <w:pPr>
        <w:pStyle w:val="Paragraphedeliste"/>
        <w:numPr>
          <w:ilvl w:val="0"/>
          <w:numId w:val="69"/>
        </w:numPr>
        <w:spacing w:after="0" w:line="240" w:lineRule="auto"/>
        <w:jc w:val="both"/>
        <w:rPr>
          <w:rFonts w:ascii="Arial Narrow" w:hAnsi="Arial Narrow" w:cs="Arial"/>
          <w:sz w:val="24"/>
          <w:szCs w:val="24"/>
        </w:rPr>
      </w:pPr>
      <w:r w:rsidRPr="00263745">
        <w:rPr>
          <w:rFonts w:ascii="Arial Narrow" w:hAnsi="Arial Narrow" w:cs="Arial"/>
          <w:b/>
          <w:sz w:val="24"/>
          <w:szCs w:val="24"/>
        </w:rPr>
        <w:t>Ancrage</w:t>
      </w:r>
    </w:p>
    <w:p w14:paraId="31CCFF01"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Aux ancrages, les extrémités du faisceau seront frettées afin d'assurer une excellente cohésion entre conducteurs et porteur sur le canton de pose. Les conducteurs isolés ne sont pas laissés libres, Les câbles seront isolés en bout par des embouts thermo rétractables.</w:t>
      </w:r>
    </w:p>
    <w:p w14:paraId="205F9604" w14:textId="77777777" w:rsidR="00263745" w:rsidRPr="00263745" w:rsidRDefault="00263745" w:rsidP="009914AB">
      <w:pPr>
        <w:pStyle w:val="Paragraphedeliste"/>
        <w:numPr>
          <w:ilvl w:val="0"/>
          <w:numId w:val="69"/>
        </w:numPr>
        <w:spacing w:after="0" w:line="240" w:lineRule="auto"/>
        <w:jc w:val="both"/>
        <w:rPr>
          <w:rFonts w:ascii="Arial Narrow" w:hAnsi="Arial Narrow" w:cs="Arial"/>
          <w:b/>
          <w:sz w:val="24"/>
          <w:szCs w:val="24"/>
        </w:rPr>
      </w:pPr>
      <w:r w:rsidRPr="00263745">
        <w:rPr>
          <w:rFonts w:ascii="Arial Narrow" w:hAnsi="Arial Narrow" w:cs="Arial"/>
          <w:b/>
          <w:sz w:val="24"/>
          <w:szCs w:val="24"/>
        </w:rPr>
        <w:t>Attaches, jonctions et dérivations</w:t>
      </w:r>
    </w:p>
    <w:p w14:paraId="0E0AEA54"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Pour les lignes sur isolateurs rigides, en alignement les conducteurs sont placés dans la gorge centrale de l'isolateur et à l'intérieur de la </w:t>
      </w:r>
      <w:r w:rsidR="00CE26EB" w:rsidRPr="00263745">
        <w:rPr>
          <w:rFonts w:ascii="Arial Narrow" w:hAnsi="Arial Narrow" w:cs="Arial"/>
          <w:sz w:val="24"/>
          <w:szCs w:val="24"/>
        </w:rPr>
        <w:t>console ;</w:t>
      </w:r>
      <w:r w:rsidRPr="00263745">
        <w:rPr>
          <w:rFonts w:ascii="Arial Narrow" w:hAnsi="Arial Narrow" w:cs="Arial"/>
          <w:sz w:val="24"/>
          <w:szCs w:val="24"/>
        </w:rPr>
        <w:t xml:space="preserve"> dans les angles, les conduc</w:t>
      </w:r>
      <w:r w:rsidRPr="00263745">
        <w:rPr>
          <w:rFonts w:ascii="Arial Narrow" w:hAnsi="Arial Narrow" w:cs="Arial"/>
          <w:sz w:val="24"/>
          <w:szCs w:val="24"/>
        </w:rPr>
        <w:softHyphen/>
        <w:t xml:space="preserve">teurs sont placés dans la gorge inférieure de l'isolateur de manière que l'effort dû à la tension de la ligne soit dirigé vers l’isolateur. Il sera fait usage des attaches spiralées ou des fils d’attaches de type en aluminium </w:t>
      </w:r>
    </w:p>
    <w:p w14:paraId="53CC47F2"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Pour les lignes sur isolateurs suspendus, les conducteurs sont fixés aux chaînes d'isolateurs par des pinces appropriées</w:t>
      </w:r>
    </w:p>
    <w:p w14:paraId="5EF0E7ED"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 manchonnage des conducteurs sera évité autant que possible.</w:t>
      </w:r>
    </w:p>
    <w:p w14:paraId="5AFE6735"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raccords de jonction doivent être placés à plus d'un mètre des isolateurs. En basse tension on évitera l'installation des manchons sur les câbles pré assemblés.</w:t>
      </w:r>
    </w:p>
    <w:p w14:paraId="6CCA3C9C"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lastRenderedPageBreak/>
        <w:t xml:space="preserve">Les tronçons de conducteurs sont liés entre eux à l'aide de manchons de jonction comprimés </w:t>
      </w:r>
      <w:r w:rsidRPr="00263745">
        <w:rPr>
          <w:rFonts w:ascii="Arial Narrow" w:hAnsi="Arial Narrow" w:cs="Arial"/>
          <w:i/>
          <w:sz w:val="24"/>
          <w:szCs w:val="24"/>
        </w:rPr>
        <w:t>(manchon à sertir)</w:t>
      </w:r>
      <w:r w:rsidRPr="00263745">
        <w:rPr>
          <w:rFonts w:ascii="Arial Narrow" w:hAnsi="Arial Narrow" w:cs="Arial"/>
          <w:sz w:val="24"/>
          <w:szCs w:val="24"/>
        </w:rPr>
        <w:t xml:space="preserve"> répondant aux prescri</w:t>
      </w:r>
      <w:r w:rsidRPr="00263745">
        <w:rPr>
          <w:rFonts w:ascii="Arial Narrow" w:hAnsi="Arial Narrow" w:cs="Arial"/>
          <w:sz w:val="24"/>
          <w:szCs w:val="24"/>
        </w:rPr>
        <w:softHyphen/>
        <w:t>ptions de la norme.</w:t>
      </w:r>
    </w:p>
    <w:p w14:paraId="25841D24"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Les manchons torsadés </w:t>
      </w:r>
      <w:r w:rsidRPr="00263745">
        <w:rPr>
          <w:rFonts w:ascii="Arial Narrow" w:hAnsi="Arial Narrow" w:cs="Arial"/>
          <w:i/>
          <w:sz w:val="24"/>
          <w:szCs w:val="24"/>
        </w:rPr>
        <w:t>(ou épissures)</w:t>
      </w:r>
      <w:r w:rsidRPr="00263745">
        <w:rPr>
          <w:rFonts w:ascii="Arial Narrow" w:hAnsi="Arial Narrow" w:cs="Arial"/>
          <w:sz w:val="24"/>
          <w:szCs w:val="24"/>
        </w:rPr>
        <w:t xml:space="preserve"> sont interdits.</w:t>
      </w:r>
    </w:p>
    <w:p w14:paraId="585EBA4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Les bretelles d’alignement et de dérivations seront raccordées à l'aide de blocs de doublement ou connecteurs en nombre suffisant, suivant l'intensité traversant.</w:t>
      </w:r>
    </w:p>
    <w:p w14:paraId="451D2B95"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 xml:space="preserve">En cas de jonction des conducteurs en métaux différents, il est fait usage de raccords spéciaux bimétals agréés par le Maître d’œuvre. </w:t>
      </w:r>
    </w:p>
    <w:p w14:paraId="0B1DBB4A"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w:t>
      </w:r>
      <w:r w:rsidR="00CE26EB" w:rsidRPr="00263745">
        <w:rPr>
          <w:rFonts w:ascii="Arial Narrow" w:hAnsi="Arial Narrow" w:cs="Arial"/>
          <w:b/>
          <w:sz w:val="24"/>
          <w:szCs w:val="24"/>
          <w:u w:val="single"/>
        </w:rPr>
        <w:t>20 :</w:t>
      </w:r>
      <w:r w:rsidRPr="00263745">
        <w:rPr>
          <w:rFonts w:ascii="Arial Narrow" w:hAnsi="Arial Narrow" w:cs="Arial"/>
          <w:b/>
          <w:sz w:val="24"/>
          <w:szCs w:val="24"/>
          <w:u w:val="single"/>
        </w:rPr>
        <w:t xml:space="preserve"> </w:t>
      </w:r>
      <w:r w:rsidRPr="00263745">
        <w:rPr>
          <w:rFonts w:ascii="Arial Narrow" w:hAnsi="Arial Narrow" w:cs="Arial"/>
          <w:b/>
          <w:sz w:val="24"/>
          <w:szCs w:val="24"/>
        </w:rPr>
        <w:t>Organe de coupure en réseau</w:t>
      </w:r>
    </w:p>
    <w:p w14:paraId="0EA6B64A" w14:textId="77777777" w:rsidR="00263745" w:rsidRPr="00263745" w:rsidRDefault="00263745" w:rsidP="00263745">
      <w:pPr>
        <w:spacing w:after="120"/>
        <w:jc w:val="both"/>
        <w:rPr>
          <w:rFonts w:ascii="Arial Narrow" w:hAnsi="Arial Narrow" w:cs="Arial"/>
          <w:sz w:val="24"/>
          <w:szCs w:val="24"/>
        </w:rPr>
      </w:pPr>
      <w:r w:rsidRPr="00263745">
        <w:rPr>
          <w:rFonts w:ascii="Arial Narrow" w:hAnsi="Arial Narrow" w:cs="Arial"/>
          <w:sz w:val="24"/>
          <w:szCs w:val="24"/>
        </w:rPr>
        <w:t>Les emplacements des coupe circuit à fusible aériens doivent être convenablement dégagés et facilement accessibles, sont déterminés en accord avec le Maître d'ouvrage. D'une manière générale, ils seront placés en tête de départ et au poste H61 monophasé.</w:t>
      </w:r>
    </w:p>
    <w:p w14:paraId="2CABF566" w14:textId="77777777" w:rsidR="00263745" w:rsidRPr="00263745" w:rsidRDefault="00263745" w:rsidP="00263745">
      <w:pPr>
        <w:jc w:val="both"/>
        <w:rPr>
          <w:rFonts w:ascii="Arial Narrow" w:hAnsi="Arial Narrow" w:cs="Arial"/>
          <w:b/>
          <w:sz w:val="24"/>
          <w:szCs w:val="24"/>
        </w:rPr>
      </w:pPr>
      <w:r w:rsidRPr="00263745">
        <w:rPr>
          <w:rFonts w:ascii="Arial Narrow" w:hAnsi="Arial Narrow" w:cs="Arial"/>
          <w:b/>
          <w:sz w:val="24"/>
          <w:szCs w:val="24"/>
          <w:u w:val="single"/>
        </w:rPr>
        <w:t xml:space="preserve">Article </w:t>
      </w:r>
      <w:r w:rsidR="00CE26EB" w:rsidRPr="00263745">
        <w:rPr>
          <w:rFonts w:ascii="Arial Narrow" w:hAnsi="Arial Narrow" w:cs="Arial"/>
          <w:b/>
          <w:sz w:val="24"/>
          <w:szCs w:val="24"/>
          <w:u w:val="single"/>
        </w:rPr>
        <w:t>21 :</w:t>
      </w:r>
      <w:r w:rsidRPr="00263745">
        <w:rPr>
          <w:rFonts w:ascii="Arial Narrow" w:hAnsi="Arial Narrow" w:cs="Arial"/>
          <w:b/>
          <w:sz w:val="24"/>
          <w:szCs w:val="24"/>
          <w:u w:val="single"/>
        </w:rPr>
        <w:t xml:space="preserve"> </w:t>
      </w:r>
      <w:r w:rsidRPr="00263745">
        <w:rPr>
          <w:rFonts w:ascii="Arial Narrow" w:hAnsi="Arial Narrow" w:cs="Arial"/>
          <w:b/>
          <w:sz w:val="24"/>
          <w:szCs w:val="24"/>
        </w:rPr>
        <w:t>Mise à la terre</w:t>
      </w:r>
    </w:p>
    <w:p w14:paraId="5BF20C97" w14:textId="77777777" w:rsidR="00263745" w:rsidRPr="00263745" w:rsidRDefault="00263745" w:rsidP="00263745">
      <w:pPr>
        <w:spacing w:line="360" w:lineRule="auto"/>
        <w:jc w:val="both"/>
        <w:rPr>
          <w:rFonts w:ascii="Arial Narrow" w:hAnsi="Arial Narrow" w:cs="Arial"/>
          <w:b/>
          <w:sz w:val="24"/>
          <w:szCs w:val="24"/>
        </w:rPr>
      </w:pPr>
      <w:r w:rsidRPr="00263745">
        <w:rPr>
          <w:rFonts w:ascii="Arial Narrow" w:hAnsi="Arial Narrow" w:cs="Arial"/>
          <w:sz w:val="24"/>
          <w:szCs w:val="24"/>
        </w:rPr>
        <w:t xml:space="preserve">Les mises à la terre seront </w:t>
      </w:r>
      <w:r w:rsidR="00CE26EB" w:rsidRPr="00263745">
        <w:rPr>
          <w:rFonts w:ascii="Arial Narrow" w:hAnsi="Arial Narrow" w:cs="Arial"/>
          <w:sz w:val="24"/>
          <w:szCs w:val="24"/>
        </w:rPr>
        <w:t>réalisées :</w:t>
      </w:r>
    </w:p>
    <w:p w14:paraId="6FD9E215"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Pour les terres de neutre des réseaux BT, sur les supports adjacents aux postes de transformation, tous les 300 m à partir de ces supports et à chaque fin de réseau BT, avec une résistance équivalente inférieure à 30Ohms.</w:t>
      </w:r>
    </w:p>
    <w:p w14:paraId="14C328AE" w14:textId="77777777" w:rsidR="00263745" w:rsidRPr="00263745" w:rsidRDefault="00263745" w:rsidP="009914AB">
      <w:pPr>
        <w:pStyle w:val="Paragraphedeliste"/>
        <w:widowControl w:val="0"/>
        <w:numPr>
          <w:ilvl w:val="0"/>
          <w:numId w:val="69"/>
        </w:numPr>
        <w:autoSpaceDE w:val="0"/>
        <w:autoSpaceDN w:val="0"/>
        <w:adjustRightInd w:val="0"/>
        <w:spacing w:after="0" w:line="241" w:lineRule="exact"/>
        <w:jc w:val="both"/>
        <w:rPr>
          <w:rFonts w:ascii="Arial Narrow" w:hAnsi="Arial Narrow" w:cs="Arial"/>
          <w:b/>
          <w:sz w:val="24"/>
          <w:szCs w:val="24"/>
        </w:rPr>
      </w:pPr>
      <w:r w:rsidRPr="00263745">
        <w:rPr>
          <w:rFonts w:ascii="Arial Narrow" w:hAnsi="Arial Narrow" w:cs="Arial"/>
          <w:b/>
          <w:sz w:val="24"/>
          <w:szCs w:val="24"/>
        </w:rPr>
        <w:t>Descente de terre</w:t>
      </w:r>
    </w:p>
    <w:p w14:paraId="1DFC682A" w14:textId="77777777" w:rsidR="00263745" w:rsidRPr="00263745" w:rsidRDefault="00263745" w:rsidP="00263745">
      <w:pPr>
        <w:widowControl w:val="0"/>
        <w:autoSpaceDE w:val="0"/>
        <w:autoSpaceDN w:val="0"/>
        <w:adjustRightInd w:val="0"/>
        <w:spacing w:line="241" w:lineRule="exact"/>
        <w:jc w:val="both"/>
        <w:rPr>
          <w:rFonts w:ascii="Arial Narrow" w:hAnsi="Arial Narrow" w:cs="Arial"/>
          <w:sz w:val="24"/>
          <w:szCs w:val="24"/>
        </w:rPr>
      </w:pPr>
      <w:r w:rsidRPr="00263745">
        <w:rPr>
          <w:rFonts w:ascii="Arial Narrow" w:hAnsi="Arial Narrow" w:cs="Arial"/>
          <w:sz w:val="24"/>
          <w:szCs w:val="24"/>
        </w:rPr>
        <w:t xml:space="preserve">Le câble de descente de terre: </w:t>
      </w:r>
      <w:r w:rsidRPr="00263745">
        <w:rPr>
          <w:rFonts w:ascii="Arial Narrow" w:hAnsi="Arial Narrow" w:cs="Arial"/>
          <w:i/>
          <w:sz w:val="24"/>
          <w:szCs w:val="24"/>
        </w:rPr>
        <w:t>(câble protégé vert jaune de 29 mm</w:t>
      </w:r>
      <w:r w:rsidRPr="00263745">
        <w:rPr>
          <w:rFonts w:ascii="Arial Narrow" w:hAnsi="Arial Narrow" w:cs="Arial"/>
          <w:i/>
          <w:sz w:val="24"/>
          <w:szCs w:val="24"/>
          <w:vertAlign w:val="superscript"/>
        </w:rPr>
        <w:t>2</w:t>
      </w:r>
      <w:r w:rsidRPr="00263745">
        <w:rPr>
          <w:rFonts w:ascii="Arial Narrow" w:hAnsi="Arial Narrow" w:cs="Arial"/>
          <w:i/>
          <w:sz w:val="24"/>
          <w:szCs w:val="24"/>
        </w:rPr>
        <w:t>)</w:t>
      </w:r>
      <w:r w:rsidRPr="00263745">
        <w:rPr>
          <w:rFonts w:ascii="Arial Narrow" w:hAnsi="Arial Narrow" w:cs="Arial"/>
          <w:sz w:val="24"/>
          <w:szCs w:val="24"/>
        </w:rPr>
        <w:t xml:space="preserve"> doit être mis à l'abri des dégradations mécaniques et chimiques. Les protections adoptées sont les </w:t>
      </w:r>
      <w:r w:rsidR="00CE26EB" w:rsidRPr="00263745">
        <w:rPr>
          <w:rFonts w:ascii="Arial Narrow" w:hAnsi="Arial Narrow" w:cs="Arial"/>
          <w:sz w:val="24"/>
          <w:szCs w:val="24"/>
        </w:rPr>
        <w:t>suivantes :</w:t>
      </w:r>
    </w:p>
    <w:p w14:paraId="7734DBA3"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Tube isolant </w:t>
      </w:r>
      <w:r w:rsidRPr="00263745">
        <w:rPr>
          <w:rFonts w:ascii="Arial Narrow" w:hAnsi="Arial Narrow" w:cs="Arial"/>
          <w:i/>
          <w:sz w:val="24"/>
          <w:szCs w:val="24"/>
        </w:rPr>
        <w:t xml:space="preserve">(tuyau </w:t>
      </w:r>
      <w:proofErr w:type="spellStart"/>
      <w:r w:rsidRPr="00263745">
        <w:rPr>
          <w:rFonts w:ascii="Arial Narrow" w:hAnsi="Arial Narrow" w:cs="Arial"/>
          <w:i/>
          <w:sz w:val="24"/>
          <w:szCs w:val="24"/>
        </w:rPr>
        <w:t>galva</w:t>
      </w:r>
      <w:proofErr w:type="spellEnd"/>
      <w:r w:rsidRPr="00263745">
        <w:rPr>
          <w:rFonts w:ascii="Arial Narrow" w:hAnsi="Arial Narrow" w:cs="Arial"/>
          <w:i/>
          <w:sz w:val="24"/>
          <w:szCs w:val="24"/>
        </w:rPr>
        <w:t>)</w:t>
      </w:r>
      <w:r w:rsidRPr="00263745">
        <w:rPr>
          <w:rFonts w:ascii="Arial Narrow" w:hAnsi="Arial Narrow" w:cs="Arial"/>
          <w:sz w:val="24"/>
          <w:szCs w:val="24"/>
        </w:rPr>
        <w:t xml:space="preserve"> protégeant le câble sur une hauteur de </w:t>
      </w:r>
      <w:smartTag w:uri="urn:schemas-microsoft-com:office:smarttags" w:element="metricconverter">
        <w:smartTagPr>
          <w:attr w:name="ProductID" w:val="2,50 m"/>
        </w:smartTagPr>
        <w:r w:rsidRPr="00263745">
          <w:rPr>
            <w:rFonts w:ascii="Arial Narrow" w:hAnsi="Arial Narrow" w:cs="Arial"/>
            <w:sz w:val="24"/>
            <w:szCs w:val="24"/>
          </w:rPr>
          <w:t>2,50 m</w:t>
        </w:r>
      </w:smartTag>
      <w:r w:rsidRPr="00263745">
        <w:rPr>
          <w:rFonts w:ascii="Arial Narrow" w:hAnsi="Arial Narrow" w:cs="Arial"/>
          <w:sz w:val="24"/>
          <w:szCs w:val="24"/>
        </w:rPr>
        <w:t xml:space="preserve"> et une profondeur de </w:t>
      </w:r>
      <w:smartTag w:uri="urn:schemas-microsoft-com:office:smarttags" w:element="metricconverter">
        <w:smartTagPr>
          <w:attr w:name="ProductID" w:val="0,80 m"/>
        </w:smartTagPr>
        <w:r w:rsidRPr="00263745">
          <w:rPr>
            <w:rFonts w:ascii="Arial Narrow" w:hAnsi="Arial Narrow" w:cs="Arial"/>
            <w:sz w:val="24"/>
            <w:szCs w:val="24"/>
          </w:rPr>
          <w:t>0,80 m</w:t>
        </w:r>
      </w:smartTag>
      <w:r w:rsidRPr="00263745">
        <w:rPr>
          <w:rFonts w:ascii="Arial Narrow" w:hAnsi="Arial Narrow" w:cs="Arial"/>
          <w:sz w:val="24"/>
          <w:szCs w:val="24"/>
        </w:rPr>
        <w:t>.</w:t>
      </w:r>
    </w:p>
    <w:p w14:paraId="41DAE7E3"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Deuxième protection extérieure au premier, (en Aluminium) sera à titre de protection mécanique sur </w:t>
      </w:r>
      <w:smartTag w:uri="urn:schemas-microsoft-com:office:smarttags" w:element="metricconverter">
        <w:smartTagPr>
          <w:attr w:name="ProductID" w:val="2,50 m￨tres"/>
        </w:smartTagPr>
        <w:r w:rsidRPr="00263745">
          <w:rPr>
            <w:rFonts w:ascii="Arial Narrow" w:hAnsi="Arial Narrow" w:cs="Arial"/>
            <w:sz w:val="24"/>
            <w:szCs w:val="24"/>
          </w:rPr>
          <w:t>2,50 mètres</w:t>
        </w:r>
      </w:smartTag>
      <w:r w:rsidRPr="00263745">
        <w:rPr>
          <w:rFonts w:ascii="Arial Narrow" w:hAnsi="Arial Narrow" w:cs="Arial"/>
          <w:sz w:val="24"/>
          <w:szCs w:val="24"/>
        </w:rPr>
        <w:t xml:space="preserve"> de hauteur et </w:t>
      </w:r>
      <w:smartTag w:uri="urn:schemas-microsoft-com:office:smarttags" w:element="metricconverter">
        <w:smartTagPr>
          <w:attr w:name="ProductID" w:val="0,20 m"/>
        </w:smartTagPr>
        <w:r w:rsidRPr="00263745">
          <w:rPr>
            <w:rFonts w:ascii="Arial Narrow" w:hAnsi="Arial Narrow" w:cs="Arial"/>
            <w:sz w:val="24"/>
            <w:szCs w:val="24"/>
          </w:rPr>
          <w:t>0,20 m</w:t>
        </w:r>
      </w:smartTag>
      <w:r w:rsidRPr="00263745">
        <w:rPr>
          <w:rFonts w:ascii="Arial Narrow" w:hAnsi="Arial Narrow" w:cs="Arial"/>
          <w:sz w:val="24"/>
          <w:szCs w:val="24"/>
        </w:rPr>
        <w:t xml:space="preserve"> de profondeur.</w:t>
      </w:r>
    </w:p>
    <w:p w14:paraId="05FECA0F" w14:textId="77777777" w:rsidR="00263745" w:rsidRPr="00263745" w:rsidRDefault="00263745" w:rsidP="00263745">
      <w:pPr>
        <w:widowControl w:val="0"/>
        <w:autoSpaceDE w:val="0"/>
        <w:autoSpaceDN w:val="0"/>
        <w:adjustRightInd w:val="0"/>
        <w:spacing w:line="241" w:lineRule="exact"/>
        <w:jc w:val="both"/>
        <w:rPr>
          <w:rFonts w:ascii="Arial Narrow" w:hAnsi="Arial Narrow" w:cs="Arial"/>
          <w:sz w:val="24"/>
          <w:szCs w:val="24"/>
        </w:rPr>
      </w:pPr>
      <w:r w:rsidRPr="00263745">
        <w:rPr>
          <w:rFonts w:ascii="Arial Narrow" w:hAnsi="Arial Narrow" w:cs="Arial"/>
          <w:sz w:val="24"/>
          <w:szCs w:val="24"/>
        </w:rPr>
        <w:t>La fixation des dispositifs de protection est assurée par feuillards inox avec boucles et agrafes.</w:t>
      </w:r>
    </w:p>
    <w:p w14:paraId="1A9A45B8"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Pour les terres de neutre, un point d'ouverture sera prévu à </w:t>
      </w:r>
      <w:smartTag w:uri="urn:schemas-microsoft-com:office:smarttags" w:element="metricconverter">
        <w:smartTagPr>
          <w:attr w:name="ProductID" w:val="3 m"/>
        </w:smartTagPr>
        <w:r w:rsidRPr="00263745">
          <w:rPr>
            <w:rFonts w:ascii="Arial Narrow" w:hAnsi="Arial Narrow" w:cs="Arial"/>
            <w:sz w:val="24"/>
            <w:szCs w:val="24"/>
          </w:rPr>
          <w:t>3 m</w:t>
        </w:r>
      </w:smartTag>
      <w:r w:rsidRPr="00263745">
        <w:rPr>
          <w:rFonts w:ascii="Arial Narrow" w:hAnsi="Arial Narrow" w:cs="Arial"/>
          <w:sz w:val="24"/>
          <w:szCs w:val="24"/>
        </w:rPr>
        <w:t xml:space="preserve"> dessus du sol avec connecteur à griffes.</w:t>
      </w:r>
    </w:p>
    <w:p w14:paraId="2B715406" w14:textId="77777777" w:rsidR="00263745" w:rsidRPr="00263745" w:rsidRDefault="00263745" w:rsidP="009914AB">
      <w:pPr>
        <w:pStyle w:val="Paragraphedeliste"/>
        <w:widowControl w:val="0"/>
        <w:numPr>
          <w:ilvl w:val="0"/>
          <w:numId w:val="69"/>
        </w:numPr>
        <w:autoSpaceDE w:val="0"/>
        <w:autoSpaceDN w:val="0"/>
        <w:adjustRightInd w:val="0"/>
        <w:spacing w:after="0" w:line="241" w:lineRule="exact"/>
        <w:jc w:val="both"/>
        <w:rPr>
          <w:rFonts w:ascii="Arial Narrow" w:hAnsi="Arial Narrow" w:cs="Arial"/>
          <w:b/>
          <w:sz w:val="24"/>
          <w:szCs w:val="24"/>
        </w:rPr>
      </w:pPr>
      <w:r w:rsidRPr="00263745">
        <w:rPr>
          <w:rFonts w:ascii="Arial Narrow" w:hAnsi="Arial Narrow" w:cs="Arial"/>
          <w:b/>
          <w:sz w:val="24"/>
          <w:szCs w:val="24"/>
        </w:rPr>
        <w:t>Prises de terre</w:t>
      </w:r>
    </w:p>
    <w:p w14:paraId="35B13C2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Les prises de terre doivent être éloignées d'au moins </w:t>
      </w:r>
      <w:smartTag w:uri="urn:schemas-microsoft-com:office:smarttags" w:element="metricconverter">
        <w:smartTagPr>
          <w:attr w:name="ProductID" w:val="0,50 m"/>
        </w:smartTagPr>
        <w:r w:rsidRPr="00263745">
          <w:rPr>
            <w:rFonts w:ascii="Arial Narrow" w:hAnsi="Arial Narrow" w:cs="Arial"/>
            <w:sz w:val="24"/>
            <w:szCs w:val="24"/>
          </w:rPr>
          <w:t>0,50 m</w:t>
        </w:r>
      </w:smartTag>
      <w:r w:rsidRPr="00263745">
        <w:rPr>
          <w:rFonts w:ascii="Arial Narrow" w:hAnsi="Arial Narrow" w:cs="Arial"/>
          <w:sz w:val="24"/>
          <w:szCs w:val="24"/>
        </w:rPr>
        <w:t xml:space="preserve"> des masses de maçonnerie. Les liaisons mécaniques et électriques entre le câble de mise à la terre et la prise de terre sont assurées par au moins deux brides à un boulon le tout en bronze.</w:t>
      </w:r>
    </w:p>
    <w:p w14:paraId="6B5D7311"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Pour permettre leur remplacement éventuel, les conducteurs de terre ne doivent pas être noyés dans les massifs de béton, mais les traverser librement.</w:t>
      </w:r>
    </w:p>
    <w:p w14:paraId="7B14374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La résistance globale des prises de terre des neutres ne doit pas ex</w:t>
      </w:r>
      <w:r w:rsidRPr="00263745">
        <w:rPr>
          <w:rFonts w:ascii="Arial Narrow" w:hAnsi="Arial Narrow" w:cs="Arial"/>
          <w:sz w:val="24"/>
          <w:szCs w:val="24"/>
        </w:rPr>
        <w:softHyphen/>
        <w:t xml:space="preserve">céder 30 ohms. La résistance individuelle des terres des masses ne dépassera pas 8 Ohms. Néanmoins la quantité de matériels nécessaires n'excédera pas </w:t>
      </w:r>
      <w:smartTag w:uri="urn:schemas-microsoft-com:office:smarttags" w:element="metricconverter">
        <w:smartTagPr>
          <w:attr w:name="ProductID" w:val="30 m"/>
        </w:smartTagPr>
        <w:r w:rsidRPr="00263745">
          <w:rPr>
            <w:rFonts w:ascii="Arial Narrow" w:hAnsi="Arial Narrow" w:cs="Arial"/>
            <w:sz w:val="24"/>
            <w:szCs w:val="24"/>
          </w:rPr>
          <w:t>30 m</w:t>
        </w:r>
      </w:smartTag>
      <w:r w:rsidRPr="00263745">
        <w:rPr>
          <w:rFonts w:ascii="Arial Narrow" w:hAnsi="Arial Narrow" w:cs="Arial"/>
          <w:sz w:val="24"/>
          <w:szCs w:val="24"/>
        </w:rPr>
        <w:t xml:space="preserve"> pour le câble cuivre 29 mm2 et 4 piquets de terre de </w:t>
      </w:r>
      <w:smartTag w:uri="urn:schemas-microsoft-com:office:smarttags" w:element="metricconverter">
        <w:smartTagPr>
          <w:attr w:name="ProductID" w:val="2 m"/>
        </w:smartTagPr>
        <w:r w:rsidRPr="00263745">
          <w:rPr>
            <w:rFonts w:ascii="Arial Narrow" w:hAnsi="Arial Narrow" w:cs="Arial"/>
            <w:sz w:val="24"/>
            <w:szCs w:val="24"/>
          </w:rPr>
          <w:t>2 m</w:t>
        </w:r>
      </w:smartTag>
      <w:r w:rsidRPr="00263745">
        <w:rPr>
          <w:rFonts w:ascii="Arial Narrow" w:hAnsi="Arial Narrow" w:cs="Arial"/>
          <w:sz w:val="24"/>
          <w:szCs w:val="24"/>
        </w:rPr>
        <w:t>.</w:t>
      </w:r>
    </w:p>
    <w:p w14:paraId="51999268"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t xml:space="preserve">A titre indicatif, les prises de terres seront réalisées de la façon </w:t>
      </w:r>
      <w:r w:rsidR="00CE26EB" w:rsidRPr="00263745">
        <w:rPr>
          <w:rFonts w:ascii="Arial Narrow" w:hAnsi="Arial Narrow" w:cs="Arial"/>
          <w:sz w:val="24"/>
          <w:szCs w:val="24"/>
        </w:rPr>
        <w:t>suivante :</w:t>
      </w:r>
    </w:p>
    <w:p w14:paraId="0B92841D"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 xml:space="preserve">Terres adjacentes au poste: 02 piquets de câbles dans une tranchée de 7,5 m de longueur sur </w:t>
      </w:r>
      <w:smartTag w:uri="urn:schemas-microsoft-com:office:smarttags" w:element="metricconverter">
        <w:smartTagPr>
          <w:attr w:name="ProductID" w:val="0,80 m"/>
        </w:smartTagPr>
        <w:r w:rsidRPr="00263745">
          <w:rPr>
            <w:rFonts w:ascii="Arial Narrow" w:hAnsi="Arial Narrow" w:cs="Arial"/>
            <w:sz w:val="24"/>
            <w:szCs w:val="24"/>
          </w:rPr>
          <w:t>0,80 m</w:t>
        </w:r>
      </w:smartTag>
      <w:r w:rsidRPr="00263745">
        <w:rPr>
          <w:rFonts w:ascii="Arial Narrow" w:hAnsi="Arial Narrow" w:cs="Arial"/>
          <w:sz w:val="24"/>
          <w:szCs w:val="24"/>
        </w:rPr>
        <w:t xml:space="preserve"> de profondeur ;</w:t>
      </w:r>
    </w:p>
    <w:p w14:paraId="0EE30855" w14:textId="77777777" w:rsidR="00263745" w:rsidRPr="00263745" w:rsidRDefault="00263745"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Terres autres supports réseau BT : 1 piquet ;</w:t>
      </w:r>
    </w:p>
    <w:p w14:paraId="36C35668" w14:textId="77777777" w:rsidR="00263745" w:rsidRPr="00263745" w:rsidRDefault="00CE26EB" w:rsidP="009914AB">
      <w:pPr>
        <w:numPr>
          <w:ilvl w:val="0"/>
          <w:numId w:val="67"/>
        </w:numPr>
        <w:tabs>
          <w:tab w:val="num" w:pos="1800"/>
        </w:tabs>
        <w:spacing w:after="0" w:line="240" w:lineRule="auto"/>
        <w:ind w:left="1800"/>
        <w:jc w:val="both"/>
        <w:rPr>
          <w:rFonts w:ascii="Arial Narrow" w:hAnsi="Arial Narrow" w:cs="Arial"/>
          <w:sz w:val="24"/>
          <w:szCs w:val="24"/>
        </w:rPr>
      </w:pPr>
      <w:r w:rsidRPr="00263745">
        <w:rPr>
          <w:rFonts w:ascii="Arial Narrow" w:hAnsi="Arial Narrow" w:cs="Arial"/>
          <w:sz w:val="24"/>
          <w:szCs w:val="24"/>
        </w:rPr>
        <w:t>Câble</w:t>
      </w:r>
      <w:r w:rsidR="00263745" w:rsidRPr="00263745">
        <w:rPr>
          <w:rFonts w:ascii="Arial Narrow" w:hAnsi="Arial Narrow" w:cs="Arial"/>
          <w:sz w:val="24"/>
          <w:szCs w:val="24"/>
        </w:rPr>
        <w:t xml:space="preserve"> dans une tranchée de </w:t>
      </w:r>
      <w:smartTag w:uri="urn:schemas-microsoft-com:office:smarttags" w:element="metricconverter">
        <w:smartTagPr>
          <w:attr w:name="ProductID" w:val="0,80 m"/>
        </w:smartTagPr>
        <w:r w:rsidR="00263745" w:rsidRPr="00263745">
          <w:rPr>
            <w:rFonts w:ascii="Arial Narrow" w:hAnsi="Arial Narrow" w:cs="Arial"/>
            <w:sz w:val="24"/>
            <w:szCs w:val="24"/>
          </w:rPr>
          <w:t>0,80 m</w:t>
        </w:r>
      </w:smartTag>
      <w:r w:rsidR="00263745" w:rsidRPr="00263745">
        <w:rPr>
          <w:rFonts w:ascii="Arial Narrow" w:hAnsi="Arial Narrow" w:cs="Arial"/>
          <w:sz w:val="24"/>
          <w:szCs w:val="24"/>
        </w:rPr>
        <w:t xml:space="preserve"> de profondeur.</w:t>
      </w:r>
    </w:p>
    <w:p w14:paraId="7ED6B017" w14:textId="77777777" w:rsidR="00263745" w:rsidRPr="00263745" w:rsidRDefault="00263745" w:rsidP="00263745">
      <w:pPr>
        <w:jc w:val="both"/>
        <w:rPr>
          <w:rFonts w:ascii="Arial Narrow" w:hAnsi="Arial Narrow" w:cs="Arial"/>
          <w:sz w:val="24"/>
          <w:szCs w:val="24"/>
        </w:rPr>
      </w:pPr>
      <w:r w:rsidRPr="00263745">
        <w:rPr>
          <w:rFonts w:ascii="Arial Narrow" w:hAnsi="Arial Narrow" w:cs="Arial"/>
          <w:sz w:val="24"/>
          <w:szCs w:val="24"/>
        </w:rPr>
        <w:lastRenderedPageBreak/>
        <w:t>L'Entrepreneur pourra également améliorer la MALT par un apport de terre végétale afin d'obtenir la valeur de terre requise. Toutes les mises à la terre feront l'objet d'un relevé donnant leur résistance individuelle pour les masses et globale pour les neutres par l’Entrepreneur. Ce relevé sera remis au Maître d'ouvrage.</w:t>
      </w:r>
      <w:r w:rsidRPr="00263745">
        <w:rPr>
          <w:rFonts w:ascii="Arial Narrow" w:hAnsi="Arial Narrow" w:cs="Arial"/>
          <w:sz w:val="24"/>
          <w:szCs w:val="24"/>
        </w:rPr>
        <w:tab/>
      </w:r>
    </w:p>
    <w:p w14:paraId="0D2E5A2B" w14:textId="77777777" w:rsidR="00263745" w:rsidRPr="00263745" w:rsidRDefault="00263745" w:rsidP="00263745">
      <w:pPr>
        <w:pStyle w:val="Titre3"/>
        <w:rPr>
          <w:rFonts w:ascii="Arial Narrow" w:hAnsi="Arial Narrow" w:cs="Arial"/>
          <w:sz w:val="24"/>
          <w:szCs w:val="24"/>
        </w:rPr>
      </w:pPr>
      <w:bookmarkStart w:id="131" w:name="_Toc505503805"/>
      <w:r w:rsidRPr="00263745">
        <w:rPr>
          <w:rFonts w:ascii="Arial Narrow" w:hAnsi="Arial Narrow" w:cs="Arial"/>
          <w:sz w:val="24"/>
          <w:szCs w:val="24"/>
        </w:rPr>
        <w:t xml:space="preserve">CHAPITRE </w:t>
      </w:r>
      <w:r w:rsidR="00CE26EB" w:rsidRPr="00263745">
        <w:rPr>
          <w:rFonts w:ascii="Arial Narrow" w:hAnsi="Arial Narrow" w:cs="Arial"/>
          <w:sz w:val="24"/>
          <w:szCs w:val="24"/>
        </w:rPr>
        <w:t>III :</w:t>
      </w:r>
      <w:r w:rsidRPr="00263745">
        <w:rPr>
          <w:rFonts w:ascii="Arial Narrow" w:hAnsi="Arial Narrow" w:cs="Arial"/>
          <w:sz w:val="24"/>
          <w:szCs w:val="24"/>
        </w:rPr>
        <w:t xml:space="preserve"> DISPOSITIONS POUR LA PROTECTION DE</w:t>
      </w:r>
      <w:bookmarkStart w:id="132" w:name="_Toc505503806"/>
      <w:bookmarkEnd w:id="131"/>
      <w:r w:rsidRPr="00263745">
        <w:rPr>
          <w:rFonts w:ascii="Arial Narrow" w:hAnsi="Arial Narrow" w:cs="Arial"/>
          <w:sz w:val="24"/>
          <w:szCs w:val="24"/>
        </w:rPr>
        <w:t>L'ENVIRONNEMENT</w:t>
      </w:r>
      <w:bookmarkEnd w:id="132"/>
    </w:p>
    <w:p w14:paraId="4645E82E" w14:textId="77777777" w:rsidR="00263745" w:rsidRPr="00263745" w:rsidRDefault="00263745" w:rsidP="00263745">
      <w:pPr>
        <w:tabs>
          <w:tab w:val="left" w:pos="567"/>
        </w:tabs>
        <w:rPr>
          <w:rFonts w:ascii="Arial Narrow" w:hAnsi="Arial Narrow" w:cs="Arial"/>
          <w:b/>
          <w:sz w:val="24"/>
          <w:szCs w:val="24"/>
        </w:rPr>
      </w:pPr>
      <w:r w:rsidRPr="00263745">
        <w:rPr>
          <w:rFonts w:ascii="Arial Narrow" w:hAnsi="Arial Narrow" w:cs="Arial"/>
          <w:b/>
          <w:sz w:val="24"/>
          <w:szCs w:val="24"/>
          <w:u w:val="single"/>
        </w:rPr>
        <w:t xml:space="preserve">Article </w:t>
      </w:r>
      <w:r w:rsidR="00CE26EB" w:rsidRPr="00263745">
        <w:rPr>
          <w:rFonts w:ascii="Arial Narrow" w:hAnsi="Arial Narrow" w:cs="Arial"/>
          <w:b/>
          <w:sz w:val="24"/>
          <w:szCs w:val="24"/>
          <w:u w:val="single"/>
        </w:rPr>
        <w:t>22 :</w:t>
      </w:r>
      <w:r w:rsidRPr="00263745">
        <w:rPr>
          <w:rFonts w:ascii="Arial Narrow" w:hAnsi="Arial Narrow" w:cs="Arial"/>
          <w:b/>
          <w:sz w:val="24"/>
          <w:szCs w:val="24"/>
        </w:rPr>
        <w:t xml:space="preserve"> Réunion de sensibilisation</w:t>
      </w:r>
      <w:r w:rsidRPr="00263745">
        <w:rPr>
          <w:rFonts w:ascii="Arial Narrow" w:hAnsi="Arial Narrow" w:cs="Arial"/>
          <w:b/>
          <w:sz w:val="24"/>
          <w:szCs w:val="24"/>
        </w:rPr>
        <w:tab/>
      </w:r>
    </w:p>
    <w:p w14:paraId="02E90E46" w14:textId="77777777" w:rsidR="00263745" w:rsidRPr="00263745" w:rsidRDefault="00263745" w:rsidP="00263745">
      <w:pPr>
        <w:tabs>
          <w:tab w:val="left" w:pos="1134"/>
        </w:tabs>
        <w:jc w:val="both"/>
        <w:rPr>
          <w:rFonts w:ascii="Arial Narrow" w:hAnsi="Arial Narrow" w:cs="Arial"/>
          <w:sz w:val="24"/>
          <w:szCs w:val="24"/>
        </w:rPr>
      </w:pPr>
      <w:r w:rsidRPr="00263745">
        <w:rPr>
          <w:rFonts w:ascii="Arial Narrow" w:hAnsi="Arial Narrow" w:cs="Arial"/>
          <w:sz w:val="24"/>
          <w:szCs w:val="24"/>
        </w:rPr>
        <w:t>Avant le démarrage effectif des travaux, l’entreprise doit préparer un plan d’action environnemental précisant l’ensemble des mesures environnementales à mettre en œuvre, ainsi qu’un règlement intérieur mentionnant de manière spécifique les règles de sécurité notamment les ports des tenus appropriée, la limitation des vitesses. En outre, ce règlement intérieur devra prescrire l’interdiction de consommer l’alcool pendent les heures de travail, de transporter ou de chasser le gibier, d’utiliser abusivement le bois de chauffe, ainsi que la sensibilisation du personnel aux dangers des IST/SIDA, au respect des us et coutumes des populations de la région. Ce règlement doit être affiché au sein de l’entreprise.</w:t>
      </w:r>
    </w:p>
    <w:p w14:paraId="41D53393" w14:textId="77777777" w:rsidR="00263745" w:rsidRPr="00263745" w:rsidRDefault="00263745" w:rsidP="00263745">
      <w:pPr>
        <w:tabs>
          <w:tab w:val="left" w:pos="1134"/>
        </w:tabs>
        <w:spacing w:after="120"/>
        <w:jc w:val="both"/>
        <w:rPr>
          <w:rFonts w:ascii="Arial Narrow" w:hAnsi="Arial Narrow" w:cs="Arial"/>
          <w:sz w:val="24"/>
          <w:szCs w:val="24"/>
        </w:rPr>
      </w:pPr>
      <w:r w:rsidRPr="00263745">
        <w:rPr>
          <w:rFonts w:ascii="Arial Narrow" w:hAnsi="Arial Narrow" w:cs="Arial"/>
          <w:sz w:val="24"/>
          <w:szCs w:val="24"/>
        </w:rPr>
        <w:t xml:space="preserve">Par ailleurs, une campagne d’information et de sensibilisation du personnel et des riverains devra être donc préalablement organisée de leur attention devra être attirée sur tous </w:t>
      </w:r>
      <w:r w:rsidR="00CE26EB" w:rsidRPr="00263745">
        <w:rPr>
          <w:rFonts w:ascii="Arial Narrow" w:hAnsi="Arial Narrow" w:cs="Arial"/>
          <w:sz w:val="24"/>
          <w:szCs w:val="24"/>
        </w:rPr>
        <w:t>ces aspects</w:t>
      </w:r>
      <w:r w:rsidRPr="00263745">
        <w:rPr>
          <w:rFonts w:ascii="Arial Narrow" w:hAnsi="Arial Narrow" w:cs="Arial"/>
          <w:sz w:val="24"/>
          <w:szCs w:val="24"/>
        </w:rPr>
        <w:t>, y compris sur le calendrier d’exécution, les opportunités d’emploi. En particulier, ces parties prenantes devraient être informées sur les raisons du choix du site d’installation du chantier, ainsi que sur le plan d’action environnemental. Cette campagne devra être renouvelée pendent l’exécution des travaux.</w:t>
      </w:r>
    </w:p>
    <w:p w14:paraId="2B286553" w14:textId="77777777" w:rsidR="00263745" w:rsidRPr="00263745" w:rsidRDefault="00263745" w:rsidP="00263745">
      <w:pPr>
        <w:tabs>
          <w:tab w:val="left" w:pos="567"/>
        </w:tabs>
        <w:rPr>
          <w:rFonts w:ascii="Arial Narrow" w:hAnsi="Arial Narrow" w:cs="Arial"/>
          <w:sz w:val="24"/>
          <w:szCs w:val="24"/>
        </w:rPr>
      </w:pPr>
      <w:r w:rsidRPr="00263745">
        <w:rPr>
          <w:rFonts w:ascii="Arial Narrow" w:hAnsi="Arial Narrow" w:cs="Arial"/>
          <w:b/>
          <w:sz w:val="24"/>
          <w:szCs w:val="24"/>
          <w:u w:val="single"/>
        </w:rPr>
        <w:t>Article 23:</w:t>
      </w:r>
      <w:r w:rsidRPr="00263745">
        <w:rPr>
          <w:rFonts w:ascii="Arial Narrow" w:hAnsi="Arial Narrow" w:cs="Arial"/>
          <w:b/>
          <w:sz w:val="24"/>
          <w:szCs w:val="24"/>
        </w:rPr>
        <w:t xml:space="preserve"> Santé et sécurité </w:t>
      </w:r>
    </w:p>
    <w:p w14:paraId="47C3E03E" w14:textId="77777777" w:rsidR="00263745" w:rsidRPr="00263745" w:rsidRDefault="00263745" w:rsidP="00263745">
      <w:pPr>
        <w:tabs>
          <w:tab w:val="left" w:pos="1134"/>
        </w:tabs>
        <w:jc w:val="both"/>
        <w:rPr>
          <w:rFonts w:ascii="Arial Narrow" w:hAnsi="Arial Narrow" w:cs="Arial"/>
          <w:sz w:val="24"/>
          <w:szCs w:val="24"/>
        </w:rPr>
      </w:pPr>
      <w:r w:rsidRPr="00263745">
        <w:rPr>
          <w:rFonts w:ascii="Arial Narrow" w:hAnsi="Arial Narrow" w:cs="Arial"/>
          <w:sz w:val="24"/>
          <w:szCs w:val="24"/>
        </w:rPr>
        <w:t>L’entrepreneur est tenu d’engager le plus de main-d’œuvre dans la zone ou les travaux sont réalisés. A défaut de trouver le personnel sur place, il est autorisé d’engager la main-œuvre à l’intérieur de la zone de travail.</w:t>
      </w:r>
    </w:p>
    <w:p w14:paraId="407E821D" w14:textId="77777777" w:rsidR="00263745" w:rsidRPr="00263745" w:rsidRDefault="00263745" w:rsidP="00263745">
      <w:pPr>
        <w:tabs>
          <w:tab w:val="left" w:pos="1134"/>
        </w:tabs>
        <w:jc w:val="both"/>
        <w:rPr>
          <w:rFonts w:ascii="Arial Narrow" w:hAnsi="Arial Narrow" w:cs="Arial"/>
          <w:sz w:val="24"/>
          <w:szCs w:val="24"/>
        </w:rPr>
      </w:pPr>
      <w:r w:rsidRPr="00263745">
        <w:rPr>
          <w:rFonts w:ascii="Arial Narrow" w:hAnsi="Arial Narrow" w:cs="Arial"/>
          <w:sz w:val="24"/>
          <w:szCs w:val="24"/>
        </w:rPr>
        <w:t>Outre la formation l’information du personnel aux aspects évoqués plus haut (point1), l’entrepreneur doit munir ses ouvriers des équipements de sécurité nécessaires et adéquats, notamment en fonction du poste du travail, de masques à poussière, casques antibruit, chaussures de sécurité, bottes, gants, lunettes.</w:t>
      </w:r>
    </w:p>
    <w:p w14:paraId="50527956" w14:textId="77777777" w:rsidR="00263745" w:rsidRPr="00263745" w:rsidRDefault="00263745" w:rsidP="00263745">
      <w:pPr>
        <w:tabs>
          <w:tab w:val="left" w:pos="1134"/>
        </w:tabs>
        <w:jc w:val="both"/>
        <w:rPr>
          <w:rFonts w:ascii="Arial Narrow" w:hAnsi="Arial Narrow" w:cs="Arial"/>
          <w:sz w:val="24"/>
          <w:szCs w:val="24"/>
        </w:rPr>
      </w:pPr>
      <w:r w:rsidRPr="00263745">
        <w:rPr>
          <w:rFonts w:ascii="Arial Narrow" w:hAnsi="Arial Narrow" w:cs="Arial"/>
          <w:sz w:val="24"/>
          <w:szCs w:val="24"/>
        </w:rPr>
        <w:t>Pendant les travaux, la signalisation mobile et fixe sera mise en place en vue d’assurer la sécurité du personnel et des riveraines. L’entreprise procédera systématiquement à l’arrosage au droit des travaux en vue de limiter l’envol des poussières. Elle veillera également à la limitation des vitesses des différents véhicules et engins (moins de 40Km/h). De même, elle devra veiller à ce que toutes les déviations temporaires sont identifiées en collaboration avec les riverains, et n’affectent pas les zones sensibles.</w:t>
      </w:r>
    </w:p>
    <w:p w14:paraId="0705BA2D"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MODELE DE PANNEAU DE CHANTIER</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0"/>
      </w:tblGrid>
      <w:tr w:rsidR="00263745" w:rsidRPr="00263745" w14:paraId="379C17B3" w14:textId="77777777" w:rsidTr="00263745">
        <w:trPr>
          <w:trHeight w:val="822"/>
          <w:jc w:val="center"/>
        </w:trPr>
        <w:tc>
          <w:tcPr>
            <w:tcW w:w="10020" w:type="dxa"/>
            <w:tcMar>
              <w:right w:w="0" w:type="dxa"/>
            </w:tcMar>
            <w:tcFitText/>
            <w:vAlign w:val="center"/>
          </w:tcPr>
          <w:p w14:paraId="01C41356"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noProof/>
                <w:sz w:val="24"/>
                <w:szCs w:val="24"/>
              </w:rPr>
              <mc:AlternateContent>
                <mc:Choice Requires="wps">
                  <w:drawing>
                    <wp:anchor distT="0" distB="0" distL="114300" distR="114300" simplePos="0" relativeHeight="251668480" behindDoc="0" locked="0" layoutInCell="1" allowOverlap="1" wp14:anchorId="622DDFD4" wp14:editId="14F0A741">
                      <wp:simplePos x="0" y="0"/>
                      <wp:positionH relativeFrom="column">
                        <wp:posOffset>91440</wp:posOffset>
                      </wp:positionH>
                      <wp:positionV relativeFrom="paragraph">
                        <wp:posOffset>80645</wp:posOffset>
                      </wp:positionV>
                      <wp:extent cx="2400300" cy="390525"/>
                      <wp:effectExtent l="0" t="0" r="19050" b="28575"/>
                      <wp:wrapNone/>
                      <wp:docPr id="23" name="Text Box 5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90525"/>
                              </a:xfrm>
                              <a:prstGeom prst="rect">
                                <a:avLst/>
                              </a:prstGeom>
                              <a:solidFill>
                                <a:srgbClr val="FFFFFF">
                                  <a:alpha val="0"/>
                                </a:srgbClr>
                              </a:solidFill>
                              <a:ln w="9525">
                                <a:solidFill>
                                  <a:srgbClr val="FFFFFF"/>
                                </a:solidFill>
                                <a:miter lim="800000"/>
                              </a:ln>
                            </wps:spPr>
                            <wps:txbx>
                              <w:txbxContent>
                                <w:p w14:paraId="35B55F59" w14:textId="77777777" w:rsidR="00761D58" w:rsidRPr="0073373D" w:rsidRDefault="00761D58" w:rsidP="00263745">
                                  <w:pPr>
                                    <w:spacing w:after="0"/>
                                    <w:jc w:val="center"/>
                                  </w:pPr>
                                  <w:r w:rsidRPr="0073373D">
                                    <w:t>REPUBLIQUE DU CAMEROUN</w:t>
                                  </w:r>
                                </w:p>
                                <w:p w14:paraId="0A17BA85" w14:textId="77777777" w:rsidR="00761D58" w:rsidRPr="0073373D" w:rsidRDefault="00761D58" w:rsidP="00263745">
                                  <w:pPr>
                                    <w:spacing w:after="0"/>
                                    <w:jc w:val="center"/>
                                  </w:pPr>
                                  <w:r w:rsidRPr="0073373D">
                                    <w:t>Paix – Travail - Patrie</w:t>
                                  </w:r>
                                </w:p>
                                <w:p w14:paraId="4B5B23FB" w14:textId="77777777" w:rsidR="00761D58" w:rsidRPr="0073373D" w:rsidRDefault="00761D58" w:rsidP="00263745"/>
                              </w:txbxContent>
                            </wps:txbx>
                            <wps:bodyPr rot="0" vert="horz" wrap="square" lIns="72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2DDFD4" id="Text Box 5833" o:spid="_x0000_s1029" type="#_x0000_t202" style="position:absolute;left:0;text-align:left;margin-left:7.2pt;margin-top:6.35pt;width:189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" strokecolor="white">
                      <v:fill opacity="0"/>
                      <v:textbox inset="2mm,0,0,0">
                        <w:txbxContent>
                          <w:p w14:paraId="35B55F59" w14:textId="77777777" w:rsidR="00761D58" w:rsidRPr="0073373D" w:rsidRDefault="00761D58" w:rsidP="00263745">
                            <w:pPr>
                              <w:spacing w:after="0"/>
                              <w:jc w:val="center"/>
                            </w:pPr>
                            <w:r w:rsidRPr="0073373D">
                              <w:t>REPUBLIQUE DU CAMEROUN</w:t>
                            </w:r>
                          </w:p>
                          <w:p w14:paraId="0A17BA85" w14:textId="77777777" w:rsidR="00761D58" w:rsidRPr="0073373D" w:rsidRDefault="00761D58" w:rsidP="00263745">
                            <w:pPr>
                              <w:spacing w:after="0"/>
                              <w:jc w:val="center"/>
                            </w:pPr>
                            <w:r w:rsidRPr="0073373D">
                              <w:t>Paix – Travail - Patrie</w:t>
                            </w:r>
                          </w:p>
                          <w:p w14:paraId="4B5B23FB" w14:textId="77777777" w:rsidR="00761D58" w:rsidRPr="0073373D" w:rsidRDefault="00761D58" w:rsidP="00263745"/>
                        </w:txbxContent>
                      </v:textbox>
                    </v:shape>
                  </w:pict>
                </mc:Fallback>
              </mc:AlternateContent>
            </w:r>
            <w:r w:rsidRPr="00263745">
              <w:rPr>
                <w:rFonts w:ascii="Arial Narrow" w:hAnsi="Arial Narrow"/>
                <w:noProof/>
                <w:sz w:val="24"/>
                <w:szCs w:val="24"/>
              </w:rPr>
              <mc:AlternateContent>
                <mc:Choice Requires="wps">
                  <w:drawing>
                    <wp:anchor distT="0" distB="0" distL="114300" distR="114300" simplePos="0" relativeHeight="251669504" behindDoc="0" locked="0" layoutInCell="1" allowOverlap="1" wp14:anchorId="6F4D16EB" wp14:editId="7B7518F3">
                      <wp:simplePos x="0" y="0"/>
                      <wp:positionH relativeFrom="column">
                        <wp:posOffset>3777615</wp:posOffset>
                      </wp:positionH>
                      <wp:positionV relativeFrom="paragraph">
                        <wp:posOffset>60325</wp:posOffset>
                      </wp:positionV>
                      <wp:extent cx="2400300" cy="352425"/>
                      <wp:effectExtent l="0" t="0" r="19050" b="28575"/>
                      <wp:wrapNone/>
                      <wp:docPr id="24" name="Text Box 5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52425"/>
                              </a:xfrm>
                              <a:prstGeom prst="rect">
                                <a:avLst/>
                              </a:prstGeom>
                              <a:solidFill>
                                <a:srgbClr val="FFFFFF">
                                  <a:alpha val="0"/>
                                </a:srgbClr>
                              </a:solidFill>
                              <a:ln w="9525">
                                <a:solidFill>
                                  <a:srgbClr val="FFFFFF"/>
                                </a:solidFill>
                                <a:miter lim="800000"/>
                              </a:ln>
                            </wps:spPr>
                            <wps:txbx>
                              <w:txbxContent>
                                <w:p w14:paraId="0D18CF56" w14:textId="77777777" w:rsidR="00761D58" w:rsidRPr="000A7508" w:rsidRDefault="00761D58" w:rsidP="00263745">
                                  <w:pPr>
                                    <w:spacing w:after="0"/>
                                    <w:jc w:val="center"/>
                                    <w:rPr>
                                      <w:lang w:val="en-US"/>
                                    </w:rPr>
                                  </w:pPr>
                                  <w:r w:rsidRPr="000A7508">
                                    <w:rPr>
                                      <w:lang w:val="en-US"/>
                                    </w:rPr>
                                    <w:t>REPUBLIC of CAMEROON</w:t>
                                  </w:r>
                                </w:p>
                                <w:p w14:paraId="0BD6BBCA" w14:textId="77777777" w:rsidR="00761D58" w:rsidRPr="000A7508" w:rsidRDefault="00761D58" w:rsidP="00263745">
                                  <w:pPr>
                                    <w:spacing w:after="0"/>
                                    <w:jc w:val="center"/>
                                    <w:rPr>
                                      <w:lang w:val="en-US"/>
                                    </w:rPr>
                                  </w:pPr>
                                  <w:r w:rsidRPr="000A7508">
                                    <w:rPr>
                                      <w:lang w:val="en-US"/>
                                    </w:rPr>
                                    <w:t>Peace – Work - Fatherland</w:t>
                                  </w:r>
                                </w:p>
                                <w:p w14:paraId="47EED890" w14:textId="77777777" w:rsidR="00761D58" w:rsidRPr="000A7508" w:rsidRDefault="00761D58" w:rsidP="00263745">
                                  <w:pPr>
                                    <w:rPr>
                                      <w:lang w:val="en-US"/>
                                    </w:rPr>
                                  </w:pPr>
                                </w:p>
                              </w:txbxContent>
                            </wps:txbx>
                            <wps:bodyPr rot="0" vert="horz" wrap="square" lIns="72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F4D16EB" id="Text Box 5834" o:spid="_x0000_s1030" type="#_x0000_t202" style="position:absolute;left:0;text-align:left;margin-left:297.45pt;margin-top:4.75pt;width:189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" strokecolor="white">
                      <v:fill opacity="0"/>
                      <v:textbox inset="2mm,0,0,0">
                        <w:txbxContent>
                          <w:p w14:paraId="0D18CF56" w14:textId="77777777" w:rsidR="00761D58" w:rsidRPr="000A7508" w:rsidRDefault="00761D58" w:rsidP="00263745">
                            <w:pPr>
                              <w:spacing w:after="0"/>
                              <w:jc w:val="center"/>
                              <w:rPr>
                                <w:lang w:val="en-US"/>
                              </w:rPr>
                            </w:pPr>
                            <w:r w:rsidRPr="000A7508">
                              <w:rPr>
                                <w:lang w:val="en-US"/>
                              </w:rPr>
                              <w:t>REPUBLIC of CAMEROON</w:t>
                            </w:r>
                          </w:p>
                          <w:p w14:paraId="0BD6BBCA" w14:textId="77777777" w:rsidR="00761D58" w:rsidRPr="000A7508" w:rsidRDefault="00761D58" w:rsidP="00263745">
                            <w:pPr>
                              <w:spacing w:after="0"/>
                              <w:jc w:val="center"/>
                              <w:rPr>
                                <w:lang w:val="en-US"/>
                              </w:rPr>
                            </w:pPr>
                            <w:r w:rsidRPr="000A7508">
                              <w:rPr>
                                <w:lang w:val="en-US"/>
                              </w:rPr>
                              <w:t>Peace – Work - Fatherland</w:t>
                            </w:r>
                          </w:p>
                          <w:p w14:paraId="47EED890" w14:textId="77777777" w:rsidR="00761D58" w:rsidRPr="000A7508" w:rsidRDefault="00761D58" w:rsidP="00263745">
                            <w:pPr>
                              <w:rPr>
                                <w:lang w:val="en-US"/>
                              </w:rPr>
                            </w:pPr>
                          </w:p>
                        </w:txbxContent>
                      </v:textbox>
                    </v:shape>
                  </w:pict>
                </mc:Fallback>
              </mc:AlternateContent>
            </w:r>
          </w:p>
          <w:p w14:paraId="5A268C8D" w14:textId="77777777" w:rsidR="00263745" w:rsidRPr="00263745" w:rsidRDefault="00263745" w:rsidP="00263745">
            <w:pPr>
              <w:spacing w:after="0"/>
              <w:jc w:val="both"/>
              <w:rPr>
                <w:rFonts w:ascii="Arial Narrow" w:hAnsi="Arial Narrow"/>
                <w:sz w:val="24"/>
                <w:szCs w:val="24"/>
              </w:rPr>
            </w:pPr>
          </w:p>
          <w:p w14:paraId="13EAF3EA" w14:textId="77777777" w:rsidR="00263745" w:rsidRPr="00263745" w:rsidRDefault="00263745" w:rsidP="00263745">
            <w:pPr>
              <w:spacing w:after="0"/>
              <w:jc w:val="both"/>
              <w:rPr>
                <w:rFonts w:ascii="Arial Narrow" w:hAnsi="Arial Narrow"/>
                <w:sz w:val="24"/>
                <w:szCs w:val="24"/>
              </w:rPr>
            </w:pPr>
          </w:p>
        </w:tc>
      </w:tr>
      <w:tr w:rsidR="00263745" w:rsidRPr="00263745" w14:paraId="35FD6613" w14:textId="77777777" w:rsidTr="00263745">
        <w:trPr>
          <w:trHeight w:val="898"/>
          <w:jc w:val="center"/>
        </w:trPr>
        <w:tc>
          <w:tcPr>
            <w:tcW w:w="10020" w:type="dxa"/>
            <w:vAlign w:val="center"/>
          </w:tcPr>
          <w:p w14:paraId="7A45F0A3" w14:textId="77777777" w:rsidR="00263745" w:rsidRPr="00263745" w:rsidRDefault="00263745" w:rsidP="00263745">
            <w:pPr>
              <w:spacing w:after="0"/>
              <w:jc w:val="center"/>
              <w:rPr>
                <w:rFonts w:ascii="Arial Narrow" w:hAnsi="Arial Narrow"/>
                <w:sz w:val="24"/>
                <w:szCs w:val="24"/>
              </w:rPr>
            </w:pPr>
            <w:r w:rsidRPr="00263745">
              <w:rPr>
                <w:rFonts w:ascii="Arial Narrow" w:hAnsi="Arial Narrow"/>
                <w:sz w:val="24"/>
                <w:szCs w:val="24"/>
              </w:rPr>
              <w:t>OBJET DES TRAVAUX :</w:t>
            </w:r>
          </w:p>
          <w:p w14:paraId="682D8969" w14:textId="77777777" w:rsidR="00263745" w:rsidRPr="00263745" w:rsidRDefault="00263745" w:rsidP="00263745">
            <w:pPr>
              <w:spacing w:after="0"/>
              <w:jc w:val="center"/>
              <w:rPr>
                <w:rFonts w:ascii="Arial Narrow" w:hAnsi="Arial Narrow"/>
                <w:sz w:val="24"/>
                <w:szCs w:val="24"/>
              </w:rPr>
            </w:pPr>
            <w:r w:rsidRPr="00263745">
              <w:rPr>
                <w:rFonts w:ascii="Arial Narrow" w:hAnsi="Arial Narrow"/>
                <w:b/>
                <w:bCs/>
                <w:color w:val="FF0000"/>
                <w:sz w:val="24"/>
                <w:szCs w:val="24"/>
              </w:rPr>
              <w:t>POUR LES TRAVAUX D’ÉLECTRIFICATION DE LA LIGNE NYAHO’O-NKONGKWALA-BODI DANS L’ARRONDISSEMENT DE NYANON DÉPARTEMENT DE SANAGA MARITIME-RÉGION DU LITTORAL</w:t>
            </w:r>
          </w:p>
        </w:tc>
      </w:tr>
      <w:tr w:rsidR="00263745" w:rsidRPr="00263745" w14:paraId="54A6408D" w14:textId="77777777" w:rsidTr="00263745">
        <w:trPr>
          <w:trHeight w:val="514"/>
          <w:jc w:val="center"/>
        </w:trPr>
        <w:tc>
          <w:tcPr>
            <w:tcW w:w="10020" w:type="dxa"/>
            <w:vAlign w:val="center"/>
          </w:tcPr>
          <w:p w14:paraId="5541B414"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MAITRE D’OUVRAGE : LE PRÉSIDENT DU CONSEIL RÉGIONAL DU LITTORAL</w:t>
            </w:r>
          </w:p>
        </w:tc>
      </w:tr>
      <w:tr w:rsidR="00263745" w:rsidRPr="00263745" w14:paraId="76437D0A" w14:textId="77777777" w:rsidTr="00263745">
        <w:trPr>
          <w:trHeight w:val="408"/>
          <w:jc w:val="center"/>
        </w:trPr>
        <w:tc>
          <w:tcPr>
            <w:tcW w:w="10020" w:type="dxa"/>
            <w:vAlign w:val="center"/>
          </w:tcPr>
          <w:p w14:paraId="09074089"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AUTORITE CONTRACTANTE : LE PRÉSIDENT DU CONSEIL RÉGIONAL DU LITTORAL</w:t>
            </w:r>
          </w:p>
        </w:tc>
      </w:tr>
      <w:tr w:rsidR="00263745" w:rsidRPr="00263745" w14:paraId="0868C1DE" w14:textId="77777777" w:rsidTr="00263745">
        <w:trPr>
          <w:trHeight w:val="556"/>
          <w:jc w:val="center"/>
        </w:trPr>
        <w:tc>
          <w:tcPr>
            <w:tcW w:w="10020" w:type="dxa"/>
            <w:vAlign w:val="center"/>
          </w:tcPr>
          <w:p w14:paraId="1620EE75" w14:textId="57F55E82"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CHEF DE SERVICE D</w:t>
            </w:r>
            <w:r w:rsidR="00996E9D">
              <w:rPr>
                <w:rFonts w:ascii="Arial Narrow" w:hAnsi="Arial Narrow"/>
                <w:sz w:val="24"/>
                <w:szCs w:val="24"/>
              </w:rPr>
              <w:t>U MARCHE : LE CHEF SERVICE DES MARCHES PUBLICS</w:t>
            </w:r>
            <w:r w:rsidRPr="00263745">
              <w:rPr>
                <w:rFonts w:ascii="Arial Narrow" w:hAnsi="Arial Narrow"/>
                <w:sz w:val="24"/>
                <w:szCs w:val="24"/>
              </w:rPr>
              <w:t xml:space="preserve"> DU CONSEIL RÉGIONAL DU LITTORAL</w:t>
            </w:r>
          </w:p>
        </w:tc>
      </w:tr>
      <w:tr w:rsidR="00263745" w:rsidRPr="00263745" w14:paraId="3F034AC5" w14:textId="77777777" w:rsidTr="00263745">
        <w:trPr>
          <w:trHeight w:val="550"/>
          <w:jc w:val="center"/>
        </w:trPr>
        <w:tc>
          <w:tcPr>
            <w:tcW w:w="10020" w:type="dxa"/>
            <w:vAlign w:val="center"/>
          </w:tcPr>
          <w:p w14:paraId="35E22070" w14:textId="77C88776"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lastRenderedPageBreak/>
              <w:t>INGENIEUR DU PROJET : DÉLÈGUE DÉPARTEMENT</w:t>
            </w:r>
            <w:r w:rsidR="00996E9D">
              <w:rPr>
                <w:rFonts w:ascii="Arial Narrow" w:hAnsi="Arial Narrow"/>
                <w:sz w:val="24"/>
                <w:szCs w:val="24"/>
              </w:rPr>
              <w:t xml:space="preserve"> MINEE SANAGA MARITIME</w:t>
            </w:r>
          </w:p>
        </w:tc>
      </w:tr>
      <w:tr w:rsidR="00263745" w:rsidRPr="00263745" w14:paraId="5F7BF3D7" w14:textId="77777777" w:rsidTr="00263745">
        <w:trPr>
          <w:trHeight w:val="416"/>
          <w:jc w:val="center"/>
        </w:trPr>
        <w:tc>
          <w:tcPr>
            <w:tcW w:w="10020" w:type="dxa"/>
            <w:vAlign w:val="center"/>
          </w:tcPr>
          <w:p w14:paraId="7C58387C" w14:textId="312B09F4"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MAÎTRE D’ŒUVRE : CHEF DE SERVICE TECHNIQUE</w:t>
            </w:r>
            <w:r w:rsidR="00996E9D">
              <w:rPr>
                <w:rFonts w:ascii="Arial Narrow" w:hAnsi="Arial Narrow"/>
                <w:sz w:val="24"/>
                <w:szCs w:val="24"/>
              </w:rPr>
              <w:t xml:space="preserve"> ELECTRICITE MINEE SANAGA MARITIME</w:t>
            </w:r>
          </w:p>
        </w:tc>
      </w:tr>
      <w:tr w:rsidR="00263745" w:rsidRPr="00263745" w14:paraId="2134D996" w14:textId="77777777" w:rsidTr="00263745">
        <w:trPr>
          <w:trHeight w:val="564"/>
          <w:jc w:val="center"/>
        </w:trPr>
        <w:tc>
          <w:tcPr>
            <w:tcW w:w="10020" w:type="dxa"/>
            <w:vAlign w:val="center"/>
          </w:tcPr>
          <w:p w14:paraId="3146769E"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 xml:space="preserve">FINANCEMENT : BUDGET </w:t>
            </w:r>
            <w:r w:rsidRPr="00263745">
              <w:rPr>
                <w:rFonts w:ascii="Arial Narrow" w:hAnsi="Arial Narrow"/>
                <w:b/>
                <w:color w:val="FF0000"/>
                <w:sz w:val="24"/>
                <w:szCs w:val="24"/>
              </w:rPr>
              <w:t>FOND PROPRE</w:t>
            </w:r>
            <w:r w:rsidRPr="00263745">
              <w:rPr>
                <w:rFonts w:ascii="Arial Narrow" w:hAnsi="Arial Narrow"/>
                <w:color w:val="FF0000"/>
                <w:sz w:val="24"/>
                <w:szCs w:val="24"/>
              </w:rPr>
              <w:t xml:space="preserve"> </w:t>
            </w:r>
            <w:r w:rsidRPr="00263745">
              <w:rPr>
                <w:rFonts w:ascii="Arial Narrow" w:hAnsi="Arial Narrow"/>
                <w:sz w:val="24"/>
                <w:szCs w:val="24"/>
              </w:rPr>
              <w:t>DU CONSEIL REGIONAL DU LITTORAL 2026 /</w:t>
            </w:r>
          </w:p>
          <w:p w14:paraId="77415A5F"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 xml:space="preserve"> IMPUTATION :</w:t>
            </w:r>
          </w:p>
        </w:tc>
      </w:tr>
      <w:tr w:rsidR="00263745" w:rsidRPr="00263745" w14:paraId="309C5043" w14:textId="77777777" w:rsidTr="00263745">
        <w:trPr>
          <w:trHeight w:val="205"/>
          <w:jc w:val="center"/>
        </w:trPr>
        <w:tc>
          <w:tcPr>
            <w:tcW w:w="10020" w:type="dxa"/>
            <w:vAlign w:val="center"/>
          </w:tcPr>
          <w:p w14:paraId="038C18B3"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ENTREPRISE :</w:t>
            </w:r>
          </w:p>
        </w:tc>
      </w:tr>
      <w:tr w:rsidR="00263745" w:rsidRPr="00263745" w14:paraId="1915E540" w14:textId="77777777" w:rsidTr="00263745">
        <w:trPr>
          <w:trHeight w:val="309"/>
          <w:jc w:val="center"/>
        </w:trPr>
        <w:tc>
          <w:tcPr>
            <w:tcW w:w="10020" w:type="dxa"/>
            <w:vAlign w:val="center"/>
          </w:tcPr>
          <w:p w14:paraId="77BFEDE2"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t>DELAI D’EXECUTION : 06 MOIS (DEBUT :</w:t>
            </w:r>
            <w:r w:rsidRPr="00263745">
              <w:rPr>
                <w:rFonts w:ascii="Arial Narrow" w:hAnsi="Arial Narrow"/>
                <w:sz w:val="24"/>
                <w:szCs w:val="24"/>
              </w:rPr>
              <w:tab/>
            </w:r>
            <w:r w:rsidRPr="00263745">
              <w:rPr>
                <w:rFonts w:ascii="Arial Narrow" w:hAnsi="Arial Narrow"/>
                <w:sz w:val="24"/>
                <w:szCs w:val="24"/>
              </w:rPr>
              <w:tab/>
            </w:r>
            <w:r w:rsidRPr="00263745">
              <w:rPr>
                <w:rFonts w:ascii="Arial Narrow" w:hAnsi="Arial Narrow"/>
                <w:sz w:val="24"/>
                <w:szCs w:val="24"/>
              </w:rPr>
              <w:tab/>
            </w:r>
            <w:r w:rsidRPr="00263745">
              <w:rPr>
                <w:rFonts w:ascii="Arial Narrow" w:hAnsi="Arial Narrow"/>
                <w:sz w:val="24"/>
                <w:szCs w:val="24"/>
              </w:rPr>
              <w:tab/>
              <w:t>FIN :</w:t>
            </w:r>
            <w:r w:rsidRPr="00263745">
              <w:rPr>
                <w:rFonts w:ascii="Arial Narrow" w:hAnsi="Arial Narrow"/>
                <w:sz w:val="24"/>
                <w:szCs w:val="24"/>
              </w:rPr>
              <w:tab/>
            </w:r>
            <w:r w:rsidRPr="00263745">
              <w:rPr>
                <w:rFonts w:ascii="Arial Narrow" w:hAnsi="Arial Narrow"/>
                <w:sz w:val="24"/>
                <w:szCs w:val="24"/>
              </w:rPr>
              <w:tab/>
            </w:r>
            <w:r w:rsidRPr="00263745">
              <w:rPr>
                <w:rFonts w:ascii="Arial Narrow" w:hAnsi="Arial Narrow"/>
                <w:sz w:val="24"/>
                <w:szCs w:val="24"/>
              </w:rPr>
              <w:tab/>
              <w:t>)</w:t>
            </w:r>
          </w:p>
        </w:tc>
      </w:tr>
    </w:tbl>
    <w:p w14:paraId="78087C52" w14:textId="77777777" w:rsidR="00263745" w:rsidRPr="00263745" w:rsidRDefault="00263745" w:rsidP="00263745">
      <w:pPr>
        <w:spacing w:after="0"/>
        <w:jc w:val="both"/>
        <w:rPr>
          <w:rFonts w:ascii="Arial Narrow" w:hAnsi="Arial Narrow"/>
          <w:sz w:val="24"/>
          <w:szCs w:val="24"/>
        </w:rPr>
      </w:pPr>
      <w:r w:rsidRPr="00263745">
        <w:rPr>
          <w:rFonts w:ascii="Arial Narrow" w:hAnsi="Arial Narrow"/>
          <w:sz w:val="24"/>
          <w:szCs w:val="24"/>
        </w:rPr>
        <w:br w:type="page"/>
      </w:r>
    </w:p>
    <w:p w14:paraId="78965F34" w14:textId="77777777" w:rsidR="00263745" w:rsidRPr="00263745" w:rsidRDefault="00263745" w:rsidP="00263745">
      <w:pPr>
        <w:tabs>
          <w:tab w:val="left" w:pos="3243"/>
        </w:tabs>
        <w:spacing w:after="0"/>
        <w:jc w:val="both"/>
        <w:rPr>
          <w:rFonts w:ascii="Arial Narrow" w:eastAsia="Tahoma" w:hAnsi="Arial Narrow"/>
          <w:sz w:val="24"/>
          <w:szCs w:val="24"/>
        </w:rPr>
        <w:sectPr w:rsidR="00263745" w:rsidRPr="00263745" w:rsidSect="00263745">
          <w:pgSz w:w="11920" w:h="16850"/>
          <w:pgMar w:top="340" w:right="1005" w:bottom="900" w:left="1020" w:header="720" w:footer="720" w:gutter="0"/>
          <w:cols w:space="720"/>
        </w:sectPr>
      </w:pPr>
    </w:p>
    <w:p w14:paraId="3BCF5330" w14:textId="77777777" w:rsidR="00263745" w:rsidRPr="00263745" w:rsidRDefault="00263745" w:rsidP="00263745">
      <w:pPr>
        <w:pStyle w:val="Heading11"/>
        <w:tabs>
          <w:tab w:val="left" w:pos="834"/>
        </w:tabs>
        <w:spacing w:line="360" w:lineRule="auto"/>
        <w:ind w:right="2215" w:firstLine="0"/>
        <w:jc w:val="both"/>
        <w:rPr>
          <w:rFonts w:ascii="Arial Narrow" w:hAnsi="Arial Narrow" w:cs="Times New Roman"/>
          <w:b w:val="0"/>
          <w:bCs w:val="0"/>
          <w:sz w:val="24"/>
          <w:szCs w:val="24"/>
          <w:lang w:val="fr-FR"/>
        </w:rPr>
      </w:pPr>
      <w:bookmarkStart w:id="133" w:name="_bookmark7"/>
      <w:bookmarkEnd w:id="133"/>
    </w:p>
    <w:p w14:paraId="1BB737AD" w14:textId="77777777" w:rsidR="00263745" w:rsidRPr="00263745" w:rsidRDefault="00263745" w:rsidP="00525E56">
      <w:pPr>
        <w:rPr>
          <w:rFonts w:ascii="Arial Narrow" w:hAnsi="Arial Narrow"/>
          <w:color w:val="92D050"/>
          <w:sz w:val="24"/>
          <w:szCs w:val="24"/>
        </w:rPr>
      </w:pPr>
    </w:p>
    <w:p w14:paraId="5EDF9627" w14:textId="77777777" w:rsidR="00263745" w:rsidRPr="00263745" w:rsidRDefault="00263745" w:rsidP="00525E56">
      <w:pPr>
        <w:rPr>
          <w:rFonts w:ascii="Arial Narrow" w:hAnsi="Arial Narrow"/>
          <w:color w:val="92D050"/>
          <w:sz w:val="24"/>
          <w:szCs w:val="24"/>
        </w:rPr>
      </w:pPr>
    </w:p>
    <w:p w14:paraId="429039BF" w14:textId="77777777" w:rsidR="00263745" w:rsidRPr="00263745" w:rsidRDefault="00263745" w:rsidP="00525E56">
      <w:pPr>
        <w:rPr>
          <w:rFonts w:ascii="Arial Narrow" w:hAnsi="Arial Narrow"/>
          <w:color w:val="92D050"/>
          <w:sz w:val="24"/>
          <w:szCs w:val="24"/>
        </w:rPr>
      </w:pPr>
    </w:p>
    <w:p w14:paraId="32043D96" w14:textId="77777777" w:rsidR="00263745" w:rsidRPr="00263745" w:rsidRDefault="00263745" w:rsidP="00525E56">
      <w:pPr>
        <w:rPr>
          <w:rFonts w:ascii="Arial Narrow" w:hAnsi="Arial Narrow"/>
          <w:color w:val="92D050"/>
          <w:sz w:val="24"/>
          <w:szCs w:val="24"/>
        </w:rPr>
      </w:pPr>
    </w:p>
    <w:p w14:paraId="67BB7E3A" w14:textId="77777777" w:rsidR="00263745" w:rsidRPr="00263745" w:rsidRDefault="00263745" w:rsidP="00525E56">
      <w:pPr>
        <w:rPr>
          <w:rFonts w:ascii="Arial Narrow" w:hAnsi="Arial Narrow"/>
          <w:color w:val="92D050"/>
          <w:sz w:val="24"/>
          <w:szCs w:val="24"/>
        </w:rPr>
      </w:pPr>
    </w:p>
    <w:p w14:paraId="1EE67600" w14:textId="77777777" w:rsidR="00263745" w:rsidRPr="00263745" w:rsidRDefault="00263745" w:rsidP="00525E56">
      <w:pPr>
        <w:rPr>
          <w:rFonts w:ascii="Arial Narrow" w:hAnsi="Arial Narrow"/>
          <w:color w:val="92D050"/>
          <w:sz w:val="24"/>
          <w:szCs w:val="24"/>
        </w:rPr>
      </w:pPr>
    </w:p>
    <w:p w14:paraId="0A49AC4E" w14:textId="77777777" w:rsidR="00263745" w:rsidRPr="00263745" w:rsidRDefault="00263745" w:rsidP="00525E56">
      <w:pPr>
        <w:rPr>
          <w:rFonts w:ascii="Arial Narrow" w:hAnsi="Arial Narrow"/>
          <w:color w:val="92D050"/>
          <w:sz w:val="24"/>
          <w:szCs w:val="24"/>
        </w:rPr>
      </w:pPr>
    </w:p>
    <w:p w14:paraId="4763D8B2" w14:textId="77777777" w:rsidR="00525E56" w:rsidRPr="00263745" w:rsidRDefault="00525E56" w:rsidP="00525E56">
      <w:pPr>
        <w:spacing w:after="120"/>
        <w:ind w:firstLine="708"/>
        <w:jc w:val="center"/>
        <w:rPr>
          <w:rFonts w:ascii="Arial Narrow" w:hAnsi="Arial Narrow"/>
          <w:b/>
          <w:sz w:val="24"/>
          <w:szCs w:val="24"/>
          <w:u w:val="single"/>
        </w:rPr>
      </w:pPr>
    </w:p>
    <w:p w14:paraId="5C7CEC85" w14:textId="77777777" w:rsidR="00525E56" w:rsidRPr="00263745" w:rsidRDefault="00525E56" w:rsidP="00525E56">
      <w:pPr>
        <w:spacing w:after="120"/>
        <w:ind w:firstLine="708"/>
        <w:jc w:val="center"/>
        <w:rPr>
          <w:rFonts w:ascii="Arial Narrow" w:hAnsi="Arial Narrow"/>
          <w:b/>
          <w:sz w:val="24"/>
          <w:szCs w:val="24"/>
          <w:u w:val="single"/>
        </w:rPr>
      </w:pPr>
    </w:p>
    <w:p w14:paraId="3F8A8B93" w14:textId="77777777" w:rsidR="00525E56" w:rsidRPr="00263745" w:rsidRDefault="00525E56" w:rsidP="00525E56">
      <w:pPr>
        <w:spacing w:after="120"/>
        <w:ind w:firstLine="708"/>
        <w:jc w:val="center"/>
        <w:rPr>
          <w:rFonts w:ascii="Arial Narrow" w:hAnsi="Arial Narrow"/>
          <w:b/>
          <w:sz w:val="24"/>
          <w:szCs w:val="24"/>
          <w:u w:val="single"/>
        </w:rPr>
      </w:pPr>
    </w:p>
    <w:p w14:paraId="41195766" w14:textId="77777777" w:rsidR="00525E56" w:rsidRPr="00134850" w:rsidRDefault="00525E56" w:rsidP="00525E56">
      <w:pPr>
        <w:spacing w:after="120"/>
        <w:ind w:firstLine="708"/>
        <w:jc w:val="center"/>
        <w:rPr>
          <w:b/>
          <w:sz w:val="24"/>
          <w:szCs w:val="24"/>
          <w:u w:val="single"/>
        </w:rPr>
      </w:pPr>
    </w:p>
    <w:p w14:paraId="043ACB76" w14:textId="77777777" w:rsidR="00525E56" w:rsidRPr="00134850" w:rsidRDefault="00525E56" w:rsidP="00525E56">
      <w:pPr>
        <w:spacing w:after="120"/>
        <w:rPr>
          <w:b/>
          <w:sz w:val="24"/>
          <w:szCs w:val="24"/>
          <w:u w:val="single"/>
        </w:rPr>
      </w:pPr>
    </w:p>
    <w:p w14:paraId="5E9C1474" w14:textId="77777777" w:rsidR="00525E56" w:rsidRPr="00134850" w:rsidRDefault="00525E56" w:rsidP="00525E56">
      <w:pPr>
        <w:spacing w:after="120"/>
        <w:ind w:firstLine="708"/>
        <w:jc w:val="center"/>
        <w:rPr>
          <w:b/>
          <w:sz w:val="24"/>
          <w:szCs w:val="24"/>
          <w:u w:val="single"/>
        </w:rPr>
      </w:pPr>
    </w:p>
    <w:p w14:paraId="24C994E3" w14:textId="77777777" w:rsidR="00525E56" w:rsidRPr="00134850" w:rsidRDefault="00525E56" w:rsidP="00525E56">
      <w:pPr>
        <w:spacing w:after="120"/>
        <w:ind w:firstLine="708"/>
        <w:jc w:val="center"/>
        <w:rPr>
          <w:b/>
          <w:sz w:val="24"/>
          <w:szCs w:val="24"/>
          <w:u w:val="single"/>
        </w:rPr>
      </w:pPr>
    </w:p>
    <w:p w14:paraId="64618DC6" w14:textId="77777777" w:rsidR="00525E56" w:rsidRPr="00134850" w:rsidRDefault="00525E56" w:rsidP="00525E56">
      <w:pPr>
        <w:spacing w:after="120"/>
        <w:ind w:firstLine="708"/>
        <w:jc w:val="center"/>
        <w:rPr>
          <w:b/>
          <w:sz w:val="24"/>
          <w:szCs w:val="24"/>
          <w:u w:val="single"/>
        </w:rPr>
      </w:pPr>
    </w:p>
    <w:p w14:paraId="0D88BF72" w14:textId="77777777" w:rsidR="00525E56" w:rsidRPr="00134850" w:rsidRDefault="00525E56" w:rsidP="00525E56">
      <w:pPr>
        <w:spacing w:after="120"/>
        <w:ind w:firstLine="708"/>
        <w:jc w:val="center"/>
        <w:rPr>
          <w:b/>
          <w:sz w:val="24"/>
          <w:szCs w:val="24"/>
          <w:u w:val="single"/>
        </w:rPr>
      </w:pPr>
    </w:p>
    <w:p w14:paraId="52253C13" w14:textId="77777777" w:rsidR="00525E56" w:rsidRPr="00134850" w:rsidRDefault="00525E56" w:rsidP="00525E56">
      <w:pPr>
        <w:spacing w:after="120"/>
        <w:rPr>
          <w:b/>
          <w:sz w:val="24"/>
          <w:szCs w:val="24"/>
          <w:u w:val="single"/>
        </w:rPr>
      </w:pPr>
    </w:p>
    <w:p w14:paraId="797E7F90" w14:textId="77777777" w:rsidR="00525E56" w:rsidRPr="00134850" w:rsidRDefault="00525E56" w:rsidP="00525E56">
      <w:pPr>
        <w:spacing w:after="120"/>
        <w:ind w:firstLine="708"/>
        <w:jc w:val="center"/>
        <w:rPr>
          <w:b/>
          <w:sz w:val="24"/>
          <w:szCs w:val="24"/>
          <w:u w:val="single"/>
        </w:rPr>
      </w:pPr>
    </w:p>
    <w:p w14:paraId="04F0AF47" w14:textId="77777777" w:rsidR="00525E56" w:rsidRPr="00134850" w:rsidRDefault="00525E56" w:rsidP="00525E56">
      <w:pPr>
        <w:spacing w:after="120"/>
        <w:ind w:firstLine="708"/>
        <w:jc w:val="center"/>
        <w:rPr>
          <w:b/>
          <w:sz w:val="24"/>
          <w:szCs w:val="24"/>
          <w:u w:val="single"/>
        </w:rPr>
      </w:pPr>
    </w:p>
    <w:p w14:paraId="2080E2EE" w14:textId="77777777" w:rsidR="00525E56" w:rsidRPr="00134850" w:rsidRDefault="00525E56" w:rsidP="00525E56">
      <w:pPr>
        <w:spacing w:after="120"/>
        <w:ind w:firstLine="708"/>
        <w:jc w:val="center"/>
        <w:rPr>
          <w:b/>
          <w:sz w:val="24"/>
          <w:szCs w:val="24"/>
          <w:u w:val="single"/>
        </w:rPr>
      </w:pPr>
    </w:p>
    <w:p w14:paraId="0B8E776A" w14:textId="77777777" w:rsidR="00525E56" w:rsidRPr="00134850" w:rsidRDefault="00525E56" w:rsidP="00525E56">
      <w:pPr>
        <w:spacing w:after="120"/>
        <w:rPr>
          <w:b/>
          <w:sz w:val="24"/>
          <w:szCs w:val="24"/>
          <w:u w:val="single"/>
        </w:rPr>
      </w:pPr>
    </w:p>
    <w:p w14:paraId="7387E4C3" w14:textId="77777777" w:rsidR="00525E56" w:rsidRPr="00134850" w:rsidRDefault="00525E56" w:rsidP="00525E56">
      <w:pPr>
        <w:spacing w:after="120"/>
        <w:ind w:firstLine="708"/>
        <w:jc w:val="center"/>
        <w:rPr>
          <w:b/>
          <w:sz w:val="24"/>
          <w:szCs w:val="24"/>
          <w:u w:val="single"/>
        </w:rPr>
      </w:pPr>
    </w:p>
    <w:p w14:paraId="3F600314" w14:textId="77777777" w:rsidR="00525E56" w:rsidRPr="00134850" w:rsidRDefault="00525E56" w:rsidP="00525E56">
      <w:pPr>
        <w:spacing w:after="120"/>
        <w:ind w:firstLine="708"/>
        <w:jc w:val="center"/>
        <w:rPr>
          <w:b/>
          <w:sz w:val="36"/>
          <w:szCs w:val="36"/>
          <w:u w:val="single"/>
        </w:rPr>
      </w:pPr>
      <w:r w:rsidRPr="00134850">
        <w:rPr>
          <w:b/>
          <w:sz w:val="36"/>
          <w:szCs w:val="36"/>
          <w:u w:val="single"/>
        </w:rPr>
        <w:t>PIECE N°6 </w:t>
      </w:r>
      <w:r w:rsidRPr="00134850">
        <w:rPr>
          <w:b/>
          <w:sz w:val="36"/>
          <w:szCs w:val="36"/>
        </w:rPr>
        <w:t>:</w:t>
      </w:r>
    </w:p>
    <w:p w14:paraId="6162E204" w14:textId="77777777" w:rsidR="00525E56" w:rsidRPr="00134850" w:rsidRDefault="00525E56" w:rsidP="00525E56">
      <w:pPr>
        <w:spacing w:line="360" w:lineRule="auto"/>
        <w:jc w:val="center"/>
        <w:rPr>
          <w:sz w:val="24"/>
          <w:szCs w:val="24"/>
        </w:rPr>
      </w:pPr>
      <w:r w:rsidRPr="00134850">
        <w:rPr>
          <w:b/>
          <w:sz w:val="36"/>
          <w:szCs w:val="36"/>
        </w:rPr>
        <w:t>CADRE DU BORDEREAU DES PRIX UNITAIRES</w:t>
      </w:r>
    </w:p>
    <w:p w14:paraId="2985A5CC" w14:textId="77777777" w:rsidR="00525E56" w:rsidRPr="00134850" w:rsidRDefault="00525E56" w:rsidP="00525E56">
      <w:pPr>
        <w:spacing w:line="360" w:lineRule="auto"/>
        <w:rPr>
          <w:sz w:val="24"/>
          <w:szCs w:val="24"/>
        </w:rPr>
      </w:pPr>
    </w:p>
    <w:p w14:paraId="07363DA2" w14:textId="77777777" w:rsidR="00525E56" w:rsidRPr="00134850" w:rsidRDefault="00525E56" w:rsidP="00525E56">
      <w:pPr>
        <w:spacing w:line="360" w:lineRule="auto"/>
        <w:rPr>
          <w:sz w:val="24"/>
          <w:szCs w:val="24"/>
        </w:rPr>
      </w:pPr>
    </w:p>
    <w:p w14:paraId="46E71E02" w14:textId="77777777" w:rsidR="00525E56" w:rsidRPr="00134850" w:rsidRDefault="00525E56" w:rsidP="00525E56">
      <w:pPr>
        <w:spacing w:line="360" w:lineRule="auto"/>
        <w:rPr>
          <w:sz w:val="24"/>
          <w:szCs w:val="24"/>
        </w:rPr>
      </w:pPr>
    </w:p>
    <w:p w14:paraId="2B77085F" w14:textId="77777777" w:rsidR="00525E56" w:rsidRPr="00134850" w:rsidRDefault="00525E56" w:rsidP="00525E56">
      <w:pPr>
        <w:spacing w:line="360" w:lineRule="auto"/>
        <w:rPr>
          <w:sz w:val="24"/>
          <w:szCs w:val="24"/>
        </w:rPr>
      </w:pPr>
    </w:p>
    <w:p w14:paraId="1088EF98" w14:textId="77777777" w:rsidR="00525E56" w:rsidRPr="00134850" w:rsidRDefault="00525E56" w:rsidP="00525E56">
      <w:pPr>
        <w:spacing w:line="360" w:lineRule="auto"/>
        <w:rPr>
          <w:sz w:val="24"/>
          <w:szCs w:val="24"/>
        </w:rPr>
      </w:pPr>
    </w:p>
    <w:p w14:paraId="705C4DD7" w14:textId="77777777" w:rsidR="00525E56" w:rsidRPr="00134850" w:rsidRDefault="00525E56" w:rsidP="00525E56">
      <w:pPr>
        <w:spacing w:line="360" w:lineRule="auto"/>
        <w:rPr>
          <w:sz w:val="24"/>
          <w:szCs w:val="24"/>
        </w:rPr>
      </w:pPr>
    </w:p>
    <w:p w14:paraId="20233714" w14:textId="77777777" w:rsidR="00525E56" w:rsidRDefault="00525E56" w:rsidP="00525E56">
      <w:pPr>
        <w:rPr>
          <w:sz w:val="24"/>
          <w:szCs w:val="24"/>
        </w:rPr>
      </w:pPr>
      <w:bookmarkStart w:id="134" w:name="_Hlk227812979"/>
      <w:r>
        <w:rPr>
          <w:sz w:val="24"/>
          <w:szCs w:val="24"/>
        </w:rPr>
        <w:br w:type="page"/>
      </w:r>
    </w:p>
    <w:p w14:paraId="0204CB6B" w14:textId="77777777" w:rsidR="00525E56" w:rsidRDefault="00525E56" w:rsidP="003F3B1A">
      <w:pPr>
        <w:jc w:val="center"/>
        <w:rPr>
          <w:b/>
          <w:bCs/>
          <w:sz w:val="22"/>
          <w:szCs w:val="22"/>
        </w:rPr>
      </w:pPr>
      <w:r w:rsidRPr="00F07A64">
        <w:rPr>
          <w:b/>
          <w:bCs/>
          <w:sz w:val="22"/>
          <w:szCs w:val="22"/>
        </w:rPr>
        <w:lastRenderedPageBreak/>
        <w:t>CADRE DU BORDEREAU DES PRIX UNITAIRES</w:t>
      </w:r>
    </w:p>
    <w:p w14:paraId="0CFC707C" w14:textId="77777777" w:rsidR="003F3B1A" w:rsidRPr="00A86CB4" w:rsidRDefault="003F3B1A" w:rsidP="003F3B1A">
      <w:pPr>
        <w:spacing w:after="0" w:line="240" w:lineRule="auto"/>
        <w:rPr>
          <w:rFonts w:ascii="Arial Narrow" w:hAnsi="Arial Narrow"/>
          <w:b/>
          <w:bCs/>
          <w:color w:val="FF0000"/>
          <w:sz w:val="24"/>
          <w:szCs w:val="24"/>
        </w:rPr>
      </w:pPr>
      <w:r w:rsidRPr="00A86CB4">
        <w:rPr>
          <w:rFonts w:ascii="Arial Narrow" w:hAnsi="Arial Narrow"/>
          <w:b/>
          <w:bCs/>
          <w:color w:val="FF0000"/>
          <w:sz w:val="24"/>
          <w:szCs w:val="24"/>
        </w:rPr>
        <w:t>POUR LES TRAVAUX D’ÉLECTRIFICATION DE LA LIGNE NYAHO’O-NKONGKWALA-BODI DANS L’ARRONDISSEMENT DE NYANON DÉPARTEMENT DE SANAGA MARITIME-RÉGION DU LITTORAL</w:t>
      </w:r>
    </w:p>
    <w:p w14:paraId="4B7409C2" w14:textId="77777777" w:rsidR="00CE26EB" w:rsidRPr="00A81840" w:rsidRDefault="00CE26EB" w:rsidP="00CE26EB">
      <w:pPr>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5675"/>
        <w:gridCol w:w="654"/>
        <w:gridCol w:w="1387"/>
        <w:gridCol w:w="1289"/>
      </w:tblGrid>
      <w:tr w:rsidR="00CE26EB" w:rsidRPr="00004650" w14:paraId="5BFA45C7" w14:textId="77777777" w:rsidTr="00CE26EB">
        <w:trPr>
          <w:trHeight w:val="308"/>
        </w:trPr>
        <w:tc>
          <w:tcPr>
            <w:tcW w:w="0" w:type="auto"/>
            <w:noWrap/>
            <w:vAlign w:val="center"/>
            <w:hideMark/>
          </w:tcPr>
          <w:p w14:paraId="3DA7379A" w14:textId="77777777" w:rsidR="00CE26EB" w:rsidRPr="00004650" w:rsidRDefault="00CE26EB" w:rsidP="00CE26EB">
            <w:pPr>
              <w:spacing w:after="0"/>
              <w:jc w:val="center"/>
              <w:rPr>
                <w:b/>
                <w:bCs/>
                <w:color w:val="000000"/>
                <w:sz w:val="22"/>
                <w:szCs w:val="22"/>
              </w:rPr>
            </w:pPr>
            <w:r w:rsidRPr="00004650">
              <w:rPr>
                <w:b/>
                <w:bCs/>
                <w:color w:val="000000"/>
                <w:sz w:val="22"/>
                <w:szCs w:val="22"/>
              </w:rPr>
              <w:t>N° LOT</w:t>
            </w:r>
          </w:p>
        </w:tc>
        <w:tc>
          <w:tcPr>
            <w:tcW w:w="0" w:type="auto"/>
            <w:noWrap/>
            <w:vAlign w:val="center"/>
            <w:hideMark/>
          </w:tcPr>
          <w:p w14:paraId="530CDB39" w14:textId="77777777" w:rsidR="00CE26EB" w:rsidRPr="00004650" w:rsidRDefault="00CE26EB" w:rsidP="00CE26EB">
            <w:pPr>
              <w:spacing w:after="0"/>
              <w:jc w:val="center"/>
              <w:rPr>
                <w:b/>
                <w:bCs/>
                <w:color w:val="000000"/>
                <w:sz w:val="22"/>
                <w:szCs w:val="22"/>
              </w:rPr>
            </w:pPr>
            <w:r w:rsidRPr="00004650">
              <w:rPr>
                <w:b/>
                <w:bCs/>
                <w:color w:val="000000"/>
                <w:sz w:val="22"/>
                <w:szCs w:val="22"/>
              </w:rPr>
              <w:t>Désignation</w:t>
            </w:r>
          </w:p>
        </w:tc>
        <w:tc>
          <w:tcPr>
            <w:tcW w:w="0" w:type="auto"/>
            <w:noWrap/>
            <w:vAlign w:val="center"/>
            <w:hideMark/>
          </w:tcPr>
          <w:p w14:paraId="2F42F01A" w14:textId="77777777" w:rsidR="00CE26EB" w:rsidRPr="00004650" w:rsidRDefault="00CE26EB" w:rsidP="00CE26EB">
            <w:pPr>
              <w:spacing w:after="0"/>
              <w:jc w:val="center"/>
              <w:rPr>
                <w:b/>
                <w:bCs/>
                <w:color w:val="000000"/>
                <w:sz w:val="22"/>
                <w:szCs w:val="22"/>
              </w:rPr>
            </w:pPr>
            <w:r w:rsidRPr="00004650">
              <w:rPr>
                <w:b/>
                <w:bCs/>
                <w:color w:val="000000"/>
                <w:sz w:val="22"/>
                <w:szCs w:val="22"/>
              </w:rPr>
              <w:t>Unité</w:t>
            </w:r>
          </w:p>
        </w:tc>
        <w:tc>
          <w:tcPr>
            <w:tcW w:w="0" w:type="auto"/>
            <w:noWrap/>
            <w:vAlign w:val="center"/>
            <w:hideMark/>
          </w:tcPr>
          <w:p w14:paraId="3601D97B" w14:textId="77777777" w:rsidR="00CE26EB" w:rsidRPr="001D79D7" w:rsidRDefault="00CE26EB" w:rsidP="00CE26EB">
            <w:pPr>
              <w:spacing w:after="0" w:line="240" w:lineRule="auto"/>
              <w:jc w:val="center"/>
              <w:rPr>
                <w:rFonts w:ascii="Arial Narrow" w:hAnsi="Arial Narrow" w:cs="Arial"/>
                <w:b/>
                <w:bCs/>
                <w:sz w:val="24"/>
                <w:szCs w:val="24"/>
              </w:rPr>
            </w:pPr>
            <w:r w:rsidRPr="001D79D7">
              <w:rPr>
                <w:rFonts w:ascii="Arial Narrow" w:hAnsi="Arial Narrow" w:cs="Arial"/>
                <w:b/>
                <w:bCs/>
                <w:sz w:val="24"/>
                <w:szCs w:val="24"/>
              </w:rPr>
              <w:t>PU en Chiffre</w:t>
            </w:r>
          </w:p>
          <w:p w14:paraId="00011AD4" w14:textId="77777777" w:rsidR="00CE26EB" w:rsidRPr="00004650" w:rsidRDefault="00CE26EB" w:rsidP="00CE26EB">
            <w:pPr>
              <w:spacing w:after="0" w:line="240" w:lineRule="auto"/>
              <w:jc w:val="center"/>
              <w:rPr>
                <w:b/>
                <w:bCs/>
                <w:color w:val="000000"/>
                <w:sz w:val="22"/>
                <w:szCs w:val="22"/>
              </w:rPr>
            </w:pPr>
            <w:r w:rsidRPr="001D79D7">
              <w:rPr>
                <w:rFonts w:ascii="Arial Narrow" w:hAnsi="Arial Narrow" w:cs="Arial"/>
                <w:b/>
                <w:bCs/>
                <w:sz w:val="24"/>
                <w:szCs w:val="24"/>
              </w:rPr>
              <w:t>(FCFA)</w:t>
            </w:r>
          </w:p>
        </w:tc>
        <w:tc>
          <w:tcPr>
            <w:tcW w:w="0" w:type="auto"/>
            <w:noWrap/>
            <w:vAlign w:val="center"/>
            <w:hideMark/>
          </w:tcPr>
          <w:p w14:paraId="456EF402" w14:textId="77777777" w:rsidR="00CE26EB" w:rsidRPr="001D79D7" w:rsidRDefault="00CE26EB" w:rsidP="00CE26EB">
            <w:pPr>
              <w:spacing w:after="0" w:line="240" w:lineRule="auto"/>
              <w:jc w:val="center"/>
              <w:rPr>
                <w:rFonts w:ascii="Arial Narrow" w:hAnsi="Arial Narrow" w:cs="Arial"/>
                <w:b/>
                <w:bCs/>
                <w:sz w:val="24"/>
                <w:szCs w:val="24"/>
              </w:rPr>
            </w:pPr>
            <w:r w:rsidRPr="001D79D7">
              <w:rPr>
                <w:rFonts w:ascii="Arial Narrow" w:hAnsi="Arial Narrow" w:cs="Arial"/>
                <w:b/>
                <w:bCs/>
                <w:sz w:val="24"/>
                <w:szCs w:val="24"/>
              </w:rPr>
              <w:t>P.U en lettre</w:t>
            </w:r>
          </w:p>
          <w:p w14:paraId="4C93C506" w14:textId="77777777" w:rsidR="00CE26EB" w:rsidRPr="00004650" w:rsidRDefault="00CE26EB" w:rsidP="00CE26EB">
            <w:pPr>
              <w:spacing w:after="0" w:line="240" w:lineRule="auto"/>
              <w:jc w:val="center"/>
              <w:rPr>
                <w:b/>
                <w:bCs/>
                <w:color w:val="000000"/>
                <w:sz w:val="22"/>
                <w:szCs w:val="22"/>
              </w:rPr>
            </w:pPr>
            <w:r w:rsidRPr="001D79D7">
              <w:rPr>
                <w:rFonts w:ascii="Arial Narrow" w:hAnsi="Arial Narrow" w:cs="Arial"/>
                <w:b/>
                <w:bCs/>
                <w:sz w:val="24"/>
                <w:szCs w:val="24"/>
              </w:rPr>
              <w:t>(FCFA)</w:t>
            </w:r>
          </w:p>
        </w:tc>
      </w:tr>
      <w:tr w:rsidR="00CE26EB" w:rsidRPr="00004650" w14:paraId="45C4BA48" w14:textId="77777777" w:rsidTr="00CE26EB">
        <w:trPr>
          <w:trHeight w:val="308"/>
        </w:trPr>
        <w:tc>
          <w:tcPr>
            <w:tcW w:w="0" w:type="auto"/>
            <w:noWrap/>
            <w:vAlign w:val="center"/>
            <w:hideMark/>
          </w:tcPr>
          <w:p w14:paraId="2B53D1E4" w14:textId="77777777" w:rsidR="00CE26EB" w:rsidRPr="00004650" w:rsidRDefault="00CE26EB" w:rsidP="00CE26EB">
            <w:pPr>
              <w:spacing w:after="0"/>
              <w:jc w:val="center"/>
              <w:rPr>
                <w:b/>
                <w:bCs/>
                <w:color w:val="000000"/>
                <w:sz w:val="22"/>
                <w:szCs w:val="22"/>
              </w:rPr>
            </w:pPr>
            <w:r w:rsidRPr="00004650">
              <w:rPr>
                <w:b/>
                <w:bCs/>
                <w:color w:val="000000"/>
                <w:sz w:val="22"/>
                <w:szCs w:val="22"/>
              </w:rPr>
              <w:t>100</w:t>
            </w:r>
          </w:p>
        </w:tc>
        <w:tc>
          <w:tcPr>
            <w:tcW w:w="9549" w:type="dxa"/>
            <w:gridSpan w:val="4"/>
            <w:vAlign w:val="center"/>
            <w:hideMark/>
          </w:tcPr>
          <w:p w14:paraId="49A7CF33" w14:textId="77777777" w:rsidR="00CE26EB" w:rsidRPr="00004650" w:rsidRDefault="00CE26EB" w:rsidP="00CE26EB">
            <w:pPr>
              <w:spacing w:after="0"/>
              <w:rPr>
                <w:b/>
                <w:bCs/>
                <w:color w:val="000000"/>
                <w:sz w:val="22"/>
                <w:szCs w:val="22"/>
              </w:rPr>
            </w:pPr>
            <w:r w:rsidRPr="00004650">
              <w:rPr>
                <w:b/>
                <w:bCs/>
                <w:color w:val="000000"/>
                <w:sz w:val="22"/>
                <w:szCs w:val="22"/>
              </w:rPr>
              <w:t>Travaux préliminaires et préparatoire</w:t>
            </w:r>
          </w:p>
        </w:tc>
      </w:tr>
      <w:tr w:rsidR="00CE26EB" w:rsidRPr="00004650" w14:paraId="18245CA7" w14:textId="77777777" w:rsidTr="00CE26EB">
        <w:trPr>
          <w:trHeight w:val="308"/>
        </w:trPr>
        <w:tc>
          <w:tcPr>
            <w:tcW w:w="0" w:type="auto"/>
            <w:noWrap/>
            <w:vAlign w:val="center"/>
            <w:hideMark/>
          </w:tcPr>
          <w:p w14:paraId="272B456F" w14:textId="77777777" w:rsidR="00CE26EB" w:rsidRPr="00004650" w:rsidRDefault="00CE26EB" w:rsidP="00CE26EB">
            <w:pPr>
              <w:spacing w:after="0"/>
              <w:jc w:val="center"/>
              <w:rPr>
                <w:color w:val="000000"/>
                <w:sz w:val="22"/>
                <w:szCs w:val="22"/>
              </w:rPr>
            </w:pPr>
            <w:r w:rsidRPr="00004650">
              <w:rPr>
                <w:color w:val="000000"/>
                <w:sz w:val="22"/>
                <w:szCs w:val="22"/>
              </w:rPr>
              <w:t>101</w:t>
            </w:r>
          </w:p>
        </w:tc>
        <w:tc>
          <w:tcPr>
            <w:tcW w:w="0" w:type="auto"/>
            <w:vAlign w:val="center"/>
            <w:hideMark/>
          </w:tcPr>
          <w:p w14:paraId="42136EAB" w14:textId="77777777" w:rsidR="00CE26EB" w:rsidRDefault="00CE26EB" w:rsidP="00CE26EB">
            <w:pPr>
              <w:spacing w:after="0"/>
              <w:rPr>
                <w:b/>
                <w:color w:val="000000"/>
                <w:sz w:val="22"/>
                <w:szCs w:val="22"/>
              </w:rPr>
            </w:pPr>
            <w:r w:rsidRPr="008005F0">
              <w:rPr>
                <w:b/>
                <w:color w:val="000000"/>
                <w:sz w:val="22"/>
                <w:szCs w:val="22"/>
              </w:rPr>
              <w:t>Installation de chantier, amené et repli du matériel</w:t>
            </w:r>
          </w:p>
          <w:p w14:paraId="7E896A90" w14:textId="77777777" w:rsidR="00CE26EB" w:rsidRDefault="00CE26EB" w:rsidP="00CE26EB">
            <w:pPr>
              <w:spacing w:after="0"/>
              <w:rPr>
                <w:b/>
                <w:color w:val="000000"/>
                <w:sz w:val="22"/>
                <w:szCs w:val="22"/>
              </w:rPr>
            </w:pPr>
          </w:p>
          <w:p w14:paraId="78CA0B59"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7A224B0B"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10A5CCA0" w14:textId="77777777" w:rsidR="00CE26EB" w:rsidRPr="00004650" w:rsidRDefault="00CE26EB" w:rsidP="00CE26EB">
            <w:pPr>
              <w:spacing w:after="0"/>
              <w:jc w:val="center"/>
              <w:rPr>
                <w:color w:val="000000"/>
                <w:sz w:val="22"/>
                <w:szCs w:val="22"/>
              </w:rPr>
            </w:pPr>
          </w:p>
        </w:tc>
        <w:tc>
          <w:tcPr>
            <w:tcW w:w="0" w:type="auto"/>
            <w:noWrap/>
            <w:vAlign w:val="center"/>
          </w:tcPr>
          <w:p w14:paraId="43A7D1B1" w14:textId="77777777" w:rsidR="00CE26EB" w:rsidRPr="00004650" w:rsidRDefault="00CE26EB" w:rsidP="00CE26EB">
            <w:pPr>
              <w:spacing w:after="0"/>
              <w:jc w:val="center"/>
              <w:rPr>
                <w:color w:val="000000"/>
                <w:sz w:val="22"/>
                <w:szCs w:val="22"/>
              </w:rPr>
            </w:pPr>
          </w:p>
        </w:tc>
      </w:tr>
      <w:tr w:rsidR="00CE26EB" w:rsidRPr="00004650" w14:paraId="1E977838" w14:textId="77777777" w:rsidTr="00CE26EB">
        <w:trPr>
          <w:trHeight w:val="608"/>
        </w:trPr>
        <w:tc>
          <w:tcPr>
            <w:tcW w:w="0" w:type="auto"/>
            <w:vAlign w:val="center"/>
            <w:hideMark/>
          </w:tcPr>
          <w:p w14:paraId="460334FB" w14:textId="77777777" w:rsidR="00CE26EB" w:rsidRPr="00004650" w:rsidRDefault="00CE26EB" w:rsidP="00CE26EB">
            <w:pPr>
              <w:spacing w:after="0"/>
              <w:jc w:val="center"/>
              <w:rPr>
                <w:color w:val="000000"/>
                <w:sz w:val="22"/>
                <w:szCs w:val="22"/>
              </w:rPr>
            </w:pPr>
            <w:r w:rsidRPr="00004650">
              <w:rPr>
                <w:color w:val="000000"/>
                <w:sz w:val="22"/>
                <w:szCs w:val="22"/>
              </w:rPr>
              <w:t>102</w:t>
            </w:r>
          </w:p>
        </w:tc>
        <w:tc>
          <w:tcPr>
            <w:tcW w:w="0" w:type="auto"/>
            <w:vAlign w:val="center"/>
            <w:hideMark/>
          </w:tcPr>
          <w:p w14:paraId="04145183" w14:textId="77777777" w:rsidR="00CE26EB" w:rsidRDefault="00CE26EB" w:rsidP="00CE26EB">
            <w:pPr>
              <w:spacing w:after="0"/>
              <w:rPr>
                <w:b/>
                <w:color w:val="000000"/>
                <w:sz w:val="22"/>
                <w:szCs w:val="22"/>
              </w:rPr>
            </w:pPr>
            <w:r w:rsidRPr="008005F0">
              <w:rPr>
                <w:b/>
                <w:color w:val="000000"/>
                <w:sz w:val="22"/>
                <w:szCs w:val="22"/>
              </w:rPr>
              <w:t>Études complémentaires, reconstitution des plans architecturaux, projet d'exécution et plan recollement</w:t>
            </w:r>
          </w:p>
          <w:p w14:paraId="1A87B747" w14:textId="77777777" w:rsidR="00CE26EB" w:rsidRDefault="00CE26EB" w:rsidP="00CE26EB">
            <w:pPr>
              <w:spacing w:after="0"/>
              <w:rPr>
                <w:b/>
                <w:color w:val="000000"/>
                <w:sz w:val="22"/>
                <w:szCs w:val="22"/>
              </w:rPr>
            </w:pPr>
          </w:p>
          <w:p w14:paraId="638EEA78"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7CC5E8F6"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4F8730BC" w14:textId="77777777" w:rsidR="00CE26EB" w:rsidRPr="00004650" w:rsidRDefault="00CE26EB" w:rsidP="00CE26EB">
            <w:pPr>
              <w:spacing w:after="0"/>
              <w:jc w:val="center"/>
              <w:rPr>
                <w:color w:val="000000"/>
                <w:sz w:val="22"/>
                <w:szCs w:val="22"/>
              </w:rPr>
            </w:pPr>
          </w:p>
        </w:tc>
        <w:tc>
          <w:tcPr>
            <w:tcW w:w="0" w:type="auto"/>
            <w:noWrap/>
            <w:vAlign w:val="center"/>
          </w:tcPr>
          <w:p w14:paraId="10657072" w14:textId="77777777" w:rsidR="00CE26EB" w:rsidRPr="00004650" w:rsidRDefault="00CE26EB" w:rsidP="00CE26EB">
            <w:pPr>
              <w:spacing w:after="0"/>
              <w:jc w:val="center"/>
              <w:rPr>
                <w:color w:val="000000"/>
                <w:sz w:val="22"/>
                <w:szCs w:val="22"/>
              </w:rPr>
            </w:pPr>
          </w:p>
        </w:tc>
      </w:tr>
      <w:tr w:rsidR="00CE26EB" w:rsidRPr="00004650" w14:paraId="4B40FEF2" w14:textId="77777777" w:rsidTr="00CE26EB">
        <w:trPr>
          <w:trHeight w:val="608"/>
        </w:trPr>
        <w:tc>
          <w:tcPr>
            <w:tcW w:w="0" w:type="auto"/>
            <w:noWrap/>
            <w:vAlign w:val="center"/>
            <w:hideMark/>
          </w:tcPr>
          <w:p w14:paraId="33EBB5AA" w14:textId="77777777" w:rsidR="00CE26EB" w:rsidRPr="00004650" w:rsidRDefault="00CE26EB" w:rsidP="00CE26EB">
            <w:pPr>
              <w:spacing w:after="0"/>
              <w:jc w:val="center"/>
              <w:rPr>
                <w:color w:val="000000"/>
                <w:sz w:val="22"/>
                <w:szCs w:val="22"/>
              </w:rPr>
            </w:pPr>
            <w:r w:rsidRPr="00004650">
              <w:rPr>
                <w:color w:val="000000"/>
                <w:sz w:val="22"/>
                <w:szCs w:val="22"/>
              </w:rPr>
              <w:t>103</w:t>
            </w:r>
          </w:p>
        </w:tc>
        <w:tc>
          <w:tcPr>
            <w:tcW w:w="0" w:type="auto"/>
            <w:vAlign w:val="center"/>
            <w:hideMark/>
          </w:tcPr>
          <w:p w14:paraId="74A512DF" w14:textId="77777777" w:rsidR="00CE26EB" w:rsidRDefault="00CE26EB" w:rsidP="00CE26EB">
            <w:pPr>
              <w:spacing w:after="0"/>
              <w:rPr>
                <w:b/>
                <w:color w:val="000000"/>
                <w:sz w:val="22"/>
                <w:szCs w:val="22"/>
              </w:rPr>
            </w:pPr>
            <w:r w:rsidRPr="008005F0">
              <w:rPr>
                <w:b/>
                <w:color w:val="000000"/>
                <w:sz w:val="22"/>
                <w:szCs w:val="22"/>
              </w:rPr>
              <w:t xml:space="preserve">Dépôt et démolitions diverses y compris acheminement des rebus au garage administratif </w:t>
            </w:r>
          </w:p>
          <w:p w14:paraId="7BD1E63A" w14:textId="77777777" w:rsidR="00CE26EB" w:rsidRDefault="00CE26EB" w:rsidP="00CE26EB">
            <w:pPr>
              <w:spacing w:after="0"/>
              <w:rPr>
                <w:b/>
                <w:color w:val="000000"/>
                <w:sz w:val="22"/>
                <w:szCs w:val="22"/>
              </w:rPr>
            </w:pPr>
          </w:p>
          <w:p w14:paraId="3E7A2A98"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6FC0D5DE"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53D99EE2" w14:textId="77777777" w:rsidR="00CE26EB" w:rsidRPr="00004650" w:rsidRDefault="00CE26EB" w:rsidP="00CE26EB">
            <w:pPr>
              <w:spacing w:after="0"/>
              <w:jc w:val="center"/>
              <w:rPr>
                <w:color w:val="000000"/>
                <w:sz w:val="22"/>
                <w:szCs w:val="22"/>
              </w:rPr>
            </w:pPr>
          </w:p>
        </w:tc>
        <w:tc>
          <w:tcPr>
            <w:tcW w:w="0" w:type="auto"/>
            <w:noWrap/>
            <w:vAlign w:val="center"/>
          </w:tcPr>
          <w:p w14:paraId="5EB11A0B" w14:textId="77777777" w:rsidR="00CE26EB" w:rsidRPr="00004650" w:rsidRDefault="00CE26EB" w:rsidP="00CE26EB">
            <w:pPr>
              <w:spacing w:after="0"/>
              <w:jc w:val="center"/>
              <w:rPr>
                <w:color w:val="000000"/>
                <w:sz w:val="22"/>
                <w:szCs w:val="22"/>
              </w:rPr>
            </w:pPr>
          </w:p>
        </w:tc>
      </w:tr>
      <w:tr w:rsidR="00CE26EB" w:rsidRPr="00004650" w14:paraId="27EDF844" w14:textId="77777777" w:rsidTr="00CE26EB">
        <w:trPr>
          <w:trHeight w:val="308"/>
        </w:trPr>
        <w:tc>
          <w:tcPr>
            <w:tcW w:w="0" w:type="auto"/>
            <w:noWrap/>
            <w:vAlign w:val="center"/>
            <w:hideMark/>
          </w:tcPr>
          <w:p w14:paraId="178179C9" w14:textId="77777777" w:rsidR="00CE26EB" w:rsidRPr="00004650" w:rsidRDefault="00CE26EB" w:rsidP="00CE26EB">
            <w:pPr>
              <w:spacing w:after="0"/>
              <w:jc w:val="center"/>
              <w:rPr>
                <w:b/>
                <w:bCs/>
                <w:color w:val="000000"/>
                <w:sz w:val="22"/>
                <w:szCs w:val="22"/>
              </w:rPr>
            </w:pPr>
            <w:r w:rsidRPr="00004650">
              <w:rPr>
                <w:b/>
                <w:bCs/>
                <w:color w:val="000000"/>
                <w:sz w:val="22"/>
                <w:szCs w:val="22"/>
              </w:rPr>
              <w:t>200</w:t>
            </w:r>
          </w:p>
        </w:tc>
        <w:tc>
          <w:tcPr>
            <w:tcW w:w="9549" w:type="dxa"/>
            <w:gridSpan w:val="4"/>
            <w:vAlign w:val="center"/>
            <w:hideMark/>
          </w:tcPr>
          <w:p w14:paraId="5D29CEC3" w14:textId="77777777" w:rsidR="00CE26EB" w:rsidRPr="00004650" w:rsidRDefault="00CE26EB" w:rsidP="00CE26EB">
            <w:pPr>
              <w:spacing w:after="0"/>
              <w:rPr>
                <w:b/>
                <w:bCs/>
                <w:color w:val="000000"/>
                <w:sz w:val="22"/>
                <w:szCs w:val="22"/>
              </w:rPr>
            </w:pPr>
            <w:r w:rsidRPr="00004650">
              <w:rPr>
                <w:b/>
                <w:bCs/>
                <w:color w:val="000000"/>
                <w:sz w:val="22"/>
                <w:szCs w:val="22"/>
              </w:rPr>
              <w:t>Terrassement</w:t>
            </w:r>
          </w:p>
        </w:tc>
      </w:tr>
      <w:tr w:rsidR="00CE26EB" w:rsidRPr="00004650" w14:paraId="57FCBA14" w14:textId="77777777" w:rsidTr="00CE26EB">
        <w:trPr>
          <w:trHeight w:val="308"/>
        </w:trPr>
        <w:tc>
          <w:tcPr>
            <w:tcW w:w="0" w:type="auto"/>
            <w:noWrap/>
            <w:vAlign w:val="center"/>
            <w:hideMark/>
          </w:tcPr>
          <w:p w14:paraId="6F5A11FB" w14:textId="77777777" w:rsidR="00CE26EB" w:rsidRPr="00004650" w:rsidRDefault="00CE26EB" w:rsidP="00CE26EB">
            <w:pPr>
              <w:spacing w:after="0"/>
              <w:jc w:val="center"/>
              <w:rPr>
                <w:color w:val="000000"/>
                <w:sz w:val="22"/>
                <w:szCs w:val="22"/>
              </w:rPr>
            </w:pPr>
            <w:r w:rsidRPr="00004650">
              <w:rPr>
                <w:color w:val="000000"/>
                <w:sz w:val="22"/>
                <w:szCs w:val="22"/>
              </w:rPr>
              <w:t>201</w:t>
            </w:r>
          </w:p>
        </w:tc>
        <w:tc>
          <w:tcPr>
            <w:tcW w:w="0" w:type="auto"/>
            <w:vAlign w:val="center"/>
            <w:hideMark/>
          </w:tcPr>
          <w:p w14:paraId="6D70BCBF" w14:textId="77777777" w:rsidR="00CE26EB" w:rsidRDefault="00CE26EB" w:rsidP="00CE26EB">
            <w:pPr>
              <w:spacing w:after="0"/>
              <w:rPr>
                <w:b/>
                <w:color w:val="000000"/>
                <w:sz w:val="22"/>
                <w:szCs w:val="22"/>
              </w:rPr>
            </w:pPr>
            <w:r w:rsidRPr="008005F0">
              <w:rPr>
                <w:b/>
                <w:color w:val="000000"/>
                <w:sz w:val="22"/>
                <w:szCs w:val="22"/>
              </w:rPr>
              <w:t>Fouilles en puits et en rigoles</w:t>
            </w:r>
          </w:p>
          <w:p w14:paraId="1905E140" w14:textId="77777777" w:rsidR="00CE26EB" w:rsidRDefault="00CE26EB" w:rsidP="00CE26EB">
            <w:pPr>
              <w:spacing w:after="0"/>
              <w:rPr>
                <w:b/>
                <w:color w:val="000000"/>
                <w:sz w:val="22"/>
                <w:szCs w:val="22"/>
              </w:rPr>
            </w:pPr>
          </w:p>
          <w:p w14:paraId="119F2374"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211FCC65"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5BF0FB75" w14:textId="77777777" w:rsidR="00CE26EB" w:rsidRPr="00004650" w:rsidRDefault="00CE26EB" w:rsidP="00CE26EB">
            <w:pPr>
              <w:spacing w:after="0"/>
              <w:jc w:val="center"/>
              <w:rPr>
                <w:color w:val="000000"/>
                <w:sz w:val="22"/>
                <w:szCs w:val="22"/>
              </w:rPr>
            </w:pPr>
          </w:p>
        </w:tc>
        <w:tc>
          <w:tcPr>
            <w:tcW w:w="0" w:type="auto"/>
            <w:noWrap/>
            <w:vAlign w:val="center"/>
          </w:tcPr>
          <w:p w14:paraId="46EB9D42" w14:textId="77777777" w:rsidR="00CE26EB" w:rsidRPr="00004650" w:rsidRDefault="00CE26EB" w:rsidP="00CE26EB">
            <w:pPr>
              <w:spacing w:after="0"/>
              <w:jc w:val="center"/>
              <w:rPr>
                <w:color w:val="000000"/>
                <w:sz w:val="22"/>
                <w:szCs w:val="22"/>
              </w:rPr>
            </w:pPr>
          </w:p>
        </w:tc>
      </w:tr>
      <w:tr w:rsidR="00CE26EB" w:rsidRPr="00004650" w14:paraId="0A2D88AC" w14:textId="77777777" w:rsidTr="00CE26EB">
        <w:trPr>
          <w:trHeight w:val="308"/>
        </w:trPr>
        <w:tc>
          <w:tcPr>
            <w:tcW w:w="0" w:type="auto"/>
            <w:noWrap/>
            <w:vAlign w:val="center"/>
            <w:hideMark/>
          </w:tcPr>
          <w:p w14:paraId="157B6796" w14:textId="77777777" w:rsidR="00CE26EB" w:rsidRPr="00004650" w:rsidRDefault="00CE26EB" w:rsidP="00CE26EB">
            <w:pPr>
              <w:spacing w:after="0"/>
              <w:jc w:val="center"/>
              <w:rPr>
                <w:color w:val="000000"/>
                <w:sz w:val="22"/>
                <w:szCs w:val="22"/>
              </w:rPr>
            </w:pPr>
            <w:r w:rsidRPr="00004650">
              <w:rPr>
                <w:color w:val="000000"/>
                <w:sz w:val="22"/>
                <w:szCs w:val="22"/>
              </w:rPr>
              <w:t>202</w:t>
            </w:r>
          </w:p>
        </w:tc>
        <w:tc>
          <w:tcPr>
            <w:tcW w:w="0" w:type="auto"/>
            <w:vAlign w:val="center"/>
            <w:hideMark/>
          </w:tcPr>
          <w:p w14:paraId="3A41A28F" w14:textId="77777777" w:rsidR="00CE26EB" w:rsidRDefault="00CE26EB" w:rsidP="00CE26EB">
            <w:pPr>
              <w:spacing w:after="0"/>
              <w:rPr>
                <w:b/>
                <w:color w:val="000000"/>
                <w:sz w:val="22"/>
                <w:szCs w:val="22"/>
              </w:rPr>
            </w:pPr>
            <w:r w:rsidRPr="008005F0">
              <w:rPr>
                <w:b/>
                <w:color w:val="000000"/>
                <w:sz w:val="22"/>
                <w:szCs w:val="22"/>
              </w:rPr>
              <w:t>Remblais des terres</w:t>
            </w:r>
          </w:p>
          <w:p w14:paraId="03062337" w14:textId="77777777" w:rsidR="00CE26EB" w:rsidRDefault="00CE26EB" w:rsidP="00CE26EB">
            <w:pPr>
              <w:spacing w:after="0"/>
              <w:rPr>
                <w:b/>
                <w:color w:val="000000"/>
                <w:sz w:val="22"/>
                <w:szCs w:val="22"/>
              </w:rPr>
            </w:pPr>
          </w:p>
          <w:p w14:paraId="1D81B19A"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13871267"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3FD9BF67" w14:textId="77777777" w:rsidR="00CE26EB" w:rsidRPr="00004650" w:rsidRDefault="00CE26EB" w:rsidP="00CE26EB">
            <w:pPr>
              <w:spacing w:after="0"/>
              <w:jc w:val="center"/>
              <w:rPr>
                <w:color w:val="000000"/>
                <w:sz w:val="22"/>
                <w:szCs w:val="22"/>
              </w:rPr>
            </w:pPr>
          </w:p>
        </w:tc>
        <w:tc>
          <w:tcPr>
            <w:tcW w:w="0" w:type="auto"/>
            <w:noWrap/>
            <w:vAlign w:val="center"/>
          </w:tcPr>
          <w:p w14:paraId="1F909EEC" w14:textId="77777777" w:rsidR="00CE26EB" w:rsidRPr="00004650" w:rsidRDefault="00CE26EB" w:rsidP="00CE26EB">
            <w:pPr>
              <w:spacing w:after="0"/>
              <w:jc w:val="center"/>
              <w:rPr>
                <w:color w:val="000000"/>
                <w:sz w:val="22"/>
                <w:szCs w:val="22"/>
              </w:rPr>
            </w:pPr>
          </w:p>
        </w:tc>
      </w:tr>
      <w:tr w:rsidR="00CE26EB" w:rsidRPr="00004650" w14:paraId="5829BEE6" w14:textId="77777777" w:rsidTr="00CE26EB">
        <w:trPr>
          <w:trHeight w:val="308"/>
        </w:trPr>
        <w:tc>
          <w:tcPr>
            <w:tcW w:w="0" w:type="auto"/>
            <w:noWrap/>
            <w:vAlign w:val="center"/>
            <w:hideMark/>
          </w:tcPr>
          <w:p w14:paraId="0FE0E629" w14:textId="77777777" w:rsidR="00CE26EB" w:rsidRPr="00004650" w:rsidRDefault="00CE26EB" w:rsidP="00CE26EB">
            <w:pPr>
              <w:spacing w:after="0"/>
              <w:jc w:val="center"/>
              <w:rPr>
                <w:b/>
                <w:bCs/>
                <w:color w:val="000000"/>
                <w:sz w:val="22"/>
                <w:szCs w:val="22"/>
              </w:rPr>
            </w:pPr>
            <w:r w:rsidRPr="00004650">
              <w:rPr>
                <w:b/>
                <w:bCs/>
                <w:color w:val="000000"/>
                <w:sz w:val="22"/>
                <w:szCs w:val="22"/>
              </w:rPr>
              <w:t>300</w:t>
            </w:r>
          </w:p>
        </w:tc>
        <w:tc>
          <w:tcPr>
            <w:tcW w:w="9549" w:type="dxa"/>
            <w:gridSpan w:val="4"/>
            <w:vAlign w:val="center"/>
            <w:hideMark/>
          </w:tcPr>
          <w:p w14:paraId="41EA64CC" w14:textId="77777777" w:rsidR="00CE26EB" w:rsidRPr="00004650" w:rsidRDefault="00CE26EB" w:rsidP="00CE26EB">
            <w:pPr>
              <w:spacing w:after="0"/>
              <w:rPr>
                <w:b/>
                <w:bCs/>
                <w:color w:val="000000"/>
                <w:sz w:val="22"/>
                <w:szCs w:val="22"/>
              </w:rPr>
            </w:pPr>
            <w:r w:rsidRPr="00004650">
              <w:rPr>
                <w:b/>
                <w:bCs/>
                <w:color w:val="000000"/>
                <w:sz w:val="22"/>
                <w:szCs w:val="22"/>
              </w:rPr>
              <w:t>Fondation</w:t>
            </w:r>
          </w:p>
        </w:tc>
      </w:tr>
      <w:tr w:rsidR="00CE26EB" w:rsidRPr="00004650" w14:paraId="6DA7F314" w14:textId="77777777" w:rsidTr="00CE26EB">
        <w:trPr>
          <w:trHeight w:val="308"/>
        </w:trPr>
        <w:tc>
          <w:tcPr>
            <w:tcW w:w="0" w:type="auto"/>
            <w:noWrap/>
            <w:vAlign w:val="center"/>
            <w:hideMark/>
          </w:tcPr>
          <w:p w14:paraId="548D60C2" w14:textId="77777777" w:rsidR="00CE26EB" w:rsidRPr="00004650" w:rsidRDefault="00CE26EB" w:rsidP="00CE26EB">
            <w:pPr>
              <w:spacing w:after="0"/>
              <w:jc w:val="center"/>
              <w:rPr>
                <w:color w:val="000000"/>
                <w:sz w:val="22"/>
                <w:szCs w:val="22"/>
              </w:rPr>
            </w:pPr>
            <w:r w:rsidRPr="00004650">
              <w:rPr>
                <w:color w:val="000000"/>
                <w:sz w:val="22"/>
                <w:szCs w:val="22"/>
              </w:rPr>
              <w:t>301</w:t>
            </w:r>
          </w:p>
        </w:tc>
        <w:tc>
          <w:tcPr>
            <w:tcW w:w="0" w:type="auto"/>
            <w:vAlign w:val="center"/>
            <w:hideMark/>
          </w:tcPr>
          <w:p w14:paraId="4EC5DF32" w14:textId="77777777" w:rsidR="00CE26EB" w:rsidRDefault="00CE26EB" w:rsidP="00CE26EB">
            <w:pPr>
              <w:spacing w:after="0"/>
              <w:rPr>
                <w:b/>
                <w:color w:val="000000"/>
                <w:sz w:val="22"/>
                <w:szCs w:val="22"/>
              </w:rPr>
            </w:pPr>
            <w:r w:rsidRPr="008005F0">
              <w:rPr>
                <w:b/>
                <w:color w:val="000000"/>
                <w:sz w:val="22"/>
                <w:szCs w:val="22"/>
              </w:rPr>
              <w:t>Béton de propreté dosée à 150 Kg/m3</w:t>
            </w:r>
          </w:p>
          <w:p w14:paraId="18107083" w14:textId="77777777" w:rsidR="00CE26EB" w:rsidRDefault="00CE26EB" w:rsidP="00CE26EB">
            <w:pPr>
              <w:spacing w:after="0"/>
              <w:rPr>
                <w:b/>
                <w:color w:val="000000"/>
                <w:sz w:val="22"/>
                <w:szCs w:val="22"/>
              </w:rPr>
            </w:pPr>
          </w:p>
          <w:p w14:paraId="49B901EB"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598B7447"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55F8B4D0" w14:textId="77777777" w:rsidR="00CE26EB" w:rsidRPr="00004650" w:rsidRDefault="00CE26EB" w:rsidP="00CE26EB">
            <w:pPr>
              <w:spacing w:after="0"/>
              <w:jc w:val="center"/>
              <w:rPr>
                <w:color w:val="000000"/>
                <w:sz w:val="22"/>
                <w:szCs w:val="22"/>
              </w:rPr>
            </w:pPr>
          </w:p>
        </w:tc>
        <w:tc>
          <w:tcPr>
            <w:tcW w:w="0" w:type="auto"/>
            <w:noWrap/>
            <w:vAlign w:val="center"/>
          </w:tcPr>
          <w:p w14:paraId="413D746B" w14:textId="77777777" w:rsidR="00CE26EB" w:rsidRPr="00004650" w:rsidRDefault="00CE26EB" w:rsidP="00CE26EB">
            <w:pPr>
              <w:spacing w:after="0"/>
              <w:jc w:val="center"/>
              <w:rPr>
                <w:color w:val="000000"/>
                <w:sz w:val="22"/>
                <w:szCs w:val="22"/>
              </w:rPr>
            </w:pPr>
          </w:p>
        </w:tc>
      </w:tr>
      <w:tr w:rsidR="00CE26EB" w:rsidRPr="00004650" w14:paraId="1DDFAE22" w14:textId="77777777" w:rsidTr="00CE26EB">
        <w:trPr>
          <w:trHeight w:val="308"/>
        </w:trPr>
        <w:tc>
          <w:tcPr>
            <w:tcW w:w="0" w:type="auto"/>
            <w:noWrap/>
            <w:vAlign w:val="center"/>
            <w:hideMark/>
          </w:tcPr>
          <w:p w14:paraId="5F2527AC" w14:textId="77777777" w:rsidR="00CE26EB" w:rsidRPr="00004650" w:rsidRDefault="00CE26EB" w:rsidP="00CE26EB">
            <w:pPr>
              <w:spacing w:after="0"/>
              <w:jc w:val="center"/>
              <w:rPr>
                <w:color w:val="000000"/>
                <w:sz w:val="22"/>
                <w:szCs w:val="22"/>
              </w:rPr>
            </w:pPr>
            <w:r w:rsidRPr="00004650">
              <w:rPr>
                <w:color w:val="000000"/>
                <w:sz w:val="22"/>
                <w:szCs w:val="22"/>
              </w:rPr>
              <w:t>302</w:t>
            </w:r>
          </w:p>
        </w:tc>
        <w:tc>
          <w:tcPr>
            <w:tcW w:w="0" w:type="auto"/>
            <w:vAlign w:val="center"/>
            <w:hideMark/>
          </w:tcPr>
          <w:p w14:paraId="2F6FD06B" w14:textId="77777777" w:rsidR="00CE26EB" w:rsidRDefault="00CE26EB" w:rsidP="00CE26EB">
            <w:pPr>
              <w:spacing w:after="0"/>
              <w:rPr>
                <w:b/>
                <w:color w:val="000000"/>
                <w:sz w:val="22"/>
                <w:szCs w:val="22"/>
              </w:rPr>
            </w:pPr>
            <w:r w:rsidRPr="008005F0">
              <w:rPr>
                <w:b/>
                <w:color w:val="000000"/>
                <w:sz w:val="22"/>
                <w:szCs w:val="22"/>
              </w:rPr>
              <w:t xml:space="preserve">Maçonnerie d'agglomérés pleins de 20 cm d'épaisseur </w:t>
            </w:r>
          </w:p>
          <w:p w14:paraId="6F9B7807" w14:textId="77777777" w:rsidR="00CE26EB" w:rsidRDefault="00CE26EB" w:rsidP="00CE26EB">
            <w:pPr>
              <w:spacing w:after="0"/>
              <w:rPr>
                <w:b/>
                <w:color w:val="000000"/>
                <w:sz w:val="22"/>
                <w:szCs w:val="22"/>
              </w:rPr>
            </w:pPr>
          </w:p>
          <w:p w14:paraId="3A58989C"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73E35A15"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7403C76B" w14:textId="77777777" w:rsidR="00CE26EB" w:rsidRPr="00004650" w:rsidRDefault="00CE26EB" w:rsidP="00CE26EB">
            <w:pPr>
              <w:spacing w:after="0"/>
              <w:jc w:val="center"/>
              <w:rPr>
                <w:color w:val="000000"/>
                <w:sz w:val="22"/>
                <w:szCs w:val="22"/>
              </w:rPr>
            </w:pPr>
          </w:p>
        </w:tc>
        <w:tc>
          <w:tcPr>
            <w:tcW w:w="0" w:type="auto"/>
            <w:noWrap/>
            <w:vAlign w:val="center"/>
          </w:tcPr>
          <w:p w14:paraId="5006545F" w14:textId="77777777" w:rsidR="00CE26EB" w:rsidRPr="00004650" w:rsidRDefault="00CE26EB" w:rsidP="00CE26EB">
            <w:pPr>
              <w:spacing w:after="0"/>
              <w:jc w:val="center"/>
              <w:rPr>
                <w:color w:val="000000"/>
                <w:sz w:val="22"/>
                <w:szCs w:val="22"/>
              </w:rPr>
            </w:pPr>
          </w:p>
        </w:tc>
      </w:tr>
      <w:tr w:rsidR="00CE26EB" w:rsidRPr="00004650" w14:paraId="0581EFE8" w14:textId="77777777" w:rsidTr="00CE26EB">
        <w:trPr>
          <w:trHeight w:val="608"/>
        </w:trPr>
        <w:tc>
          <w:tcPr>
            <w:tcW w:w="0" w:type="auto"/>
            <w:noWrap/>
            <w:vAlign w:val="center"/>
            <w:hideMark/>
          </w:tcPr>
          <w:p w14:paraId="29281E3A" w14:textId="77777777" w:rsidR="00CE26EB" w:rsidRPr="00004650" w:rsidRDefault="00CE26EB" w:rsidP="00CE26EB">
            <w:pPr>
              <w:spacing w:after="0"/>
              <w:jc w:val="center"/>
              <w:rPr>
                <w:color w:val="000000"/>
                <w:sz w:val="22"/>
                <w:szCs w:val="22"/>
              </w:rPr>
            </w:pPr>
            <w:r w:rsidRPr="00004650">
              <w:rPr>
                <w:color w:val="000000"/>
                <w:sz w:val="22"/>
                <w:szCs w:val="22"/>
              </w:rPr>
              <w:t>303</w:t>
            </w:r>
          </w:p>
        </w:tc>
        <w:tc>
          <w:tcPr>
            <w:tcW w:w="0" w:type="auto"/>
            <w:vAlign w:val="center"/>
            <w:hideMark/>
          </w:tcPr>
          <w:p w14:paraId="031C62AD" w14:textId="77777777" w:rsidR="00CE26EB" w:rsidRDefault="00CE26EB" w:rsidP="00CE26EB">
            <w:pPr>
              <w:spacing w:after="0"/>
              <w:rPr>
                <w:b/>
                <w:color w:val="000000"/>
                <w:sz w:val="22"/>
                <w:szCs w:val="22"/>
              </w:rPr>
            </w:pPr>
            <w:r w:rsidRPr="008005F0">
              <w:rPr>
                <w:b/>
                <w:color w:val="000000"/>
                <w:sz w:val="22"/>
                <w:szCs w:val="22"/>
              </w:rPr>
              <w:t>Béton armé à 350kg/m3 pour semelles, amorces poteaux, longrines</w:t>
            </w:r>
          </w:p>
          <w:p w14:paraId="730244E3" w14:textId="77777777" w:rsidR="00CE26EB" w:rsidRDefault="00CE26EB" w:rsidP="00CE26EB">
            <w:pPr>
              <w:spacing w:after="0"/>
              <w:rPr>
                <w:b/>
                <w:color w:val="000000"/>
                <w:sz w:val="22"/>
                <w:szCs w:val="22"/>
              </w:rPr>
            </w:pPr>
          </w:p>
          <w:p w14:paraId="3919A198"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275908A1"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1DACDC1C" w14:textId="77777777" w:rsidR="00CE26EB" w:rsidRPr="00004650" w:rsidRDefault="00CE26EB" w:rsidP="00CE26EB">
            <w:pPr>
              <w:spacing w:after="0"/>
              <w:jc w:val="center"/>
              <w:rPr>
                <w:color w:val="000000"/>
                <w:sz w:val="22"/>
                <w:szCs w:val="22"/>
              </w:rPr>
            </w:pPr>
          </w:p>
        </w:tc>
        <w:tc>
          <w:tcPr>
            <w:tcW w:w="0" w:type="auto"/>
            <w:noWrap/>
            <w:vAlign w:val="center"/>
          </w:tcPr>
          <w:p w14:paraId="0B84ECED" w14:textId="77777777" w:rsidR="00CE26EB" w:rsidRPr="00004650" w:rsidRDefault="00CE26EB" w:rsidP="00CE26EB">
            <w:pPr>
              <w:spacing w:after="0"/>
              <w:jc w:val="center"/>
              <w:rPr>
                <w:color w:val="000000"/>
                <w:sz w:val="22"/>
                <w:szCs w:val="22"/>
              </w:rPr>
            </w:pPr>
          </w:p>
        </w:tc>
      </w:tr>
      <w:tr w:rsidR="00CE26EB" w:rsidRPr="00004650" w14:paraId="623A6000" w14:textId="77777777" w:rsidTr="00CE26EB">
        <w:trPr>
          <w:trHeight w:val="308"/>
        </w:trPr>
        <w:tc>
          <w:tcPr>
            <w:tcW w:w="0" w:type="auto"/>
            <w:noWrap/>
            <w:vAlign w:val="center"/>
            <w:hideMark/>
          </w:tcPr>
          <w:p w14:paraId="64DD4669" w14:textId="77777777" w:rsidR="00CE26EB" w:rsidRPr="00004650" w:rsidRDefault="00CE26EB" w:rsidP="00CE26EB">
            <w:pPr>
              <w:spacing w:after="0"/>
              <w:jc w:val="center"/>
              <w:rPr>
                <w:color w:val="000000"/>
                <w:sz w:val="22"/>
                <w:szCs w:val="22"/>
              </w:rPr>
            </w:pPr>
            <w:r w:rsidRPr="00004650">
              <w:rPr>
                <w:color w:val="000000"/>
                <w:sz w:val="22"/>
                <w:szCs w:val="22"/>
              </w:rPr>
              <w:t>304</w:t>
            </w:r>
          </w:p>
        </w:tc>
        <w:tc>
          <w:tcPr>
            <w:tcW w:w="0" w:type="auto"/>
            <w:vAlign w:val="center"/>
            <w:hideMark/>
          </w:tcPr>
          <w:p w14:paraId="17E30DA7" w14:textId="77777777" w:rsidR="00CE26EB" w:rsidRDefault="00CE26EB" w:rsidP="00CE26EB">
            <w:pPr>
              <w:spacing w:after="0"/>
              <w:rPr>
                <w:b/>
                <w:color w:val="000000"/>
                <w:sz w:val="22"/>
                <w:szCs w:val="22"/>
              </w:rPr>
            </w:pPr>
            <w:r w:rsidRPr="008005F0">
              <w:rPr>
                <w:b/>
                <w:color w:val="000000"/>
                <w:sz w:val="22"/>
                <w:szCs w:val="22"/>
              </w:rPr>
              <w:t xml:space="preserve">Béton pour dallage de sol dosé à 350kg/m3 </w:t>
            </w:r>
          </w:p>
          <w:p w14:paraId="7C8F7B88" w14:textId="77777777" w:rsidR="00CE26EB" w:rsidRDefault="00CE26EB" w:rsidP="00CE26EB">
            <w:pPr>
              <w:spacing w:after="0"/>
              <w:rPr>
                <w:b/>
                <w:color w:val="000000"/>
                <w:sz w:val="22"/>
                <w:szCs w:val="22"/>
              </w:rPr>
            </w:pPr>
          </w:p>
          <w:p w14:paraId="278315A1"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6AE199D4"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6BD739C6" w14:textId="77777777" w:rsidR="00CE26EB" w:rsidRPr="00004650" w:rsidRDefault="00CE26EB" w:rsidP="00CE26EB">
            <w:pPr>
              <w:spacing w:after="0"/>
              <w:jc w:val="center"/>
              <w:rPr>
                <w:color w:val="000000"/>
                <w:sz w:val="22"/>
                <w:szCs w:val="22"/>
              </w:rPr>
            </w:pPr>
          </w:p>
        </w:tc>
        <w:tc>
          <w:tcPr>
            <w:tcW w:w="0" w:type="auto"/>
            <w:noWrap/>
            <w:vAlign w:val="center"/>
          </w:tcPr>
          <w:p w14:paraId="3AD0402A" w14:textId="77777777" w:rsidR="00CE26EB" w:rsidRPr="00004650" w:rsidRDefault="00CE26EB" w:rsidP="00CE26EB">
            <w:pPr>
              <w:spacing w:after="0"/>
              <w:jc w:val="center"/>
              <w:rPr>
                <w:color w:val="000000"/>
                <w:sz w:val="22"/>
                <w:szCs w:val="22"/>
              </w:rPr>
            </w:pPr>
          </w:p>
        </w:tc>
      </w:tr>
      <w:tr w:rsidR="00CE26EB" w:rsidRPr="00004650" w14:paraId="7FA26F5F" w14:textId="77777777" w:rsidTr="00CE26EB">
        <w:trPr>
          <w:trHeight w:val="308"/>
        </w:trPr>
        <w:tc>
          <w:tcPr>
            <w:tcW w:w="0" w:type="auto"/>
            <w:noWrap/>
            <w:vAlign w:val="center"/>
            <w:hideMark/>
          </w:tcPr>
          <w:p w14:paraId="7481CA8C" w14:textId="77777777" w:rsidR="00CE26EB" w:rsidRPr="00004650" w:rsidRDefault="00CE26EB" w:rsidP="00CE26EB">
            <w:pPr>
              <w:spacing w:after="0"/>
              <w:jc w:val="center"/>
              <w:rPr>
                <w:b/>
                <w:bCs/>
                <w:color w:val="000000"/>
                <w:sz w:val="22"/>
                <w:szCs w:val="22"/>
              </w:rPr>
            </w:pPr>
            <w:r w:rsidRPr="00004650">
              <w:rPr>
                <w:b/>
                <w:bCs/>
                <w:color w:val="000000"/>
                <w:sz w:val="22"/>
                <w:szCs w:val="22"/>
              </w:rPr>
              <w:t>400</w:t>
            </w:r>
          </w:p>
        </w:tc>
        <w:tc>
          <w:tcPr>
            <w:tcW w:w="9549" w:type="dxa"/>
            <w:gridSpan w:val="4"/>
            <w:vAlign w:val="center"/>
            <w:hideMark/>
          </w:tcPr>
          <w:p w14:paraId="324441F0" w14:textId="77777777" w:rsidR="00CE26EB" w:rsidRPr="00004650" w:rsidRDefault="00CE26EB" w:rsidP="00CE26EB">
            <w:pPr>
              <w:spacing w:after="0"/>
              <w:rPr>
                <w:b/>
                <w:bCs/>
                <w:color w:val="000000"/>
                <w:sz w:val="22"/>
                <w:szCs w:val="22"/>
              </w:rPr>
            </w:pPr>
            <w:r w:rsidRPr="00004650">
              <w:rPr>
                <w:b/>
                <w:bCs/>
                <w:color w:val="000000"/>
                <w:sz w:val="22"/>
                <w:szCs w:val="22"/>
              </w:rPr>
              <w:t>Maçonnerie et élévation</w:t>
            </w:r>
          </w:p>
        </w:tc>
      </w:tr>
      <w:tr w:rsidR="00CE26EB" w:rsidRPr="00004650" w14:paraId="2092C5DF" w14:textId="77777777" w:rsidTr="00CE26EB">
        <w:trPr>
          <w:trHeight w:val="308"/>
        </w:trPr>
        <w:tc>
          <w:tcPr>
            <w:tcW w:w="0" w:type="auto"/>
            <w:noWrap/>
            <w:vAlign w:val="center"/>
            <w:hideMark/>
          </w:tcPr>
          <w:p w14:paraId="159791E4" w14:textId="77777777" w:rsidR="00CE26EB" w:rsidRPr="00004650" w:rsidRDefault="00CE26EB" w:rsidP="00CE26EB">
            <w:pPr>
              <w:spacing w:after="0"/>
              <w:jc w:val="center"/>
              <w:rPr>
                <w:color w:val="000000"/>
                <w:sz w:val="22"/>
                <w:szCs w:val="22"/>
              </w:rPr>
            </w:pPr>
            <w:r w:rsidRPr="00004650">
              <w:rPr>
                <w:color w:val="000000"/>
                <w:sz w:val="22"/>
                <w:szCs w:val="22"/>
              </w:rPr>
              <w:t>401</w:t>
            </w:r>
          </w:p>
        </w:tc>
        <w:tc>
          <w:tcPr>
            <w:tcW w:w="0" w:type="auto"/>
            <w:vAlign w:val="center"/>
            <w:hideMark/>
          </w:tcPr>
          <w:p w14:paraId="72C48D66" w14:textId="77777777" w:rsidR="00CE26EB" w:rsidRDefault="00CE26EB" w:rsidP="00CE26EB">
            <w:pPr>
              <w:spacing w:after="0"/>
              <w:rPr>
                <w:b/>
                <w:color w:val="000000"/>
                <w:sz w:val="22"/>
                <w:szCs w:val="22"/>
              </w:rPr>
            </w:pPr>
            <w:r w:rsidRPr="000F51F4">
              <w:rPr>
                <w:b/>
                <w:color w:val="000000"/>
                <w:sz w:val="22"/>
                <w:szCs w:val="22"/>
              </w:rPr>
              <w:t>Murs en agglos creux de 15x20x40</w:t>
            </w:r>
          </w:p>
          <w:p w14:paraId="79717D62" w14:textId="77777777" w:rsidR="00CE26EB" w:rsidRDefault="00CE26EB" w:rsidP="00CE26EB">
            <w:pPr>
              <w:spacing w:after="0"/>
              <w:rPr>
                <w:b/>
                <w:color w:val="000000"/>
                <w:sz w:val="22"/>
                <w:szCs w:val="22"/>
              </w:rPr>
            </w:pPr>
          </w:p>
          <w:p w14:paraId="11E41835"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7681699D" w14:textId="77777777" w:rsidR="00CE26EB" w:rsidRPr="00004650" w:rsidRDefault="00CE26EB" w:rsidP="00CE26EB">
            <w:pPr>
              <w:spacing w:after="0"/>
              <w:jc w:val="center"/>
              <w:rPr>
                <w:color w:val="000000"/>
                <w:sz w:val="22"/>
                <w:szCs w:val="22"/>
              </w:rPr>
            </w:pPr>
            <w:r w:rsidRPr="00004650">
              <w:rPr>
                <w:color w:val="000000"/>
                <w:sz w:val="22"/>
                <w:szCs w:val="22"/>
              </w:rPr>
              <w:lastRenderedPageBreak/>
              <w:t>m²</w:t>
            </w:r>
          </w:p>
        </w:tc>
        <w:tc>
          <w:tcPr>
            <w:tcW w:w="0" w:type="auto"/>
            <w:noWrap/>
            <w:vAlign w:val="center"/>
          </w:tcPr>
          <w:p w14:paraId="5DBDAD5C" w14:textId="77777777" w:rsidR="00CE26EB" w:rsidRPr="00004650" w:rsidRDefault="00CE26EB" w:rsidP="00CE26EB">
            <w:pPr>
              <w:spacing w:after="0"/>
              <w:jc w:val="center"/>
              <w:rPr>
                <w:color w:val="000000"/>
                <w:sz w:val="22"/>
                <w:szCs w:val="22"/>
              </w:rPr>
            </w:pPr>
          </w:p>
        </w:tc>
        <w:tc>
          <w:tcPr>
            <w:tcW w:w="0" w:type="auto"/>
            <w:noWrap/>
            <w:vAlign w:val="center"/>
          </w:tcPr>
          <w:p w14:paraId="50B0900B" w14:textId="77777777" w:rsidR="00CE26EB" w:rsidRPr="00004650" w:rsidRDefault="00CE26EB" w:rsidP="00CE26EB">
            <w:pPr>
              <w:spacing w:after="0"/>
              <w:jc w:val="center"/>
              <w:rPr>
                <w:color w:val="000000"/>
                <w:sz w:val="22"/>
                <w:szCs w:val="22"/>
              </w:rPr>
            </w:pPr>
          </w:p>
        </w:tc>
      </w:tr>
      <w:tr w:rsidR="00CE26EB" w:rsidRPr="00004650" w14:paraId="4CDEA6E6" w14:textId="77777777" w:rsidTr="00CE26EB">
        <w:trPr>
          <w:trHeight w:val="308"/>
        </w:trPr>
        <w:tc>
          <w:tcPr>
            <w:tcW w:w="0" w:type="auto"/>
            <w:noWrap/>
            <w:vAlign w:val="center"/>
            <w:hideMark/>
          </w:tcPr>
          <w:p w14:paraId="39BDC79D" w14:textId="77777777" w:rsidR="00CE26EB" w:rsidRPr="00004650" w:rsidRDefault="00CE26EB" w:rsidP="00CE26EB">
            <w:pPr>
              <w:spacing w:after="0"/>
              <w:jc w:val="center"/>
              <w:rPr>
                <w:color w:val="000000"/>
                <w:sz w:val="22"/>
                <w:szCs w:val="22"/>
              </w:rPr>
            </w:pPr>
            <w:r w:rsidRPr="00004650">
              <w:rPr>
                <w:color w:val="000000"/>
                <w:sz w:val="22"/>
                <w:szCs w:val="22"/>
              </w:rPr>
              <w:lastRenderedPageBreak/>
              <w:t>402</w:t>
            </w:r>
          </w:p>
        </w:tc>
        <w:tc>
          <w:tcPr>
            <w:tcW w:w="0" w:type="auto"/>
            <w:vAlign w:val="center"/>
            <w:hideMark/>
          </w:tcPr>
          <w:p w14:paraId="409FB670" w14:textId="77777777" w:rsidR="00CE26EB" w:rsidRDefault="00CE26EB" w:rsidP="00CE26EB">
            <w:pPr>
              <w:spacing w:after="0"/>
              <w:rPr>
                <w:b/>
                <w:color w:val="000000"/>
                <w:sz w:val="22"/>
                <w:szCs w:val="22"/>
              </w:rPr>
            </w:pPr>
            <w:r w:rsidRPr="000F51F4">
              <w:rPr>
                <w:b/>
                <w:color w:val="000000"/>
                <w:sz w:val="22"/>
                <w:szCs w:val="22"/>
              </w:rPr>
              <w:t xml:space="preserve">Raccords généraux sur maçonnerie </w:t>
            </w:r>
          </w:p>
          <w:p w14:paraId="4A26CFD0" w14:textId="77777777" w:rsidR="00CE26EB" w:rsidRDefault="00CE26EB" w:rsidP="00CE26EB">
            <w:pPr>
              <w:spacing w:after="0"/>
              <w:rPr>
                <w:b/>
                <w:color w:val="000000"/>
                <w:sz w:val="22"/>
                <w:szCs w:val="22"/>
              </w:rPr>
            </w:pPr>
          </w:p>
          <w:p w14:paraId="4DFF3255"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noWrap/>
            <w:vAlign w:val="center"/>
            <w:hideMark/>
          </w:tcPr>
          <w:p w14:paraId="523AC390" w14:textId="77777777" w:rsidR="00CE26EB" w:rsidRPr="00004650" w:rsidRDefault="00CE26EB" w:rsidP="00CE26EB">
            <w:pPr>
              <w:spacing w:after="0"/>
              <w:jc w:val="center"/>
              <w:rPr>
                <w:color w:val="000000"/>
                <w:sz w:val="22"/>
                <w:szCs w:val="22"/>
              </w:rPr>
            </w:pPr>
            <w:proofErr w:type="spellStart"/>
            <w:r w:rsidRPr="00004650">
              <w:rPr>
                <w:color w:val="000000"/>
                <w:sz w:val="22"/>
                <w:szCs w:val="22"/>
              </w:rPr>
              <w:t>ff</w:t>
            </w:r>
            <w:proofErr w:type="spellEnd"/>
          </w:p>
        </w:tc>
        <w:tc>
          <w:tcPr>
            <w:tcW w:w="0" w:type="auto"/>
            <w:noWrap/>
            <w:vAlign w:val="center"/>
          </w:tcPr>
          <w:p w14:paraId="336D5F9A" w14:textId="77777777" w:rsidR="00CE26EB" w:rsidRPr="00004650" w:rsidRDefault="00CE26EB" w:rsidP="00CE26EB">
            <w:pPr>
              <w:spacing w:after="0"/>
              <w:jc w:val="center"/>
              <w:rPr>
                <w:color w:val="000000"/>
                <w:sz w:val="22"/>
                <w:szCs w:val="22"/>
              </w:rPr>
            </w:pPr>
          </w:p>
        </w:tc>
        <w:tc>
          <w:tcPr>
            <w:tcW w:w="0" w:type="auto"/>
            <w:noWrap/>
            <w:vAlign w:val="center"/>
          </w:tcPr>
          <w:p w14:paraId="05F96D31" w14:textId="77777777" w:rsidR="00CE26EB" w:rsidRPr="00004650" w:rsidRDefault="00CE26EB" w:rsidP="00CE26EB">
            <w:pPr>
              <w:spacing w:after="0"/>
              <w:jc w:val="center"/>
              <w:rPr>
                <w:color w:val="000000"/>
                <w:sz w:val="22"/>
                <w:szCs w:val="22"/>
              </w:rPr>
            </w:pPr>
          </w:p>
        </w:tc>
      </w:tr>
      <w:tr w:rsidR="00CE26EB" w:rsidRPr="00004650" w14:paraId="53C9C853" w14:textId="77777777" w:rsidTr="00CE26EB">
        <w:trPr>
          <w:trHeight w:val="608"/>
        </w:trPr>
        <w:tc>
          <w:tcPr>
            <w:tcW w:w="0" w:type="auto"/>
            <w:noWrap/>
            <w:vAlign w:val="center"/>
            <w:hideMark/>
          </w:tcPr>
          <w:p w14:paraId="14B5A4F1" w14:textId="77777777" w:rsidR="00CE26EB" w:rsidRPr="00004650" w:rsidRDefault="00CE26EB" w:rsidP="00CE26EB">
            <w:pPr>
              <w:spacing w:after="0"/>
              <w:jc w:val="center"/>
              <w:rPr>
                <w:color w:val="000000"/>
                <w:sz w:val="22"/>
                <w:szCs w:val="22"/>
              </w:rPr>
            </w:pPr>
            <w:r w:rsidRPr="00004650">
              <w:rPr>
                <w:color w:val="000000"/>
                <w:sz w:val="22"/>
                <w:szCs w:val="22"/>
              </w:rPr>
              <w:t>403</w:t>
            </w:r>
          </w:p>
        </w:tc>
        <w:tc>
          <w:tcPr>
            <w:tcW w:w="0" w:type="auto"/>
            <w:vAlign w:val="center"/>
            <w:hideMark/>
          </w:tcPr>
          <w:p w14:paraId="17856DCC" w14:textId="77777777" w:rsidR="00CE26EB" w:rsidRPr="000F51F4" w:rsidRDefault="00CE26EB" w:rsidP="00CE26EB">
            <w:pPr>
              <w:spacing w:after="0"/>
              <w:rPr>
                <w:b/>
                <w:color w:val="000000"/>
                <w:sz w:val="22"/>
                <w:szCs w:val="22"/>
              </w:rPr>
            </w:pPr>
            <w:r w:rsidRPr="000F51F4">
              <w:rPr>
                <w:b/>
                <w:color w:val="000000"/>
                <w:sz w:val="22"/>
                <w:szCs w:val="22"/>
              </w:rPr>
              <w:t>Béton armé à 350kg/m3 pour poteaux et linteaux escaliers, chainage</w:t>
            </w:r>
          </w:p>
        </w:tc>
        <w:tc>
          <w:tcPr>
            <w:tcW w:w="0" w:type="auto"/>
            <w:noWrap/>
            <w:vAlign w:val="center"/>
            <w:hideMark/>
          </w:tcPr>
          <w:p w14:paraId="74D1E015"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328E6F94" w14:textId="77777777" w:rsidR="00CE26EB" w:rsidRPr="00004650" w:rsidRDefault="00CE26EB" w:rsidP="00CE26EB">
            <w:pPr>
              <w:spacing w:after="0"/>
              <w:jc w:val="center"/>
              <w:rPr>
                <w:color w:val="000000"/>
                <w:sz w:val="22"/>
                <w:szCs w:val="22"/>
              </w:rPr>
            </w:pPr>
          </w:p>
        </w:tc>
        <w:tc>
          <w:tcPr>
            <w:tcW w:w="0" w:type="auto"/>
            <w:noWrap/>
            <w:vAlign w:val="center"/>
          </w:tcPr>
          <w:p w14:paraId="1D5B549D" w14:textId="77777777" w:rsidR="00CE26EB" w:rsidRPr="00004650" w:rsidRDefault="00CE26EB" w:rsidP="00CE26EB">
            <w:pPr>
              <w:spacing w:after="0"/>
              <w:jc w:val="center"/>
              <w:rPr>
                <w:color w:val="000000"/>
                <w:sz w:val="22"/>
                <w:szCs w:val="22"/>
              </w:rPr>
            </w:pPr>
          </w:p>
        </w:tc>
      </w:tr>
      <w:tr w:rsidR="00CE26EB" w:rsidRPr="00004650" w14:paraId="5D9DBE9F" w14:textId="77777777" w:rsidTr="00CE26EB">
        <w:trPr>
          <w:trHeight w:val="308"/>
        </w:trPr>
        <w:tc>
          <w:tcPr>
            <w:tcW w:w="0" w:type="auto"/>
            <w:noWrap/>
            <w:vAlign w:val="center"/>
            <w:hideMark/>
          </w:tcPr>
          <w:p w14:paraId="7F170851" w14:textId="77777777" w:rsidR="00CE26EB" w:rsidRPr="00004650" w:rsidRDefault="00CE26EB" w:rsidP="00CE26EB">
            <w:pPr>
              <w:spacing w:after="0"/>
              <w:jc w:val="center"/>
              <w:rPr>
                <w:color w:val="000000"/>
                <w:sz w:val="22"/>
                <w:szCs w:val="22"/>
              </w:rPr>
            </w:pPr>
            <w:r w:rsidRPr="00004650">
              <w:rPr>
                <w:color w:val="000000"/>
                <w:sz w:val="22"/>
                <w:szCs w:val="22"/>
              </w:rPr>
              <w:t>404</w:t>
            </w:r>
          </w:p>
        </w:tc>
        <w:tc>
          <w:tcPr>
            <w:tcW w:w="0" w:type="auto"/>
            <w:vAlign w:val="center"/>
            <w:hideMark/>
          </w:tcPr>
          <w:p w14:paraId="31A70868" w14:textId="77777777" w:rsidR="00CE26EB" w:rsidRDefault="00CE26EB" w:rsidP="00CE26EB">
            <w:pPr>
              <w:spacing w:after="0"/>
              <w:rPr>
                <w:b/>
                <w:color w:val="000000"/>
                <w:sz w:val="22"/>
                <w:szCs w:val="22"/>
              </w:rPr>
            </w:pPr>
            <w:r w:rsidRPr="000F51F4">
              <w:rPr>
                <w:b/>
                <w:color w:val="000000"/>
                <w:sz w:val="22"/>
                <w:szCs w:val="22"/>
              </w:rPr>
              <w:t>Enduits verticaux en maçonnerie sur murs</w:t>
            </w:r>
          </w:p>
          <w:p w14:paraId="6FFA56B8" w14:textId="77777777" w:rsidR="00CE26EB" w:rsidRDefault="00CE26EB" w:rsidP="00CE26EB">
            <w:pPr>
              <w:spacing w:after="0"/>
              <w:rPr>
                <w:b/>
                <w:color w:val="000000"/>
                <w:sz w:val="22"/>
                <w:szCs w:val="22"/>
              </w:rPr>
            </w:pPr>
          </w:p>
          <w:p w14:paraId="71DDC1FC"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6367C52C"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1F042717" w14:textId="77777777" w:rsidR="00CE26EB" w:rsidRPr="00004650" w:rsidRDefault="00CE26EB" w:rsidP="00CE26EB">
            <w:pPr>
              <w:spacing w:after="0"/>
              <w:jc w:val="center"/>
              <w:rPr>
                <w:color w:val="000000"/>
                <w:sz w:val="22"/>
                <w:szCs w:val="22"/>
              </w:rPr>
            </w:pPr>
          </w:p>
        </w:tc>
        <w:tc>
          <w:tcPr>
            <w:tcW w:w="0" w:type="auto"/>
            <w:noWrap/>
            <w:vAlign w:val="center"/>
          </w:tcPr>
          <w:p w14:paraId="7D5C6BBA" w14:textId="77777777" w:rsidR="00CE26EB" w:rsidRPr="00004650" w:rsidRDefault="00CE26EB" w:rsidP="00CE26EB">
            <w:pPr>
              <w:spacing w:after="0"/>
              <w:jc w:val="center"/>
              <w:rPr>
                <w:color w:val="000000"/>
                <w:sz w:val="22"/>
                <w:szCs w:val="22"/>
              </w:rPr>
            </w:pPr>
          </w:p>
        </w:tc>
      </w:tr>
      <w:tr w:rsidR="00CE26EB" w:rsidRPr="00004650" w14:paraId="4E62B046" w14:textId="77777777" w:rsidTr="00CE26EB">
        <w:trPr>
          <w:trHeight w:val="640"/>
        </w:trPr>
        <w:tc>
          <w:tcPr>
            <w:tcW w:w="0" w:type="auto"/>
            <w:noWrap/>
            <w:vAlign w:val="center"/>
            <w:hideMark/>
          </w:tcPr>
          <w:p w14:paraId="07A6C3F0" w14:textId="77777777" w:rsidR="00CE26EB" w:rsidRPr="00004650" w:rsidRDefault="00CE26EB" w:rsidP="00CE26EB">
            <w:pPr>
              <w:spacing w:after="0"/>
              <w:jc w:val="center"/>
              <w:rPr>
                <w:color w:val="000000"/>
                <w:sz w:val="22"/>
                <w:szCs w:val="22"/>
              </w:rPr>
            </w:pPr>
            <w:r w:rsidRPr="00004650">
              <w:rPr>
                <w:color w:val="000000"/>
                <w:sz w:val="22"/>
                <w:szCs w:val="22"/>
              </w:rPr>
              <w:t>405</w:t>
            </w:r>
          </w:p>
        </w:tc>
        <w:tc>
          <w:tcPr>
            <w:tcW w:w="0" w:type="auto"/>
            <w:vAlign w:val="center"/>
            <w:hideMark/>
          </w:tcPr>
          <w:p w14:paraId="23B7906D" w14:textId="77777777" w:rsidR="00CE26EB" w:rsidRDefault="00CE26EB" w:rsidP="00CE26EB">
            <w:pPr>
              <w:spacing w:after="0"/>
              <w:rPr>
                <w:b/>
                <w:color w:val="000000"/>
                <w:sz w:val="22"/>
                <w:szCs w:val="22"/>
              </w:rPr>
            </w:pPr>
            <w:r w:rsidRPr="000F51F4">
              <w:rPr>
                <w:b/>
                <w:color w:val="000000"/>
                <w:sz w:val="22"/>
                <w:szCs w:val="22"/>
              </w:rPr>
              <w:t>Dalle a corps creux y compris toutes sujétions de pose de hourdis, nervures, dalle de compression et de coffrage</w:t>
            </w:r>
          </w:p>
          <w:p w14:paraId="542C6EF4" w14:textId="77777777" w:rsidR="00CE26EB" w:rsidRDefault="00CE26EB" w:rsidP="00CE26EB">
            <w:pPr>
              <w:spacing w:after="0"/>
              <w:rPr>
                <w:b/>
                <w:color w:val="000000"/>
                <w:sz w:val="22"/>
                <w:szCs w:val="22"/>
              </w:rPr>
            </w:pPr>
          </w:p>
          <w:p w14:paraId="47A959D0"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46E74BDE"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32564C2E" w14:textId="77777777" w:rsidR="00CE26EB" w:rsidRPr="00004650" w:rsidRDefault="00CE26EB" w:rsidP="00CE26EB">
            <w:pPr>
              <w:spacing w:after="0"/>
              <w:jc w:val="center"/>
              <w:rPr>
                <w:color w:val="000000"/>
                <w:sz w:val="22"/>
                <w:szCs w:val="22"/>
              </w:rPr>
            </w:pPr>
          </w:p>
        </w:tc>
        <w:tc>
          <w:tcPr>
            <w:tcW w:w="0" w:type="auto"/>
            <w:noWrap/>
            <w:vAlign w:val="center"/>
          </w:tcPr>
          <w:p w14:paraId="33B553F5" w14:textId="77777777" w:rsidR="00CE26EB" w:rsidRPr="00004650" w:rsidRDefault="00CE26EB" w:rsidP="00CE26EB">
            <w:pPr>
              <w:spacing w:after="0"/>
              <w:jc w:val="center"/>
              <w:rPr>
                <w:color w:val="000000"/>
                <w:sz w:val="22"/>
                <w:szCs w:val="22"/>
              </w:rPr>
            </w:pPr>
          </w:p>
        </w:tc>
      </w:tr>
      <w:tr w:rsidR="00CE26EB" w:rsidRPr="00004650" w14:paraId="7AAFF9AF" w14:textId="77777777" w:rsidTr="00CE26EB">
        <w:trPr>
          <w:trHeight w:val="308"/>
        </w:trPr>
        <w:tc>
          <w:tcPr>
            <w:tcW w:w="0" w:type="auto"/>
            <w:noWrap/>
            <w:vAlign w:val="center"/>
            <w:hideMark/>
          </w:tcPr>
          <w:p w14:paraId="3B115834" w14:textId="77777777" w:rsidR="00CE26EB" w:rsidRPr="00004650" w:rsidRDefault="00CE26EB" w:rsidP="00CE26EB">
            <w:pPr>
              <w:spacing w:after="0"/>
              <w:jc w:val="center"/>
              <w:rPr>
                <w:color w:val="000000"/>
                <w:sz w:val="22"/>
                <w:szCs w:val="22"/>
              </w:rPr>
            </w:pPr>
            <w:r w:rsidRPr="00004650">
              <w:rPr>
                <w:color w:val="000000"/>
                <w:sz w:val="22"/>
                <w:szCs w:val="22"/>
              </w:rPr>
              <w:t>406</w:t>
            </w:r>
          </w:p>
        </w:tc>
        <w:tc>
          <w:tcPr>
            <w:tcW w:w="0" w:type="auto"/>
            <w:vAlign w:val="center"/>
            <w:hideMark/>
          </w:tcPr>
          <w:p w14:paraId="23719683" w14:textId="77777777" w:rsidR="00CE26EB" w:rsidRDefault="00CE26EB" w:rsidP="00CE26EB">
            <w:pPr>
              <w:spacing w:after="0"/>
              <w:rPr>
                <w:b/>
                <w:color w:val="000000"/>
                <w:sz w:val="22"/>
                <w:szCs w:val="22"/>
              </w:rPr>
            </w:pPr>
            <w:r w:rsidRPr="000F51F4">
              <w:rPr>
                <w:b/>
                <w:color w:val="000000"/>
                <w:sz w:val="22"/>
                <w:szCs w:val="22"/>
              </w:rPr>
              <w:t>Enduits horizontaux en maçonnerie sous dalle</w:t>
            </w:r>
          </w:p>
          <w:p w14:paraId="57A7EE57" w14:textId="77777777" w:rsidR="00CE26EB" w:rsidRDefault="00CE26EB" w:rsidP="00CE26EB">
            <w:pPr>
              <w:spacing w:after="0"/>
              <w:rPr>
                <w:b/>
                <w:color w:val="000000"/>
                <w:sz w:val="22"/>
                <w:szCs w:val="22"/>
              </w:rPr>
            </w:pPr>
          </w:p>
          <w:p w14:paraId="606F55C5"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2A3A626D"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1CDEACBE" w14:textId="77777777" w:rsidR="00CE26EB" w:rsidRPr="00004650" w:rsidRDefault="00CE26EB" w:rsidP="00CE26EB">
            <w:pPr>
              <w:spacing w:after="0"/>
              <w:jc w:val="center"/>
              <w:rPr>
                <w:color w:val="000000"/>
                <w:sz w:val="22"/>
                <w:szCs w:val="22"/>
              </w:rPr>
            </w:pPr>
          </w:p>
        </w:tc>
        <w:tc>
          <w:tcPr>
            <w:tcW w:w="0" w:type="auto"/>
            <w:noWrap/>
            <w:vAlign w:val="center"/>
          </w:tcPr>
          <w:p w14:paraId="2595B0E5" w14:textId="77777777" w:rsidR="00CE26EB" w:rsidRPr="00004650" w:rsidRDefault="00CE26EB" w:rsidP="00CE26EB">
            <w:pPr>
              <w:spacing w:after="0"/>
              <w:jc w:val="center"/>
              <w:rPr>
                <w:color w:val="000000"/>
                <w:sz w:val="22"/>
                <w:szCs w:val="22"/>
              </w:rPr>
            </w:pPr>
          </w:p>
        </w:tc>
      </w:tr>
      <w:tr w:rsidR="00CE26EB" w:rsidRPr="00004650" w14:paraId="3CAF7866" w14:textId="77777777" w:rsidTr="00CE26EB">
        <w:trPr>
          <w:trHeight w:val="308"/>
        </w:trPr>
        <w:tc>
          <w:tcPr>
            <w:tcW w:w="0" w:type="auto"/>
            <w:noWrap/>
            <w:vAlign w:val="center"/>
            <w:hideMark/>
          </w:tcPr>
          <w:p w14:paraId="4C0AAD21" w14:textId="77777777" w:rsidR="00CE26EB" w:rsidRPr="00004650" w:rsidRDefault="00CE26EB" w:rsidP="00CE26EB">
            <w:pPr>
              <w:spacing w:after="0"/>
              <w:jc w:val="center"/>
              <w:rPr>
                <w:b/>
                <w:bCs/>
                <w:color w:val="000000"/>
                <w:sz w:val="22"/>
                <w:szCs w:val="22"/>
              </w:rPr>
            </w:pPr>
            <w:r w:rsidRPr="00004650">
              <w:rPr>
                <w:b/>
                <w:bCs/>
                <w:color w:val="000000"/>
                <w:sz w:val="22"/>
                <w:szCs w:val="22"/>
              </w:rPr>
              <w:t>500</w:t>
            </w:r>
          </w:p>
        </w:tc>
        <w:tc>
          <w:tcPr>
            <w:tcW w:w="9549" w:type="dxa"/>
            <w:gridSpan w:val="4"/>
            <w:vAlign w:val="center"/>
            <w:hideMark/>
          </w:tcPr>
          <w:p w14:paraId="50A09CE2" w14:textId="77777777" w:rsidR="00CE26EB" w:rsidRPr="00004650" w:rsidRDefault="00CE26EB" w:rsidP="00CE26EB">
            <w:pPr>
              <w:spacing w:after="0"/>
              <w:rPr>
                <w:b/>
                <w:bCs/>
                <w:color w:val="000000"/>
                <w:sz w:val="22"/>
                <w:szCs w:val="22"/>
              </w:rPr>
            </w:pPr>
            <w:r w:rsidRPr="00004650">
              <w:rPr>
                <w:b/>
                <w:bCs/>
                <w:color w:val="000000"/>
                <w:sz w:val="22"/>
                <w:szCs w:val="22"/>
              </w:rPr>
              <w:t>Charpente et couverture</w:t>
            </w:r>
          </w:p>
        </w:tc>
      </w:tr>
      <w:tr w:rsidR="00CE26EB" w:rsidRPr="00004650" w14:paraId="7D8605CB" w14:textId="77777777" w:rsidTr="00CE26EB">
        <w:trPr>
          <w:trHeight w:val="908"/>
        </w:trPr>
        <w:tc>
          <w:tcPr>
            <w:tcW w:w="0" w:type="auto"/>
            <w:noWrap/>
            <w:vAlign w:val="center"/>
            <w:hideMark/>
          </w:tcPr>
          <w:p w14:paraId="32AAA2EB" w14:textId="77777777" w:rsidR="00CE26EB" w:rsidRPr="00004650" w:rsidRDefault="00CE26EB" w:rsidP="00CE26EB">
            <w:pPr>
              <w:spacing w:after="0"/>
              <w:jc w:val="center"/>
              <w:rPr>
                <w:color w:val="000000"/>
                <w:sz w:val="22"/>
                <w:szCs w:val="22"/>
              </w:rPr>
            </w:pPr>
            <w:r w:rsidRPr="00004650">
              <w:rPr>
                <w:color w:val="000000"/>
                <w:sz w:val="22"/>
                <w:szCs w:val="22"/>
              </w:rPr>
              <w:t>501</w:t>
            </w:r>
          </w:p>
        </w:tc>
        <w:tc>
          <w:tcPr>
            <w:tcW w:w="0" w:type="auto"/>
            <w:vAlign w:val="center"/>
            <w:hideMark/>
          </w:tcPr>
          <w:p w14:paraId="5738DE3F" w14:textId="77777777" w:rsidR="00CE26EB" w:rsidRDefault="00CE26EB" w:rsidP="00CE26EB">
            <w:pPr>
              <w:spacing w:after="0"/>
              <w:rPr>
                <w:b/>
                <w:color w:val="000000"/>
                <w:sz w:val="22"/>
                <w:szCs w:val="22"/>
              </w:rPr>
            </w:pPr>
            <w:r w:rsidRPr="008005F0">
              <w:rPr>
                <w:b/>
                <w:color w:val="000000"/>
                <w:sz w:val="22"/>
                <w:szCs w:val="22"/>
              </w:rPr>
              <w:t xml:space="preserve">Bois de charpente assemblé pour ferme de section 3x15 traités au </w:t>
            </w:r>
            <w:proofErr w:type="spellStart"/>
            <w:r w:rsidRPr="008005F0">
              <w:rPr>
                <w:b/>
                <w:color w:val="000000"/>
                <w:sz w:val="22"/>
                <w:szCs w:val="22"/>
              </w:rPr>
              <w:t>Xylamon</w:t>
            </w:r>
            <w:proofErr w:type="spellEnd"/>
            <w:r w:rsidRPr="008005F0">
              <w:rPr>
                <w:b/>
                <w:color w:val="000000"/>
                <w:sz w:val="22"/>
                <w:szCs w:val="22"/>
              </w:rPr>
              <w:t xml:space="preserve"> y compris toutes sujétions de traitement et de mise en place</w:t>
            </w:r>
          </w:p>
          <w:p w14:paraId="3BB2FEAA" w14:textId="77777777" w:rsidR="00CE26EB" w:rsidRDefault="00CE26EB" w:rsidP="00CE26EB">
            <w:pPr>
              <w:spacing w:after="0"/>
              <w:rPr>
                <w:b/>
                <w:color w:val="000000"/>
                <w:sz w:val="22"/>
                <w:szCs w:val="22"/>
              </w:rPr>
            </w:pPr>
          </w:p>
          <w:p w14:paraId="5CE08930"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2CFBD094"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537D84F2" w14:textId="77777777" w:rsidR="00CE26EB" w:rsidRPr="00004650" w:rsidRDefault="00CE26EB" w:rsidP="00CE26EB">
            <w:pPr>
              <w:spacing w:after="0"/>
              <w:jc w:val="center"/>
              <w:rPr>
                <w:color w:val="000000"/>
                <w:sz w:val="22"/>
                <w:szCs w:val="22"/>
              </w:rPr>
            </w:pPr>
          </w:p>
        </w:tc>
        <w:tc>
          <w:tcPr>
            <w:tcW w:w="0" w:type="auto"/>
            <w:noWrap/>
            <w:vAlign w:val="center"/>
          </w:tcPr>
          <w:p w14:paraId="11622730" w14:textId="77777777" w:rsidR="00CE26EB" w:rsidRPr="00004650" w:rsidRDefault="00CE26EB" w:rsidP="00CE26EB">
            <w:pPr>
              <w:spacing w:after="0"/>
              <w:jc w:val="center"/>
              <w:rPr>
                <w:color w:val="000000"/>
                <w:sz w:val="22"/>
                <w:szCs w:val="22"/>
              </w:rPr>
            </w:pPr>
          </w:p>
        </w:tc>
      </w:tr>
      <w:tr w:rsidR="00CE26EB" w:rsidRPr="00004650" w14:paraId="7D39C808" w14:textId="77777777" w:rsidTr="00CE26EB">
        <w:trPr>
          <w:trHeight w:val="908"/>
        </w:trPr>
        <w:tc>
          <w:tcPr>
            <w:tcW w:w="0" w:type="auto"/>
            <w:noWrap/>
            <w:vAlign w:val="center"/>
            <w:hideMark/>
          </w:tcPr>
          <w:p w14:paraId="19994724" w14:textId="77777777" w:rsidR="00CE26EB" w:rsidRPr="00004650" w:rsidRDefault="00CE26EB" w:rsidP="00CE26EB">
            <w:pPr>
              <w:spacing w:after="0"/>
              <w:jc w:val="center"/>
              <w:rPr>
                <w:color w:val="000000"/>
                <w:sz w:val="22"/>
                <w:szCs w:val="22"/>
              </w:rPr>
            </w:pPr>
            <w:r w:rsidRPr="00004650">
              <w:rPr>
                <w:color w:val="000000"/>
                <w:sz w:val="22"/>
                <w:szCs w:val="22"/>
              </w:rPr>
              <w:t>502</w:t>
            </w:r>
          </w:p>
        </w:tc>
        <w:tc>
          <w:tcPr>
            <w:tcW w:w="0" w:type="auto"/>
            <w:vAlign w:val="center"/>
            <w:hideMark/>
          </w:tcPr>
          <w:p w14:paraId="284AF670" w14:textId="77777777" w:rsidR="00CE26EB" w:rsidRDefault="00CE26EB" w:rsidP="00CE26EB">
            <w:pPr>
              <w:spacing w:after="0"/>
              <w:rPr>
                <w:b/>
                <w:color w:val="000000"/>
                <w:sz w:val="22"/>
                <w:szCs w:val="22"/>
              </w:rPr>
            </w:pPr>
            <w:r w:rsidRPr="008005F0">
              <w:rPr>
                <w:b/>
                <w:color w:val="000000"/>
                <w:sz w:val="22"/>
                <w:szCs w:val="22"/>
              </w:rPr>
              <w:t xml:space="preserve">Bois de charpente assemblé pour pannes de section 4x8cm² traités au </w:t>
            </w:r>
            <w:proofErr w:type="spellStart"/>
            <w:r w:rsidRPr="008005F0">
              <w:rPr>
                <w:b/>
                <w:color w:val="000000"/>
                <w:sz w:val="22"/>
                <w:szCs w:val="22"/>
              </w:rPr>
              <w:t>Xylamon</w:t>
            </w:r>
            <w:proofErr w:type="spellEnd"/>
            <w:r w:rsidRPr="008005F0">
              <w:rPr>
                <w:b/>
                <w:color w:val="000000"/>
                <w:sz w:val="22"/>
                <w:szCs w:val="22"/>
              </w:rPr>
              <w:t xml:space="preserve"> y compris toutes sujétions de traitement et de mise en place</w:t>
            </w:r>
          </w:p>
          <w:p w14:paraId="5EDCEFAB" w14:textId="77777777" w:rsidR="00CE26EB" w:rsidRDefault="00CE26EB" w:rsidP="00CE26EB">
            <w:pPr>
              <w:spacing w:after="0"/>
              <w:rPr>
                <w:b/>
                <w:color w:val="000000"/>
                <w:sz w:val="22"/>
                <w:szCs w:val="22"/>
              </w:rPr>
            </w:pPr>
          </w:p>
          <w:p w14:paraId="5CE349D0"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16939079"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361A389E" w14:textId="77777777" w:rsidR="00CE26EB" w:rsidRPr="00004650" w:rsidRDefault="00CE26EB" w:rsidP="00CE26EB">
            <w:pPr>
              <w:spacing w:after="0"/>
              <w:jc w:val="center"/>
              <w:rPr>
                <w:color w:val="000000"/>
                <w:sz w:val="22"/>
                <w:szCs w:val="22"/>
              </w:rPr>
            </w:pPr>
          </w:p>
        </w:tc>
        <w:tc>
          <w:tcPr>
            <w:tcW w:w="0" w:type="auto"/>
            <w:noWrap/>
            <w:vAlign w:val="center"/>
          </w:tcPr>
          <w:p w14:paraId="26FAC3E4" w14:textId="77777777" w:rsidR="00CE26EB" w:rsidRPr="00004650" w:rsidRDefault="00CE26EB" w:rsidP="00CE26EB">
            <w:pPr>
              <w:spacing w:after="0"/>
              <w:jc w:val="center"/>
              <w:rPr>
                <w:color w:val="000000"/>
                <w:sz w:val="22"/>
                <w:szCs w:val="22"/>
              </w:rPr>
            </w:pPr>
          </w:p>
        </w:tc>
      </w:tr>
      <w:tr w:rsidR="00CE26EB" w:rsidRPr="00004650" w14:paraId="252603F0" w14:textId="77777777" w:rsidTr="00CE26EB">
        <w:trPr>
          <w:trHeight w:val="908"/>
        </w:trPr>
        <w:tc>
          <w:tcPr>
            <w:tcW w:w="0" w:type="auto"/>
            <w:noWrap/>
            <w:vAlign w:val="center"/>
            <w:hideMark/>
          </w:tcPr>
          <w:p w14:paraId="2CBBE2AE" w14:textId="77777777" w:rsidR="00CE26EB" w:rsidRPr="00004650" w:rsidRDefault="00CE26EB" w:rsidP="00CE26EB">
            <w:pPr>
              <w:spacing w:after="0"/>
              <w:jc w:val="center"/>
              <w:rPr>
                <w:color w:val="000000"/>
                <w:sz w:val="22"/>
                <w:szCs w:val="22"/>
              </w:rPr>
            </w:pPr>
            <w:r w:rsidRPr="00004650">
              <w:rPr>
                <w:color w:val="000000"/>
                <w:sz w:val="22"/>
                <w:szCs w:val="22"/>
              </w:rPr>
              <w:t>503</w:t>
            </w:r>
          </w:p>
        </w:tc>
        <w:tc>
          <w:tcPr>
            <w:tcW w:w="0" w:type="auto"/>
            <w:vAlign w:val="center"/>
            <w:hideMark/>
          </w:tcPr>
          <w:p w14:paraId="3EF3E5C8" w14:textId="77777777" w:rsidR="00CE26EB" w:rsidRDefault="00CE26EB" w:rsidP="00CE26EB">
            <w:pPr>
              <w:spacing w:after="0"/>
              <w:rPr>
                <w:b/>
                <w:color w:val="000000"/>
                <w:sz w:val="22"/>
                <w:szCs w:val="22"/>
              </w:rPr>
            </w:pPr>
            <w:r w:rsidRPr="008005F0">
              <w:rPr>
                <w:b/>
                <w:color w:val="000000"/>
                <w:sz w:val="22"/>
                <w:szCs w:val="22"/>
              </w:rPr>
              <w:t xml:space="preserve">Fourniture pose des plafonds en contreplaqué brillant de 4mm sur préalablement traitée au </w:t>
            </w:r>
            <w:proofErr w:type="spellStart"/>
            <w:r w:rsidRPr="008005F0">
              <w:rPr>
                <w:b/>
                <w:color w:val="000000"/>
                <w:sz w:val="22"/>
                <w:szCs w:val="22"/>
              </w:rPr>
              <w:t>carbonyl</w:t>
            </w:r>
            <w:proofErr w:type="spellEnd"/>
            <w:r w:rsidRPr="008005F0">
              <w:rPr>
                <w:b/>
                <w:color w:val="000000"/>
                <w:sz w:val="22"/>
                <w:szCs w:val="22"/>
              </w:rPr>
              <w:t xml:space="preserve"> ou similaire y compris solivage et toutes sujétions</w:t>
            </w:r>
          </w:p>
          <w:p w14:paraId="2DC308D1" w14:textId="77777777" w:rsidR="00CE26EB" w:rsidRDefault="00CE26EB" w:rsidP="00CE26EB">
            <w:pPr>
              <w:spacing w:after="0"/>
              <w:rPr>
                <w:b/>
                <w:color w:val="000000"/>
                <w:sz w:val="22"/>
                <w:szCs w:val="22"/>
              </w:rPr>
            </w:pPr>
          </w:p>
          <w:p w14:paraId="2E3607A1"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69CF6CD3"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558EC37A" w14:textId="77777777" w:rsidR="00CE26EB" w:rsidRPr="00004650" w:rsidRDefault="00CE26EB" w:rsidP="00CE26EB">
            <w:pPr>
              <w:spacing w:after="0"/>
              <w:jc w:val="center"/>
              <w:rPr>
                <w:color w:val="000000"/>
                <w:sz w:val="22"/>
                <w:szCs w:val="22"/>
              </w:rPr>
            </w:pPr>
          </w:p>
        </w:tc>
        <w:tc>
          <w:tcPr>
            <w:tcW w:w="0" w:type="auto"/>
            <w:noWrap/>
            <w:vAlign w:val="center"/>
          </w:tcPr>
          <w:p w14:paraId="60EDFD94" w14:textId="77777777" w:rsidR="00CE26EB" w:rsidRPr="00004650" w:rsidRDefault="00CE26EB" w:rsidP="00CE26EB">
            <w:pPr>
              <w:spacing w:after="0"/>
              <w:jc w:val="center"/>
              <w:rPr>
                <w:color w:val="000000"/>
                <w:sz w:val="22"/>
                <w:szCs w:val="22"/>
              </w:rPr>
            </w:pPr>
          </w:p>
        </w:tc>
      </w:tr>
      <w:tr w:rsidR="00CE26EB" w:rsidRPr="00004650" w14:paraId="466F559D" w14:textId="77777777" w:rsidTr="00CE26EB">
        <w:trPr>
          <w:trHeight w:val="908"/>
        </w:trPr>
        <w:tc>
          <w:tcPr>
            <w:tcW w:w="0" w:type="auto"/>
            <w:noWrap/>
            <w:vAlign w:val="center"/>
            <w:hideMark/>
          </w:tcPr>
          <w:p w14:paraId="3E71DA9D" w14:textId="77777777" w:rsidR="00CE26EB" w:rsidRPr="00004650" w:rsidRDefault="00CE26EB" w:rsidP="00CE26EB">
            <w:pPr>
              <w:spacing w:after="0"/>
              <w:jc w:val="center"/>
              <w:rPr>
                <w:color w:val="000000"/>
                <w:sz w:val="22"/>
                <w:szCs w:val="22"/>
              </w:rPr>
            </w:pPr>
            <w:r w:rsidRPr="00004650">
              <w:rPr>
                <w:color w:val="000000"/>
                <w:sz w:val="22"/>
                <w:szCs w:val="22"/>
              </w:rPr>
              <w:t>504</w:t>
            </w:r>
          </w:p>
        </w:tc>
        <w:tc>
          <w:tcPr>
            <w:tcW w:w="0" w:type="auto"/>
            <w:vAlign w:val="center"/>
            <w:hideMark/>
          </w:tcPr>
          <w:p w14:paraId="30DC9D5E" w14:textId="77777777" w:rsidR="00CE26EB" w:rsidRDefault="00CE26EB" w:rsidP="00CE26EB">
            <w:pPr>
              <w:spacing w:after="0"/>
              <w:rPr>
                <w:b/>
                <w:color w:val="000000"/>
                <w:sz w:val="22"/>
                <w:szCs w:val="22"/>
              </w:rPr>
            </w:pPr>
            <w:r w:rsidRPr="000F51F4">
              <w:rPr>
                <w:b/>
                <w:color w:val="000000"/>
                <w:sz w:val="22"/>
                <w:szCs w:val="22"/>
              </w:rPr>
              <w:t xml:space="preserve">Fourniture pose des plafonds en tôle lisse sur les parties exposées aux intempéries y compris solivage et toutes sujétions </w:t>
            </w:r>
          </w:p>
          <w:p w14:paraId="1A8DDAF2" w14:textId="77777777" w:rsidR="00CE26EB" w:rsidRDefault="00CE26EB" w:rsidP="00CE26EB">
            <w:pPr>
              <w:spacing w:after="0"/>
              <w:rPr>
                <w:b/>
                <w:color w:val="000000"/>
                <w:sz w:val="22"/>
                <w:szCs w:val="22"/>
              </w:rPr>
            </w:pPr>
          </w:p>
          <w:p w14:paraId="4F152771"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7996F65C"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2F761F3C" w14:textId="77777777" w:rsidR="00CE26EB" w:rsidRPr="00004650" w:rsidRDefault="00CE26EB" w:rsidP="00CE26EB">
            <w:pPr>
              <w:spacing w:after="0"/>
              <w:jc w:val="center"/>
              <w:rPr>
                <w:color w:val="000000"/>
                <w:sz w:val="22"/>
                <w:szCs w:val="22"/>
              </w:rPr>
            </w:pPr>
          </w:p>
        </w:tc>
        <w:tc>
          <w:tcPr>
            <w:tcW w:w="0" w:type="auto"/>
            <w:noWrap/>
            <w:vAlign w:val="center"/>
          </w:tcPr>
          <w:p w14:paraId="6199055B" w14:textId="77777777" w:rsidR="00CE26EB" w:rsidRPr="00004650" w:rsidRDefault="00CE26EB" w:rsidP="00CE26EB">
            <w:pPr>
              <w:spacing w:after="0"/>
              <w:jc w:val="center"/>
              <w:rPr>
                <w:color w:val="000000"/>
                <w:sz w:val="22"/>
                <w:szCs w:val="22"/>
              </w:rPr>
            </w:pPr>
          </w:p>
        </w:tc>
      </w:tr>
      <w:tr w:rsidR="00CE26EB" w:rsidRPr="00004650" w14:paraId="41D9935B" w14:textId="77777777" w:rsidTr="00CE26EB">
        <w:trPr>
          <w:trHeight w:val="908"/>
        </w:trPr>
        <w:tc>
          <w:tcPr>
            <w:tcW w:w="0" w:type="auto"/>
            <w:noWrap/>
            <w:vAlign w:val="center"/>
            <w:hideMark/>
          </w:tcPr>
          <w:p w14:paraId="383454E8" w14:textId="77777777" w:rsidR="00CE26EB" w:rsidRPr="00004650" w:rsidRDefault="00CE26EB" w:rsidP="00CE26EB">
            <w:pPr>
              <w:spacing w:after="0"/>
              <w:jc w:val="center"/>
              <w:rPr>
                <w:color w:val="000000"/>
                <w:sz w:val="22"/>
                <w:szCs w:val="22"/>
              </w:rPr>
            </w:pPr>
            <w:r w:rsidRPr="00004650">
              <w:rPr>
                <w:color w:val="000000"/>
                <w:sz w:val="22"/>
                <w:szCs w:val="22"/>
              </w:rPr>
              <w:t>505</w:t>
            </w:r>
          </w:p>
        </w:tc>
        <w:tc>
          <w:tcPr>
            <w:tcW w:w="0" w:type="auto"/>
            <w:vAlign w:val="center"/>
            <w:hideMark/>
          </w:tcPr>
          <w:p w14:paraId="4AAA1F33" w14:textId="77777777" w:rsidR="00CE26EB" w:rsidRPr="000F51F4" w:rsidRDefault="00CE26EB" w:rsidP="00CE26EB">
            <w:pPr>
              <w:spacing w:after="0"/>
              <w:rPr>
                <w:b/>
                <w:color w:val="000000"/>
                <w:sz w:val="22"/>
                <w:szCs w:val="22"/>
              </w:rPr>
            </w:pPr>
            <w:r w:rsidRPr="000F51F4">
              <w:rPr>
                <w:b/>
                <w:color w:val="000000"/>
                <w:sz w:val="22"/>
                <w:szCs w:val="22"/>
              </w:rPr>
              <w:t xml:space="preserve">Fourniture pose des tôles bac </w:t>
            </w:r>
            <w:proofErr w:type="spellStart"/>
            <w:r w:rsidRPr="000F51F4">
              <w:rPr>
                <w:b/>
                <w:color w:val="000000"/>
                <w:sz w:val="22"/>
                <w:szCs w:val="22"/>
              </w:rPr>
              <w:t>prélaquée</w:t>
            </w:r>
            <w:proofErr w:type="spellEnd"/>
            <w:r w:rsidRPr="000F51F4">
              <w:rPr>
                <w:b/>
                <w:color w:val="000000"/>
                <w:sz w:val="22"/>
                <w:szCs w:val="22"/>
              </w:rPr>
              <w:t xml:space="preserve"> d 6/10e -teinte naturelle verte ou similaire y compris accessoires de fixation</w:t>
            </w:r>
          </w:p>
        </w:tc>
        <w:tc>
          <w:tcPr>
            <w:tcW w:w="0" w:type="auto"/>
            <w:noWrap/>
            <w:vAlign w:val="center"/>
            <w:hideMark/>
          </w:tcPr>
          <w:p w14:paraId="7B7BB5F9" w14:textId="77777777" w:rsidR="00CE26EB" w:rsidRPr="00004650" w:rsidRDefault="00CE26EB" w:rsidP="00CE26EB">
            <w:pPr>
              <w:spacing w:after="0"/>
              <w:jc w:val="center"/>
              <w:rPr>
                <w:color w:val="000000"/>
                <w:sz w:val="22"/>
                <w:szCs w:val="22"/>
              </w:rPr>
            </w:pPr>
            <w:r w:rsidRPr="00004650">
              <w:rPr>
                <w:color w:val="000000"/>
                <w:sz w:val="22"/>
                <w:szCs w:val="22"/>
              </w:rPr>
              <w:t> </w:t>
            </w:r>
          </w:p>
        </w:tc>
        <w:tc>
          <w:tcPr>
            <w:tcW w:w="0" w:type="auto"/>
            <w:noWrap/>
            <w:vAlign w:val="center"/>
          </w:tcPr>
          <w:p w14:paraId="5401187A" w14:textId="77777777" w:rsidR="00CE26EB" w:rsidRPr="00004650" w:rsidRDefault="00CE26EB" w:rsidP="00CE26EB">
            <w:pPr>
              <w:spacing w:after="0"/>
              <w:jc w:val="center"/>
              <w:rPr>
                <w:color w:val="000000"/>
                <w:sz w:val="22"/>
                <w:szCs w:val="22"/>
              </w:rPr>
            </w:pPr>
          </w:p>
        </w:tc>
        <w:tc>
          <w:tcPr>
            <w:tcW w:w="0" w:type="auto"/>
            <w:noWrap/>
            <w:vAlign w:val="center"/>
          </w:tcPr>
          <w:p w14:paraId="4914E673" w14:textId="77777777" w:rsidR="00CE26EB" w:rsidRPr="00004650" w:rsidRDefault="00CE26EB" w:rsidP="00CE26EB">
            <w:pPr>
              <w:spacing w:after="0"/>
              <w:jc w:val="center"/>
              <w:rPr>
                <w:color w:val="000000"/>
                <w:sz w:val="22"/>
                <w:szCs w:val="22"/>
              </w:rPr>
            </w:pPr>
          </w:p>
        </w:tc>
      </w:tr>
      <w:tr w:rsidR="00CE26EB" w:rsidRPr="00004650" w14:paraId="572730A9" w14:textId="77777777" w:rsidTr="00CE26EB">
        <w:trPr>
          <w:trHeight w:val="308"/>
        </w:trPr>
        <w:tc>
          <w:tcPr>
            <w:tcW w:w="0" w:type="auto"/>
            <w:noWrap/>
            <w:vAlign w:val="center"/>
            <w:hideMark/>
          </w:tcPr>
          <w:p w14:paraId="52F6F222" w14:textId="77777777" w:rsidR="00CE26EB" w:rsidRPr="00004650" w:rsidRDefault="00CE26EB" w:rsidP="00CE26EB">
            <w:pPr>
              <w:spacing w:after="0"/>
              <w:jc w:val="center"/>
              <w:rPr>
                <w:color w:val="000000"/>
                <w:sz w:val="22"/>
                <w:szCs w:val="22"/>
              </w:rPr>
            </w:pPr>
            <w:r w:rsidRPr="00004650">
              <w:rPr>
                <w:color w:val="000000"/>
                <w:sz w:val="22"/>
                <w:szCs w:val="22"/>
              </w:rPr>
              <w:lastRenderedPageBreak/>
              <w:t>506</w:t>
            </w:r>
          </w:p>
        </w:tc>
        <w:tc>
          <w:tcPr>
            <w:tcW w:w="0" w:type="auto"/>
            <w:vAlign w:val="center"/>
            <w:hideMark/>
          </w:tcPr>
          <w:p w14:paraId="66B3E7A7" w14:textId="77777777" w:rsidR="00CE26EB" w:rsidRDefault="00CE26EB" w:rsidP="00CE26EB">
            <w:pPr>
              <w:spacing w:after="0"/>
              <w:rPr>
                <w:b/>
                <w:color w:val="000000"/>
                <w:sz w:val="22"/>
                <w:szCs w:val="22"/>
              </w:rPr>
            </w:pPr>
            <w:r w:rsidRPr="000F51F4">
              <w:rPr>
                <w:b/>
                <w:color w:val="000000"/>
                <w:sz w:val="22"/>
                <w:szCs w:val="22"/>
              </w:rPr>
              <w:t>Fourniture pose des tôles faitières y toutes sujétions</w:t>
            </w:r>
          </w:p>
          <w:p w14:paraId="1ECAE1B0" w14:textId="77777777" w:rsidR="00CE26EB" w:rsidRDefault="00CE26EB" w:rsidP="00CE26EB">
            <w:pPr>
              <w:spacing w:after="0"/>
              <w:rPr>
                <w:b/>
                <w:color w:val="000000"/>
                <w:sz w:val="22"/>
                <w:szCs w:val="22"/>
              </w:rPr>
            </w:pPr>
          </w:p>
          <w:p w14:paraId="6840E59E"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1CB5BF95"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03838129" w14:textId="77777777" w:rsidR="00CE26EB" w:rsidRPr="00004650" w:rsidRDefault="00CE26EB" w:rsidP="00CE26EB">
            <w:pPr>
              <w:spacing w:after="0"/>
              <w:jc w:val="center"/>
              <w:rPr>
                <w:color w:val="000000"/>
                <w:sz w:val="22"/>
                <w:szCs w:val="22"/>
              </w:rPr>
            </w:pPr>
          </w:p>
        </w:tc>
        <w:tc>
          <w:tcPr>
            <w:tcW w:w="0" w:type="auto"/>
            <w:noWrap/>
            <w:vAlign w:val="center"/>
          </w:tcPr>
          <w:p w14:paraId="66FEC70D" w14:textId="77777777" w:rsidR="00CE26EB" w:rsidRPr="00004650" w:rsidRDefault="00CE26EB" w:rsidP="00CE26EB">
            <w:pPr>
              <w:spacing w:after="0"/>
              <w:jc w:val="center"/>
              <w:rPr>
                <w:color w:val="000000"/>
                <w:sz w:val="22"/>
                <w:szCs w:val="22"/>
              </w:rPr>
            </w:pPr>
          </w:p>
        </w:tc>
      </w:tr>
      <w:tr w:rsidR="00CE26EB" w:rsidRPr="00004650" w14:paraId="3C22CC56" w14:textId="77777777" w:rsidTr="00CE26EB">
        <w:trPr>
          <w:trHeight w:val="308"/>
        </w:trPr>
        <w:tc>
          <w:tcPr>
            <w:tcW w:w="0" w:type="auto"/>
            <w:noWrap/>
            <w:vAlign w:val="center"/>
            <w:hideMark/>
          </w:tcPr>
          <w:p w14:paraId="1582B5AA" w14:textId="77777777" w:rsidR="00CE26EB" w:rsidRPr="00004650" w:rsidRDefault="00CE26EB" w:rsidP="00CE26EB">
            <w:pPr>
              <w:spacing w:after="0"/>
              <w:jc w:val="center"/>
              <w:rPr>
                <w:color w:val="000000"/>
                <w:sz w:val="22"/>
                <w:szCs w:val="22"/>
              </w:rPr>
            </w:pPr>
            <w:r w:rsidRPr="00004650">
              <w:rPr>
                <w:color w:val="000000"/>
                <w:sz w:val="22"/>
                <w:szCs w:val="22"/>
              </w:rPr>
              <w:t>507</w:t>
            </w:r>
          </w:p>
        </w:tc>
        <w:tc>
          <w:tcPr>
            <w:tcW w:w="0" w:type="auto"/>
            <w:vAlign w:val="center"/>
            <w:hideMark/>
          </w:tcPr>
          <w:p w14:paraId="527FEE4F" w14:textId="77777777" w:rsidR="00CE26EB" w:rsidRDefault="00CE26EB" w:rsidP="00CE26EB">
            <w:pPr>
              <w:spacing w:after="0"/>
              <w:rPr>
                <w:b/>
                <w:color w:val="000000"/>
                <w:sz w:val="22"/>
                <w:szCs w:val="22"/>
              </w:rPr>
            </w:pPr>
            <w:r w:rsidRPr="000F51F4">
              <w:rPr>
                <w:b/>
                <w:color w:val="000000"/>
                <w:sz w:val="22"/>
                <w:szCs w:val="22"/>
              </w:rPr>
              <w:t>Fourniture et pose du bardage de rive</w:t>
            </w:r>
          </w:p>
          <w:p w14:paraId="10E62558" w14:textId="77777777" w:rsidR="00CE26EB" w:rsidRDefault="00CE26EB" w:rsidP="00CE26EB">
            <w:pPr>
              <w:spacing w:after="0"/>
              <w:rPr>
                <w:b/>
                <w:color w:val="000000"/>
                <w:sz w:val="22"/>
                <w:szCs w:val="22"/>
              </w:rPr>
            </w:pPr>
          </w:p>
          <w:p w14:paraId="68334FDF"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138C12FA"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7FC0C90C" w14:textId="77777777" w:rsidR="00CE26EB" w:rsidRPr="00004650" w:rsidRDefault="00CE26EB" w:rsidP="00CE26EB">
            <w:pPr>
              <w:spacing w:after="0"/>
              <w:jc w:val="center"/>
              <w:rPr>
                <w:color w:val="000000"/>
                <w:sz w:val="22"/>
                <w:szCs w:val="22"/>
              </w:rPr>
            </w:pPr>
          </w:p>
        </w:tc>
        <w:tc>
          <w:tcPr>
            <w:tcW w:w="0" w:type="auto"/>
            <w:noWrap/>
            <w:vAlign w:val="center"/>
          </w:tcPr>
          <w:p w14:paraId="21EDD576" w14:textId="77777777" w:rsidR="00CE26EB" w:rsidRPr="00004650" w:rsidRDefault="00CE26EB" w:rsidP="00CE26EB">
            <w:pPr>
              <w:spacing w:after="0"/>
              <w:jc w:val="center"/>
              <w:rPr>
                <w:color w:val="000000"/>
                <w:sz w:val="22"/>
                <w:szCs w:val="22"/>
              </w:rPr>
            </w:pPr>
          </w:p>
        </w:tc>
      </w:tr>
      <w:tr w:rsidR="00CE26EB" w:rsidRPr="00004650" w14:paraId="11DD9683" w14:textId="77777777" w:rsidTr="00CE26EB">
        <w:trPr>
          <w:trHeight w:val="608"/>
        </w:trPr>
        <w:tc>
          <w:tcPr>
            <w:tcW w:w="0" w:type="auto"/>
            <w:noWrap/>
            <w:vAlign w:val="center"/>
            <w:hideMark/>
          </w:tcPr>
          <w:p w14:paraId="1E05C920" w14:textId="77777777" w:rsidR="00CE26EB" w:rsidRPr="00004650" w:rsidRDefault="00CE26EB" w:rsidP="00CE26EB">
            <w:pPr>
              <w:spacing w:after="0"/>
              <w:jc w:val="center"/>
              <w:rPr>
                <w:color w:val="000000"/>
                <w:sz w:val="22"/>
                <w:szCs w:val="22"/>
              </w:rPr>
            </w:pPr>
            <w:r w:rsidRPr="00004650">
              <w:rPr>
                <w:color w:val="000000"/>
                <w:sz w:val="22"/>
                <w:szCs w:val="22"/>
              </w:rPr>
              <w:t>508</w:t>
            </w:r>
          </w:p>
        </w:tc>
        <w:tc>
          <w:tcPr>
            <w:tcW w:w="0" w:type="auto"/>
            <w:vAlign w:val="center"/>
            <w:hideMark/>
          </w:tcPr>
          <w:p w14:paraId="5F0187D8" w14:textId="77777777" w:rsidR="00CE26EB" w:rsidRDefault="00CE26EB" w:rsidP="00CE26EB">
            <w:pPr>
              <w:spacing w:after="0"/>
              <w:rPr>
                <w:b/>
                <w:color w:val="000000"/>
                <w:sz w:val="22"/>
                <w:szCs w:val="22"/>
              </w:rPr>
            </w:pPr>
            <w:r w:rsidRPr="000F51F4">
              <w:rPr>
                <w:b/>
                <w:color w:val="000000"/>
                <w:sz w:val="22"/>
                <w:szCs w:val="22"/>
              </w:rPr>
              <w:t xml:space="preserve">Fourniture et pose de gouttière et des descentes d'eau en tuyau au PVC 110 y/c accessoires et toutes sujétions </w:t>
            </w:r>
          </w:p>
          <w:p w14:paraId="58C564A6" w14:textId="77777777" w:rsidR="00CE26EB" w:rsidRDefault="00CE26EB" w:rsidP="00CE26EB">
            <w:pPr>
              <w:spacing w:after="0"/>
              <w:rPr>
                <w:b/>
                <w:color w:val="000000"/>
                <w:sz w:val="22"/>
                <w:szCs w:val="22"/>
              </w:rPr>
            </w:pPr>
          </w:p>
          <w:p w14:paraId="27B325D3"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noWrap/>
            <w:vAlign w:val="center"/>
            <w:hideMark/>
          </w:tcPr>
          <w:p w14:paraId="1EBECA40" w14:textId="77777777" w:rsidR="00CE26EB" w:rsidRPr="00004650" w:rsidRDefault="00CE26EB" w:rsidP="00CE26EB">
            <w:pPr>
              <w:spacing w:after="0"/>
              <w:jc w:val="center"/>
              <w:rPr>
                <w:color w:val="000000"/>
                <w:sz w:val="22"/>
                <w:szCs w:val="22"/>
              </w:rPr>
            </w:pPr>
            <w:proofErr w:type="spellStart"/>
            <w:r w:rsidRPr="00004650">
              <w:rPr>
                <w:color w:val="000000"/>
                <w:sz w:val="22"/>
                <w:szCs w:val="22"/>
              </w:rPr>
              <w:t>ff</w:t>
            </w:r>
            <w:proofErr w:type="spellEnd"/>
          </w:p>
        </w:tc>
        <w:tc>
          <w:tcPr>
            <w:tcW w:w="0" w:type="auto"/>
            <w:noWrap/>
            <w:vAlign w:val="center"/>
          </w:tcPr>
          <w:p w14:paraId="1861AE60" w14:textId="77777777" w:rsidR="00CE26EB" w:rsidRPr="00004650" w:rsidRDefault="00CE26EB" w:rsidP="00CE26EB">
            <w:pPr>
              <w:spacing w:after="0"/>
              <w:jc w:val="center"/>
              <w:rPr>
                <w:color w:val="000000"/>
                <w:sz w:val="22"/>
                <w:szCs w:val="22"/>
              </w:rPr>
            </w:pPr>
          </w:p>
        </w:tc>
        <w:tc>
          <w:tcPr>
            <w:tcW w:w="0" w:type="auto"/>
            <w:noWrap/>
            <w:vAlign w:val="center"/>
          </w:tcPr>
          <w:p w14:paraId="766B6A65" w14:textId="77777777" w:rsidR="00CE26EB" w:rsidRPr="00004650" w:rsidRDefault="00CE26EB" w:rsidP="00CE26EB">
            <w:pPr>
              <w:spacing w:after="0"/>
              <w:jc w:val="center"/>
              <w:rPr>
                <w:color w:val="000000"/>
                <w:sz w:val="22"/>
                <w:szCs w:val="22"/>
              </w:rPr>
            </w:pPr>
          </w:p>
        </w:tc>
      </w:tr>
      <w:tr w:rsidR="00CE26EB" w:rsidRPr="00004650" w14:paraId="721D9F2E" w14:textId="77777777" w:rsidTr="00CE26EB">
        <w:trPr>
          <w:trHeight w:val="308"/>
        </w:trPr>
        <w:tc>
          <w:tcPr>
            <w:tcW w:w="0" w:type="auto"/>
            <w:noWrap/>
            <w:vAlign w:val="center"/>
            <w:hideMark/>
          </w:tcPr>
          <w:p w14:paraId="7CE3CFC4" w14:textId="77777777" w:rsidR="00CE26EB" w:rsidRPr="00004650" w:rsidRDefault="00CE26EB" w:rsidP="00CE26EB">
            <w:pPr>
              <w:spacing w:after="0"/>
              <w:jc w:val="center"/>
              <w:rPr>
                <w:b/>
                <w:bCs/>
                <w:color w:val="000000"/>
                <w:sz w:val="22"/>
                <w:szCs w:val="22"/>
              </w:rPr>
            </w:pPr>
            <w:r w:rsidRPr="00004650">
              <w:rPr>
                <w:b/>
                <w:bCs/>
                <w:color w:val="000000"/>
                <w:sz w:val="22"/>
                <w:szCs w:val="22"/>
              </w:rPr>
              <w:t>600</w:t>
            </w:r>
          </w:p>
        </w:tc>
        <w:tc>
          <w:tcPr>
            <w:tcW w:w="9549" w:type="dxa"/>
            <w:gridSpan w:val="4"/>
            <w:vAlign w:val="center"/>
            <w:hideMark/>
          </w:tcPr>
          <w:p w14:paraId="4AA68A8A" w14:textId="77777777" w:rsidR="00CE26EB" w:rsidRPr="00004650" w:rsidRDefault="00CE26EB" w:rsidP="00CE26EB">
            <w:pPr>
              <w:spacing w:after="0"/>
              <w:rPr>
                <w:b/>
                <w:bCs/>
                <w:color w:val="000000"/>
                <w:sz w:val="22"/>
                <w:szCs w:val="22"/>
              </w:rPr>
            </w:pPr>
            <w:r w:rsidRPr="00004650">
              <w:rPr>
                <w:b/>
                <w:bCs/>
                <w:color w:val="000000"/>
                <w:sz w:val="22"/>
                <w:szCs w:val="22"/>
              </w:rPr>
              <w:t>Revêtements</w:t>
            </w:r>
          </w:p>
        </w:tc>
      </w:tr>
      <w:tr w:rsidR="00CE26EB" w:rsidRPr="00004650" w14:paraId="6629ED80" w14:textId="77777777" w:rsidTr="00CE26EB">
        <w:trPr>
          <w:trHeight w:val="308"/>
        </w:trPr>
        <w:tc>
          <w:tcPr>
            <w:tcW w:w="0" w:type="auto"/>
            <w:noWrap/>
            <w:vAlign w:val="center"/>
            <w:hideMark/>
          </w:tcPr>
          <w:p w14:paraId="757099C0" w14:textId="77777777" w:rsidR="00CE26EB" w:rsidRPr="00004650" w:rsidRDefault="00CE26EB" w:rsidP="00CE26EB">
            <w:pPr>
              <w:spacing w:after="0"/>
              <w:jc w:val="center"/>
              <w:rPr>
                <w:color w:val="000000"/>
                <w:sz w:val="22"/>
                <w:szCs w:val="22"/>
              </w:rPr>
            </w:pPr>
            <w:r w:rsidRPr="00004650">
              <w:rPr>
                <w:color w:val="000000"/>
                <w:sz w:val="22"/>
                <w:szCs w:val="22"/>
              </w:rPr>
              <w:t>601</w:t>
            </w:r>
          </w:p>
        </w:tc>
        <w:tc>
          <w:tcPr>
            <w:tcW w:w="0" w:type="auto"/>
            <w:vAlign w:val="center"/>
            <w:hideMark/>
          </w:tcPr>
          <w:p w14:paraId="7BC74645" w14:textId="77777777" w:rsidR="00CE26EB" w:rsidRDefault="00CE26EB" w:rsidP="00CE26EB">
            <w:pPr>
              <w:spacing w:after="0"/>
              <w:rPr>
                <w:b/>
                <w:color w:val="000000"/>
                <w:sz w:val="22"/>
                <w:szCs w:val="22"/>
              </w:rPr>
            </w:pPr>
            <w:r w:rsidRPr="006C0F78">
              <w:rPr>
                <w:b/>
                <w:color w:val="000000"/>
                <w:sz w:val="22"/>
                <w:szCs w:val="22"/>
              </w:rPr>
              <w:t>Fourniture et pose de plinthe de carreaux grès cérame</w:t>
            </w:r>
          </w:p>
          <w:p w14:paraId="26DFB815" w14:textId="77777777" w:rsidR="00CE26EB" w:rsidRDefault="00CE26EB" w:rsidP="00CE26EB">
            <w:pPr>
              <w:spacing w:after="0"/>
              <w:rPr>
                <w:b/>
                <w:color w:val="000000"/>
                <w:sz w:val="22"/>
                <w:szCs w:val="22"/>
              </w:rPr>
            </w:pPr>
          </w:p>
          <w:p w14:paraId="6FA5D092" w14:textId="77777777" w:rsidR="00CE26EB" w:rsidRPr="006C0F78"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473F742A"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6858444D" w14:textId="77777777" w:rsidR="00CE26EB" w:rsidRPr="00004650" w:rsidRDefault="00CE26EB" w:rsidP="00CE26EB">
            <w:pPr>
              <w:spacing w:after="0"/>
              <w:jc w:val="center"/>
              <w:rPr>
                <w:color w:val="000000"/>
                <w:sz w:val="22"/>
                <w:szCs w:val="22"/>
              </w:rPr>
            </w:pPr>
          </w:p>
        </w:tc>
        <w:tc>
          <w:tcPr>
            <w:tcW w:w="0" w:type="auto"/>
            <w:noWrap/>
            <w:vAlign w:val="center"/>
          </w:tcPr>
          <w:p w14:paraId="1D411E08" w14:textId="77777777" w:rsidR="00CE26EB" w:rsidRPr="00004650" w:rsidRDefault="00CE26EB" w:rsidP="00CE26EB">
            <w:pPr>
              <w:spacing w:after="0"/>
              <w:jc w:val="center"/>
              <w:rPr>
                <w:color w:val="000000"/>
                <w:sz w:val="22"/>
                <w:szCs w:val="22"/>
              </w:rPr>
            </w:pPr>
          </w:p>
        </w:tc>
      </w:tr>
      <w:tr w:rsidR="00CE26EB" w:rsidRPr="00004650" w14:paraId="37A4039B" w14:textId="77777777" w:rsidTr="00CE26EB">
        <w:trPr>
          <w:trHeight w:val="308"/>
        </w:trPr>
        <w:tc>
          <w:tcPr>
            <w:tcW w:w="0" w:type="auto"/>
            <w:noWrap/>
            <w:vAlign w:val="center"/>
            <w:hideMark/>
          </w:tcPr>
          <w:p w14:paraId="7189241C" w14:textId="77777777" w:rsidR="00CE26EB" w:rsidRPr="00004650" w:rsidRDefault="00CE26EB" w:rsidP="00CE26EB">
            <w:pPr>
              <w:spacing w:after="0"/>
              <w:jc w:val="center"/>
              <w:rPr>
                <w:color w:val="000000"/>
                <w:sz w:val="22"/>
                <w:szCs w:val="22"/>
              </w:rPr>
            </w:pPr>
            <w:r w:rsidRPr="00004650">
              <w:rPr>
                <w:color w:val="000000"/>
                <w:sz w:val="22"/>
                <w:szCs w:val="22"/>
              </w:rPr>
              <w:t>602</w:t>
            </w:r>
          </w:p>
        </w:tc>
        <w:tc>
          <w:tcPr>
            <w:tcW w:w="0" w:type="auto"/>
            <w:vAlign w:val="center"/>
            <w:hideMark/>
          </w:tcPr>
          <w:p w14:paraId="353B337E" w14:textId="77777777" w:rsidR="00CE26EB" w:rsidRDefault="00CE26EB" w:rsidP="00CE26EB">
            <w:pPr>
              <w:spacing w:after="0"/>
              <w:rPr>
                <w:b/>
                <w:color w:val="000000"/>
                <w:sz w:val="22"/>
                <w:szCs w:val="22"/>
              </w:rPr>
            </w:pPr>
            <w:r w:rsidRPr="008005F0">
              <w:rPr>
                <w:b/>
                <w:color w:val="000000"/>
                <w:sz w:val="22"/>
                <w:szCs w:val="22"/>
              </w:rPr>
              <w:t>Fourniture et pose des carreaux grès cérame sur sol</w:t>
            </w:r>
          </w:p>
          <w:p w14:paraId="3B334336" w14:textId="77777777" w:rsidR="00CE26EB" w:rsidRDefault="00CE26EB" w:rsidP="00CE26EB">
            <w:pPr>
              <w:spacing w:after="0"/>
              <w:rPr>
                <w:b/>
                <w:color w:val="000000"/>
                <w:sz w:val="22"/>
                <w:szCs w:val="22"/>
              </w:rPr>
            </w:pPr>
          </w:p>
          <w:p w14:paraId="38A651AC"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5F981244"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6801B249" w14:textId="77777777" w:rsidR="00CE26EB" w:rsidRPr="00004650" w:rsidRDefault="00CE26EB" w:rsidP="00CE26EB">
            <w:pPr>
              <w:spacing w:after="0"/>
              <w:jc w:val="center"/>
              <w:rPr>
                <w:color w:val="000000"/>
                <w:sz w:val="22"/>
                <w:szCs w:val="22"/>
              </w:rPr>
            </w:pPr>
          </w:p>
        </w:tc>
        <w:tc>
          <w:tcPr>
            <w:tcW w:w="0" w:type="auto"/>
            <w:noWrap/>
            <w:vAlign w:val="center"/>
          </w:tcPr>
          <w:p w14:paraId="242196D4" w14:textId="77777777" w:rsidR="00CE26EB" w:rsidRPr="00004650" w:rsidRDefault="00CE26EB" w:rsidP="00CE26EB">
            <w:pPr>
              <w:spacing w:after="0"/>
              <w:jc w:val="center"/>
              <w:rPr>
                <w:color w:val="000000"/>
                <w:sz w:val="22"/>
                <w:szCs w:val="22"/>
              </w:rPr>
            </w:pPr>
          </w:p>
        </w:tc>
      </w:tr>
      <w:tr w:rsidR="00CE26EB" w:rsidRPr="00004650" w14:paraId="4DB89A2D" w14:textId="77777777" w:rsidTr="00CE26EB">
        <w:trPr>
          <w:trHeight w:val="608"/>
        </w:trPr>
        <w:tc>
          <w:tcPr>
            <w:tcW w:w="0" w:type="auto"/>
            <w:noWrap/>
            <w:vAlign w:val="center"/>
            <w:hideMark/>
          </w:tcPr>
          <w:p w14:paraId="2A2B1AD1" w14:textId="77777777" w:rsidR="00CE26EB" w:rsidRPr="00004650" w:rsidRDefault="00CE26EB" w:rsidP="00CE26EB">
            <w:pPr>
              <w:spacing w:after="0"/>
              <w:jc w:val="center"/>
              <w:rPr>
                <w:color w:val="000000"/>
                <w:sz w:val="22"/>
                <w:szCs w:val="22"/>
              </w:rPr>
            </w:pPr>
            <w:r w:rsidRPr="00004650">
              <w:rPr>
                <w:color w:val="000000"/>
                <w:sz w:val="22"/>
                <w:szCs w:val="22"/>
              </w:rPr>
              <w:t>603</w:t>
            </w:r>
          </w:p>
        </w:tc>
        <w:tc>
          <w:tcPr>
            <w:tcW w:w="0" w:type="auto"/>
            <w:vAlign w:val="center"/>
            <w:hideMark/>
          </w:tcPr>
          <w:p w14:paraId="52B07EAB" w14:textId="77777777" w:rsidR="00CE26EB" w:rsidRDefault="00CE26EB" w:rsidP="00CE26EB">
            <w:pPr>
              <w:spacing w:after="0"/>
              <w:rPr>
                <w:b/>
                <w:color w:val="000000"/>
                <w:sz w:val="22"/>
                <w:szCs w:val="22"/>
              </w:rPr>
            </w:pPr>
            <w:r w:rsidRPr="008005F0">
              <w:rPr>
                <w:b/>
                <w:color w:val="000000"/>
                <w:sz w:val="22"/>
                <w:szCs w:val="22"/>
              </w:rPr>
              <w:t>Fourniture et pose des carreaux 5x5 ou similaire au sol des toilettes</w:t>
            </w:r>
          </w:p>
          <w:p w14:paraId="57F84F8B" w14:textId="77777777" w:rsidR="00CE26EB" w:rsidRDefault="00CE26EB" w:rsidP="00CE26EB">
            <w:pPr>
              <w:spacing w:after="0"/>
              <w:rPr>
                <w:b/>
                <w:color w:val="000000"/>
                <w:sz w:val="22"/>
                <w:szCs w:val="22"/>
              </w:rPr>
            </w:pPr>
          </w:p>
          <w:p w14:paraId="6C107723"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4EB76C48"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6DC1D5A7" w14:textId="77777777" w:rsidR="00CE26EB" w:rsidRPr="00004650" w:rsidRDefault="00CE26EB" w:rsidP="00CE26EB">
            <w:pPr>
              <w:spacing w:after="0"/>
              <w:jc w:val="center"/>
              <w:rPr>
                <w:color w:val="000000"/>
                <w:sz w:val="22"/>
                <w:szCs w:val="22"/>
              </w:rPr>
            </w:pPr>
          </w:p>
        </w:tc>
        <w:tc>
          <w:tcPr>
            <w:tcW w:w="0" w:type="auto"/>
            <w:noWrap/>
            <w:vAlign w:val="center"/>
          </w:tcPr>
          <w:p w14:paraId="402E5D28" w14:textId="77777777" w:rsidR="00CE26EB" w:rsidRPr="00004650" w:rsidRDefault="00CE26EB" w:rsidP="00CE26EB">
            <w:pPr>
              <w:spacing w:after="0"/>
              <w:jc w:val="center"/>
              <w:rPr>
                <w:color w:val="000000"/>
                <w:sz w:val="22"/>
                <w:szCs w:val="22"/>
              </w:rPr>
            </w:pPr>
          </w:p>
        </w:tc>
      </w:tr>
      <w:tr w:rsidR="00CE26EB" w:rsidRPr="00004650" w14:paraId="0F813C95" w14:textId="77777777" w:rsidTr="00CE26EB">
        <w:trPr>
          <w:trHeight w:val="608"/>
        </w:trPr>
        <w:tc>
          <w:tcPr>
            <w:tcW w:w="0" w:type="auto"/>
            <w:noWrap/>
            <w:vAlign w:val="center"/>
            <w:hideMark/>
          </w:tcPr>
          <w:p w14:paraId="3DFF9799" w14:textId="77777777" w:rsidR="00CE26EB" w:rsidRPr="00004650" w:rsidRDefault="00CE26EB" w:rsidP="00CE26EB">
            <w:pPr>
              <w:spacing w:after="0"/>
              <w:jc w:val="center"/>
              <w:rPr>
                <w:color w:val="000000"/>
                <w:sz w:val="22"/>
                <w:szCs w:val="22"/>
              </w:rPr>
            </w:pPr>
            <w:r w:rsidRPr="00004650">
              <w:rPr>
                <w:color w:val="000000"/>
                <w:sz w:val="22"/>
                <w:szCs w:val="22"/>
              </w:rPr>
              <w:t>604</w:t>
            </w:r>
          </w:p>
        </w:tc>
        <w:tc>
          <w:tcPr>
            <w:tcW w:w="0" w:type="auto"/>
            <w:vAlign w:val="center"/>
            <w:hideMark/>
          </w:tcPr>
          <w:p w14:paraId="1167ADF7" w14:textId="77777777" w:rsidR="00CE26EB" w:rsidRDefault="00CE26EB" w:rsidP="00CE26EB">
            <w:pPr>
              <w:spacing w:after="0"/>
              <w:rPr>
                <w:b/>
                <w:color w:val="000000"/>
                <w:sz w:val="22"/>
                <w:szCs w:val="22"/>
              </w:rPr>
            </w:pPr>
            <w:r w:rsidRPr="008005F0">
              <w:rPr>
                <w:b/>
                <w:color w:val="000000"/>
                <w:sz w:val="22"/>
                <w:szCs w:val="22"/>
              </w:rPr>
              <w:t>Fourniture et pose des carreaux de faïence aux murs des toilettes</w:t>
            </w:r>
          </w:p>
          <w:p w14:paraId="518986FD" w14:textId="77777777" w:rsidR="00CE26EB" w:rsidRDefault="00CE26EB" w:rsidP="00CE26EB">
            <w:pPr>
              <w:spacing w:after="0"/>
              <w:rPr>
                <w:b/>
                <w:color w:val="000000"/>
                <w:sz w:val="22"/>
                <w:szCs w:val="22"/>
              </w:rPr>
            </w:pPr>
          </w:p>
          <w:p w14:paraId="240C82D6"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0F0406F0"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288AEBB2" w14:textId="77777777" w:rsidR="00CE26EB" w:rsidRPr="00004650" w:rsidRDefault="00CE26EB" w:rsidP="00CE26EB">
            <w:pPr>
              <w:spacing w:after="0"/>
              <w:jc w:val="center"/>
              <w:rPr>
                <w:color w:val="000000"/>
                <w:sz w:val="22"/>
                <w:szCs w:val="22"/>
              </w:rPr>
            </w:pPr>
          </w:p>
        </w:tc>
        <w:tc>
          <w:tcPr>
            <w:tcW w:w="0" w:type="auto"/>
            <w:noWrap/>
            <w:vAlign w:val="center"/>
          </w:tcPr>
          <w:p w14:paraId="7480E294" w14:textId="77777777" w:rsidR="00CE26EB" w:rsidRPr="00004650" w:rsidRDefault="00CE26EB" w:rsidP="00CE26EB">
            <w:pPr>
              <w:spacing w:after="0"/>
              <w:jc w:val="center"/>
              <w:rPr>
                <w:color w:val="000000"/>
                <w:sz w:val="22"/>
                <w:szCs w:val="22"/>
              </w:rPr>
            </w:pPr>
          </w:p>
        </w:tc>
      </w:tr>
      <w:tr w:rsidR="00CE26EB" w:rsidRPr="00004650" w14:paraId="0E4C2EAB" w14:textId="77777777" w:rsidTr="00CE26EB">
        <w:trPr>
          <w:trHeight w:val="308"/>
        </w:trPr>
        <w:tc>
          <w:tcPr>
            <w:tcW w:w="0" w:type="auto"/>
            <w:noWrap/>
            <w:vAlign w:val="center"/>
            <w:hideMark/>
          </w:tcPr>
          <w:p w14:paraId="6BFDDA7F" w14:textId="77777777" w:rsidR="00CE26EB" w:rsidRPr="00004650" w:rsidRDefault="00CE26EB" w:rsidP="00CE26EB">
            <w:pPr>
              <w:spacing w:after="0"/>
              <w:jc w:val="center"/>
              <w:rPr>
                <w:b/>
                <w:bCs/>
                <w:color w:val="000000"/>
                <w:sz w:val="22"/>
                <w:szCs w:val="22"/>
              </w:rPr>
            </w:pPr>
            <w:r w:rsidRPr="00004650">
              <w:rPr>
                <w:b/>
                <w:bCs/>
                <w:color w:val="000000"/>
                <w:sz w:val="22"/>
                <w:szCs w:val="22"/>
              </w:rPr>
              <w:t>700</w:t>
            </w:r>
          </w:p>
        </w:tc>
        <w:tc>
          <w:tcPr>
            <w:tcW w:w="9549" w:type="dxa"/>
            <w:gridSpan w:val="4"/>
            <w:vAlign w:val="center"/>
            <w:hideMark/>
          </w:tcPr>
          <w:p w14:paraId="04B42716" w14:textId="77777777" w:rsidR="00CE26EB" w:rsidRPr="00004650" w:rsidRDefault="00CE26EB" w:rsidP="00CE26EB">
            <w:pPr>
              <w:spacing w:after="0"/>
              <w:rPr>
                <w:b/>
                <w:bCs/>
                <w:color w:val="000000"/>
                <w:sz w:val="22"/>
                <w:szCs w:val="22"/>
              </w:rPr>
            </w:pPr>
            <w:r w:rsidRPr="00004650">
              <w:rPr>
                <w:b/>
                <w:bCs/>
                <w:color w:val="000000"/>
                <w:sz w:val="22"/>
                <w:szCs w:val="22"/>
              </w:rPr>
              <w:t>Menuiserie Bois, Aluminium et Métallique</w:t>
            </w:r>
          </w:p>
        </w:tc>
      </w:tr>
      <w:tr w:rsidR="00CE26EB" w:rsidRPr="00004650" w14:paraId="531D4EC6" w14:textId="77777777" w:rsidTr="00CE26EB">
        <w:trPr>
          <w:trHeight w:val="608"/>
        </w:trPr>
        <w:tc>
          <w:tcPr>
            <w:tcW w:w="0" w:type="auto"/>
            <w:noWrap/>
            <w:vAlign w:val="center"/>
            <w:hideMark/>
          </w:tcPr>
          <w:p w14:paraId="1BA70807" w14:textId="77777777" w:rsidR="00CE26EB" w:rsidRPr="00004650" w:rsidRDefault="00CE26EB" w:rsidP="00CE26EB">
            <w:pPr>
              <w:spacing w:after="0"/>
              <w:jc w:val="center"/>
              <w:rPr>
                <w:color w:val="000000"/>
                <w:sz w:val="22"/>
                <w:szCs w:val="22"/>
              </w:rPr>
            </w:pPr>
            <w:r w:rsidRPr="00004650">
              <w:rPr>
                <w:color w:val="000000"/>
                <w:sz w:val="22"/>
                <w:szCs w:val="22"/>
              </w:rPr>
              <w:t>701</w:t>
            </w:r>
          </w:p>
        </w:tc>
        <w:tc>
          <w:tcPr>
            <w:tcW w:w="0" w:type="auto"/>
            <w:vAlign w:val="center"/>
            <w:hideMark/>
          </w:tcPr>
          <w:p w14:paraId="71EBA6F8" w14:textId="77777777" w:rsidR="00CE26EB" w:rsidRDefault="00CE26EB" w:rsidP="00CE26EB">
            <w:pPr>
              <w:spacing w:after="0"/>
              <w:rPr>
                <w:b/>
                <w:color w:val="000000"/>
                <w:sz w:val="22"/>
                <w:szCs w:val="22"/>
              </w:rPr>
            </w:pPr>
            <w:r w:rsidRPr="008005F0">
              <w:rPr>
                <w:b/>
                <w:color w:val="000000"/>
                <w:sz w:val="22"/>
                <w:szCs w:val="22"/>
              </w:rPr>
              <w:t>Fourniture et pose des portes en bois massif y compris serrurerie de dimensions variables selon les plans</w:t>
            </w:r>
          </w:p>
          <w:p w14:paraId="78715B4C" w14:textId="77777777" w:rsidR="00CE26EB" w:rsidRDefault="00CE26EB" w:rsidP="00CE26EB">
            <w:pPr>
              <w:spacing w:after="0"/>
              <w:rPr>
                <w:b/>
                <w:color w:val="000000"/>
                <w:sz w:val="22"/>
                <w:szCs w:val="22"/>
              </w:rPr>
            </w:pPr>
          </w:p>
          <w:p w14:paraId="2FC85F55"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34FE08EF"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10A9967D" w14:textId="77777777" w:rsidR="00CE26EB" w:rsidRPr="00004650" w:rsidRDefault="00CE26EB" w:rsidP="00CE26EB">
            <w:pPr>
              <w:spacing w:after="0"/>
              <w:jc w:val="center"/>
              <w:rPr>
                <w:color w:val="000000"/>
                <w:sz w:val="22"/>
                <w:szCs w:val="22"/>
              </w:rPr>
            </w:pPr>
          </w:p>
        </w:tc>
        <w:tc>
          <w:tcPr>
            <w:tcW w:w="0" w:type="auto"/>
            <w:noWrap/>
            <w:vAlign w:val="center"/>
          </w:tcPr>
          <w:p w14:paraId="54FEEED5" w14:textId="77777777" w:rsidR="00CE26EB" w:rsidRPr="00004650" w:rsidRDefault="00CE26EB" w:rsidP="00CE26EB">
            <w:pPr>
              <w:spacing w:after="0"/>
              <w:jc w:val="center"/>
              <w:rPr>
                <w:color w:val="000000"/>
                <w:sz w:val="22"/>
                <w:szCs w:val="22"/>
              </w:rPr>
            </w:pPr>
          </w:p>
        </w:tc>
      </w:tr>
      <w:tr w:rsidR="00CE26EB" w:rsidRPr="00004650" w14:paraId="12928BE1" w14:textId="77777777" w:rsidTr="00CE26EB">
        <w:trPr>
          <w:trHeight w:val="308"/>
        </w:trPr>
        <w:tc>
          <w:tcPr>
            <w:tcW w:w="0" w:type="auto"/>
            <w:noWrap/>
            <w:vAlign w:val="center"/>
            <w:hideMark/>
          </w:tcPr>
          <w:p w14:paraId="2663E343" w14:textId="77777777" w:rsidR="00CE26EB" w:rsidRPr="00004650" w:rsidRDefault="00CE26EB" w:rsidP="00CE26EB">
            <w:pPr>
              <w:spacing w:after="0"/>
              <w:jc w:val="center"/>
              <w:rPr>
                <w:color w:val="000000"/>
                <w:sz w:val="22"/>
                <w:szCs w:val="22"/>
              </w:rPr>
            </w:pPr>
            <w:r w:rsidRPr="00004650">
              <w:rPr>
                <w:color w:val="000000"/>
                <w:sz w:val="22"/>
                <w:szCs w:val="22"/>
              </w:rPr>
              <w:t>702</w:t>
            </w:r>
          </w:p>
        </w:tc>
        <w:tc>
          <w:tcPr>
            <w:tcW w:w="0" w:type="auto"/>
            <w:vAlign w:val="center"/>
            <w:hideMark/>
          </w:tcPr>
          <w:p w14:paraId="6112594E" w14:textId="77777777" w:rsidR="00CE26EB" w:rsidRDefault="00CE26EB" w:rsidP="00CE26EB">
            <w:pPr>
              <w:spacing w:after="0"/>
              <w:rPr>
                <w:b/>
                <w:color w:val="000000"/>
                <w:sz w:val="22"/>
                <w:szCs w:val="22"/>
              </w:rPr>
            </w:pPr>
            <w:r w:rsidRPr="008005F0">
              <w:rPr>
                <w:b/>
                <w:color w:val="000000"/>
                <w:sz w:val="22"/>
                <w:szCs w:val="22"/>
              </w:rPr>
              <w:t>Fourniture et pose de placard en bois avec étages</w:t>
            </w:r>
          </w:p>
          <w:p w14:paraId="17F8E89E" w14:textId="77777777" w:rsidR="00CE26EB" w:rsidRDefault="00CE26EB" w:rsidP="00CE26EB">
            <w:pPr>
              <w:spacing w:after="0"/>
              <w:rPr>
                <w:b/>
                <w:color w:val="000000"/>
                <w:sz w:val="22"/>
                <w:szCs w:val="22"/>
              </w:rPr>
            </w:pPr>
          </w:p>
          <w:p w14:paraId="4300C2B9"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0F3B1E6F"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6A0B3906" w14:textId="77777777" w:rsidR="00CE26EB" w:rsidRPr="00004650" w:rsidRDefault="00CE26EB" w:rsidP="00CE26EB">
            <w:pPr>
              <w:spacing w:after="0"/>
              <w:jc w:val="center"/>
              <w:rPr>
                <w:color w:val="000000"/>
                <w:sz w:val="22"/>
                <w:szCs w:val="22"/>
              </w:rPr>
            </w:pPr>
          </w:p>
        </w:tc>
        <w:tc>
          <w:tcPr>
            <w:tcW w:w="0" w:type="auto"/>
            <w:noWrap/>
            <w:vAlign w:val="center"/>
          </w:tcPr>
          <w:p w14:paraId="4B979DEE" w14:textId="77777777" w:rsidR="00CE26EB" w:rsidRPr="00004650" w:rsidRDefault="00CE26EB" w:rsidP="00CE26EB">
            <w:pPr>
              <w:spacing w:after="0"/>
              <w:jc w:val="center"/>
              <w:rPr>
                <w:color w:val="000000"/>
                <w:sz w:val="22"/>
                <w:szCs w:val="22"/>
              </w:rPr>
            </w:pPr>
          </w:p>
        </w:tc>
      </w:tr>
      <w:tr w:rsidR="00CE26EB" w:rsidRPr="00004650" w14:paraId="674E8BB0" w14:textId="77777777" w:rsidTr="00CE26EB">
        <w:trPr>
          <w:trHeight w:val="908"/>
        </w:trPr>
        <w:tc>
          <w:tcPr>
            <w:tcW w:w="0" w:type="auto"/>
            <w:noWrap/>
            <w:vAlign w:val="center"/>
            <w:hideMark/>
          </w:tcPr>
          <w:p w14:paraId="1B0CF71B" w14:textId="77777777" w:rsidR="00CE26EB" w:rsidRPr="00004650" w:rsidRDefault="00CE26EB" w:rsidP="00CE26EB">
            <w:pPr>
              <w:spacing w:after="0"/>
              <w:jc w:val="center"/>
              <w:rPr>
                <w:color w:val="000000"/>
                <w:sz w:val="22"/>
                <w:szCs w:val="22"/>
              </w:rPr>
            </w:pPr>
            <w:r w:rsidRPr="00004650">
              <w:rPr>
                <w:color w:val="000000"/>
                <w:sz w:val="22"/>
                <w:szCs w:val="22"/>
              </w:rPr>
              <w:t>703</w:t>
            </w:r>
          </w:p>
        </w:tc>
        <w:tc>
          <w:tcPr>
            <w:tcW w:w="0" w:type="auto"/>
            <w:vAlign w:val="center"/>
            <w:hideMark/>
          </w:tcPr>
          <w:p w14:paraId="5B707B68" w14:textId="77777777" w:rsidR="00CE26EB" w:rsidRDefault="00CE26EB" w:rsidP="00CE26EB">
            <w:pPr>
              <w:spacing w:after="0"/>
              <w:rPr>
                <w:b/>
                <w:color w:val="000000"/>
                <w:sz w:val="22"/>
                <w:szCs w:val="22"/>
              </w:rPr>
            </w:pPr>
            <w:r w:rsidRPr="008005F0">
              <w:rPr>
                <w:b/>
                <w:color w:val="000000"/>
                <w:sz w:val="22"/>
                <w:szCs w:val="22"/>
              </w:rPr>
              <w:t xml:space="preserve">Fourniture et pose de fenêtres châssis alu coulissants avec vantaux mobiles et fixes y compris grille </w:t>
            </w:r>
            <w:proofErr w:type="spellStart"/>
            <w:r w:rsidRPr="008005F0">
              <w:rPr>
                <w:b/>
                <w:color w:val="000000"/>
                <w:sz w:val="22"/>
                <w:szCs w:val="22"/>
              </w:rPr>
              <w:t>antimoustique</w:t>
            </w:r>
            <w:proofErr w:type="spellEnd"/>
            <w:r w:rsidRPr="008005F0">
              <w:rPr>
                <w:b/>
                <w:color w:val="000000"/>
                <w:sz w:val="22"/>
                <w:szCs w:val="22"/>
              </w:rPr>
              <w:t xml:space="preserve"> sur rail et antivol</w:t>
            </w:r>
          </w:p>
          <w:p w14:paraId="053B3241" w14:textId="77777777" w:rsidR="00CE26EB" w:rsidRDefault="00CE26EB" w:rsidP="00CE26EB">
            <w:pPr>
              <w:spacing w:after="0"/>
              <w:rPr>
                <w:b/>
                <w:color w:val="000000"/>
                <w:sz w:val="22"/>
                <w:szCs w:val="22"/>
              </w:rPr>
            </w:pPr>
          </w:p>
          <w:p w14:paraId="4B03A98D"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668C5A11"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316821D5" w14:textId="77777777" w:rsidR="00CE26EB" w:rsidRPr="00004650" w:rsidRDefault="00CE26EB" w:rsidP="00CE26EB">
            <w:pPr>
              <w:spacing w:after="0"/>
              <w:jc w:val="center"/>
              <w:rPr>
                <w:color w:val="000000"/>
                <w:sz w:val="22"/>
                <w:szCs w:val="22"/>
              </w:rPr>
            </w:pPr>
          </w:p>
        </w:tc>
        <w:tc>
          <w:tcPr>
            <w:tcW w:w="0" w:type="auto"/>
            <w:noWrap/>
            <w:vAlign w:val="center"/>
          </w:tcPr>
          <w:p w14:paraId="02E6B230" w14:textId="77777777" w:rsidR="00CE26EB" w:rsidRPr="00004650" w:rsidRDefault="00CE26EB" w:rsidP="00CE26EB">
            <w:pPr>
              <w:spacing w:after="0"/>
              <w:jc w:val="center"/>
              <w:rPr>
                <w:color w:val="000000"/>
                <w:sz w:val="22"/>
                <w:szCs w:val="22"/>
              </w:rPr>
            </w:pPr>
          </w:p>
        </w:tc>
      </w:tr>
      <w:tr w:rsidR="00CE26EB" w:rsidRPr="00004650" w14:paraId="283CA5CC" w14:textId="77777777" w:rsidTr="00CE26EB">
        <w:trPr>
          <w:trHeight w:val="608"/>
        </w:trPr>
        <w:tc>
          <w:tcPr>
            <w:tcW w:w="0" w:type="auto"/>
            <w:noWrap/>
            <w:vAlign w:val="center"/>
            <w:hideMark/>
          </w:tcPr>
          <w:p w14:paraId="4B51DE3E" w14:textId="77777777" w:rsidR="00CE26EB" w:rsidRPr="00004650" w:rsidRDefault="00CE26EB" w:rsidP="00CE26EB">
            <w:pPr>
              <w:spacing w:after="0"/>
              <w:jc w:val="center"/>
              <w:rPr>
                <w:color w:val="000000"/>
                <w:sz w:val="22"/>
                <w:szCs w:val="22"/>
              </w:rPr>
            </w:pPr>
            <w:r w:rsidRPr="00004650">
              <w:rPr>
                <w:color w:val="000000"/>
                <w:sz w:val="22"/>
                <w:szCs w:val="22"/>
              </w:rPr>
              <w:t>704</w:t>
            </w:r>
          </w:p>
        </w:tc>
        <w:tc>
          <w:tcPr>
            <w:tcW w:w="0" w:type="auto"/>
            <w:vAlign w:val="center"/>
            <w:hideMark/>
          </w:tcPr>
          <w:p w14:paraId="1EC7D24F" w14:textId="77777777" w:rsidR="00CE26EB" w:rsidRDefault="00CE26EB" w:rsidP="00CE26EB">
            <w:pPr>
              <w:spacing w:after="0"/>
              <w:rPr>
                <w:b/>
                <w:color w:val="000000"/>
                <w:sz w:val="22"/>
                <w:szCs w:val="22"/>
              </w:rPr>
            </w:pPr>
            <w:r w:rsidRPr="008005F0">
              <w:rPr>
                <w:b/>
                <w:color w:val="000000"/>
                <w:sz w:val="22"/>
                <w:szCs w:val="22"/>
              </w:rPr>
              <w:t>Fourniture et pose de cloisons vitrées montés sur châssis alu fixes y compris toutes sujétions de pose</w:t>
            </w:r>
          </w:p>
          <w:p w14:paraId="72DBD5BF" w14:textId="77777777" w:rsidR="00CE26EB" w:rsidRDefault="00CE26EB" w:rsidP="00CE26EB">
            <w:pPr>
              <w:spacing w:after="0"/>
              <w:rPr>
                <w:b/>
                <w:color w:val="000000"/>
                <w:sz w:val="22"/>
                <w:szCs w:val="22"/>
              </w:rPr>
            </w:pPr>
          </w:p>
          <w:p w14:paraId="76A3F14D" w14:textId="77777777" w:rsidR="00CE26EB" w:rsidRPr="008005F0" w:rsidRDefault="00CE26EB" w:rsidP="00CE26EB">
            <w:pPr>
              <w:spacing w:after="0"/>
              <w:rPr>
                <w:b/>
                <w:color w:val="000000"/>
                <w:sz w:val="22"/>
                <w:szCs w:val="22"/>
              </w:rPr>
            </w:pPr>
            <w:r w:rsidRPr="00CE7BAD">
              <w:rPr>
                <w:rStyle w:val="EquationCaption"/>
                <w:i/>
              </w:rPr>
              <w:lastRenderedPageBreak/>
              <w:t>Ce prix rémunère dans les conditions générales prévues au contrat</w:t>
            </w:r>
            <w:r>
              <w:rPr>
                <w:rStyle w:val="EquationCaption"/>
                <w:i/>
              </w:rPr>
              <w:t>, le mètre carré à :…………………………….</w:t>
            </w:r>
          </w:p>
        </w:tc>
        <w:tc>
          <w:tcPr>
            <w:tcW w:w="0" w:type="auto"/>
            <w:noWrap/>
            <w:vAlign w:val="center"/>
            <w:hideMark/>
          </w:tcPr>
          <w:p w14:paraId="0A6D0CFD" w14:textId="77777777" w:rsidR="00CE26EB" w:rsidRPr="00004650" w:rsidRDefault="00CE26EB" w:rsidP="00CE26EB">
            <w:pPr>
              <w:spacing w:after="0"/>
              <w:jc w:val="center"/>
              <w:rPr>
                <w:color w:val="000000"/>
                <w:sz w:val="22"/>
                <w:szCs w:val="22"/>
              </w:rPr>
            </w:pPr>
            <w:r w:rsidRPr="00004650">
              <w:rPr>
                <w:color w:val="000000"/>
                <w:sz w:val="22"/>
                <w:szCs w:val="22"/>
              </w:rPr>
              <w:lastRenderedPageBreak/>
              <w:t>m²</w:t>
            </w:r>
          </w:p>
        </w:tc>
        <w:tc>
          <w:tcPr>
            <w:tcW w:w="0" w:type="auto"/>
            <w:noWrap/>
            <w:vAlign w:val="center"/>
          </w:tcPr>
          <w:p w14:paraId="1497FCB0" w14:textId="77777777" w:rsidR="00CE26EB" w:rsidRPr="00004650" w:rsidRDefault="00CE26EB" w:rsidP="00CE26EB">
            <w:pPr>
              <w:spacing w:after="0"/>
              <w:jc w:val="center"/>
              <w:rPr>
                <w:color w:val="000000"/>
                <w:sz w:val="22"/>
                <w:szCs w:val="22"/>
              </w:rPr>
            </w:pPr>
          </w:p>
        </w:tc>
        <w:tc>
          <w:tcPr>
            <w:tcW w:w="0" w:type="auto"/>
            <w:noWrap/>
            <w:vAlign w:val="center"/>
          </w:tcPr>
          <w:p w14:paraId="25C596F3" w14:textId="77777777" w:rsidR="00CE26EB" w:rsidRPr="00004650" w:rsidRDefault="00CE26EB" w:rsidP="00CE26EB">
            <w:pPr>
              <w:spacing w:after="0"/>
              <w:jc w:val="center"/>
              <w:rPr>
                <w:color w:val="000000"/>
                <w:sz w:val="22"/>
                <w:szCs w:val="22"/>
              </w:rPr>
            </w:pPr>
          </w:p>
        </w:tc>
      </w:tr>
      <w:tr w:rsidR="00CE26EB" w:rsidRPr="00004650" w14:paraId="254CD9DD" w14:textId="77777777" w:rsidTr="00CE26EB">
        <w:trPr>
          <w:trHeight w:val="308"/>
        </w:trPr>
        <w:tc>
          <w:tcPr>
            <w:tcW w:w="0" w:type="auto"/>
            <w:noWrap/>
            <w:vAlign w:val="center"/>
            <w:hideMark/>
          </w:tcPr>
          <w:p w14:paraId="39B13B75" w14:textId="77777777" w:rsidR="00CE26EB" w:rsidRPr="00004650" w:rsidRDefault="00CE26EB" w:rsidP="00CE26EB">
            <w:pPr>
              <w:spacing w:after="0"/>
              <w:jc w:val="center"/>
              <w:rPr>
                <w:color w:val="000000"/>
                <w:sz w:val="22"/>
                <w:szCs w:val="22"/>
              </w:rPr>
            </w:pPr>
            <w:r w:rsidRPr="00004650">
              <w:rPr>
                <w:color w:val="000000"/>
                <w:sz w:val="22"/>
                <w:szCs w:val="22"/>
              </w:rPr>
              <w:lastRenderedPageBreak/>
              <w:t>705</w:t>
            </w:r>
          </w:p>
        </w:tc>
        <w:tc>
          <w:tcPr>
            <w:tcW w:w="0" w:type="auto"/>
            <w:vAlign w:val="center"/>
            <w:hideMark/>
          </w:tcPr>
          <w:p w14:paraId="5F42C1C2" w14:textId="77777777" w:rsidR="00CE26EB" w:rsidRDefault="00CE26EB" w:rsidP="00CE26EB">
            <w:pPr>
              <w:spacing w:after="0"/>
              <w:rPr>
                <w:b/>
                <w:color w:val="000000"/>
                <w:sz w:val="22"/>
                <w:szCs w:val="22"/>
              </w:rPr>
            </w:pPr>
            <w:r w:rsidRPr="008005F0">
              <w:rPr>
                <w:b/>
                <w:color w:val="000000"/>
                <w:sz w:val="22"/>
                <w:szCs w:val="22"/>
              </w:rPr>
              <w:t>Fourniture et pose de garde-corps escalier et véranda</w:t>
            </w:r>
          </w:p>
          <w:p w14:paraId="1F10098B" w14:textId="77777777" w:rsidR="00CE26EB" w:rsidRDefault="00CE26EB" w:rsidP="00CE26EB">
            <w:pPr>
              <w:spacing w:after="0"/>
              <w:rPr>
                <w:b/>
                <w:color w:val="000000"/>
                <w:sz w:val="22"/>
                <w:szCs w:val="22"/>
              </w:rPr>
            </w:pPr>
          </w:p>
          <w:p w14:paraId="454AD9B6"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638EE824"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7C6CA2C9" w14:textId="77777777" w:rsidR="00CE26EB" w:rsidRPr="00004650" w:rsidRDefault="00CE26EB" w:rsidP="00CE26EB">
            <w:pPr>
              <w:spacing w:after="0"/>
              <w:jc w:val="center"/>
              <w:rPr>
                <w:color w:val="000000"/>
                <w:sz w:val="22"/>
                <w:szCs w:val="22"/>
              </w:rPr>
            </w:pPr>
          </w:p>
        </w:tc>
        <w:tc>
          <w:tcPr>
            <w:tcW w:w="0" w:type="auto"/>
            <w:noWrap/>
            <w:vAlign w:val="center"/>
          </w:tcPr>
          <w:p w14:paraId="6EAE06EE" w14:textId="77777777" w:rsidR="00CE26EB" w:rsidRPr="00004650" w:rsidRDefault="00CE26EB" w:rsidP="00CE26EB">
            <w:pPr>
              <w:spacing w:after="0"/>
              <w:jc w:val="center"/>
              <w:rPr>
                <w:color w:val="000000"/>
                <w:sz w:val="22"/>
                <w:szCs w:val="22"/>
              </w:rPr>
            </w:pPr>
          </w:p>
        </w:tc>
      </w:tr>
      <w:tr w:rsidR="00CE26EB" w:rsidRPr="00004650" w14:paraId="491BB40E" w14:textId="77777777" w:rsidTr="00CE26EB">
        <w:trPr>
          <w:trHeight w:val="308"/>
        </w:trPr>
        <w:tc>
          <w:tcPr>
            <w:tcW w:w="0" w:type="auto"/>
            <w:noWrap/>
            <w:vAlign w:val="center"/>
            <w:hideMark/>
          </w:tcPr>
          <w:p w14:paraId="104EC170" w14:textId="77777777" w:rsidR="00CE26EB" w:rsidRPr="00004650" w:rsidRDefault="00CE26EB" w:rsidP="00CE26EB">
            <w:pPr>
              <w:spacing w:after="0"/>
              <w:jc w:val="center"/>
              <w:rPr>
                <w:b/>
                <w:bCs/>
                <w:color w:val="000000"/>
                <w:sz w:val="22"/>
                <w:szCs w:val="22"/>
              </w:rPr>
            </w:pPr>
            <w:r w:rsidRPr="00004650">
              <w:rPr>
                <w:b/>
                <w:bCs/>
                <w:color w:val="000000"/>
                <w:sz w:val="22"/>
                <w:szCs w:val="22"/>
              </w:rPr>
              <w:t>800</w:t>
            </w:r>
          </w:p>
        </w:tc>
        <w:tc>
          <w:tcPr>
            <w:tcW w:w="9549" w:type="dxa"/>
            <w:gridSpan w:val="4"/>
            <w:vAlign w:val="center"/>
            <w:hideMark/>
          </w:tcPr>
          <w:p w14:paraId="385FAA79" w14:textId="77777777" w:rsidR="00CE26EB" w:rsidRPr="00004650" w:rsidRDefault="00CE26EB" w:rsidP="00CE26EB">
            <w:pPr>
              <w:spacing w:after="0"/>
              <w:rPr>
                <w:b/>
                <w:bCs/>
                <w:color w:val="000000"/>
                <w:sz w:val="22"/>
                <w:szCs w:val="22"/>
              </w:rPr>
            </w:pPr>
            <w:r w:rsidRPr="00004650">
              <w:rPr>
                <w:b/>
                <w:bCs/>
                <w:color w:val="000000"/>
                <w:sz w:val="22"/>
                <w:szCs w:val="22"/>
              </w:rPr>
              <w:t>Électricité et vidéo surveillance</w:t>
            </w:r>
          </w:p>
        </w:tc>
      </w:tr>
      <w:tr w:rsidR="00CE26EB" w:rsidRPr="00004650" w14:paraId="21636FE0" w14:textId="77777777" w:rsidTr="00CE26EB">
        <w:trPr>
          <w:trHeight w:val="908"/>
        </w:trPr>
        <w:tc>
          <w:tcPr>
            <w:tcW w:w="0" w:type="auto"/>
            <w:noWrap/>
            <w:vAlign w:val="center"/>
            <w:hideMark/>
          </w:tcPr>
          <w:p w14:paraId="46D75D98" w14:textId="77777777" w:rsidR="00CE26EB" w:rsidRPr="00004650" w:rsidRDefault="00CE26EB" w:rsidP="00CE26EB">
            <w:pPr>
              <w:spacing w:after="0"/>
              <w:jc w:val="center"/>
              <w:rPr>
                <w:color w:val="000000"/>
                <w:sz w:val="22"/>
                <w:szCs w:val="22"/>
              </w:rPr>
            </w:pPr>
            <w:r w:rsidRPr="00004650">
              <w:rPr>
                <w:color w:val="000000"/>
                <w:sz w:val="22"/>
                <w:szCs w:val="22"/>
              </w:rPr>
              <w:t>801</w:t>
            </w:r>
          </w:p>
        </w:tc>
        <w:tc>
          <w:tcPr>
            <w:tcW w:w="0" w:type="auto"/>
            <w:vAlign w:val="center"/>
            <w:hideMark/>
          </w:tcPr>
          <w:p w14:paraId="4F2E6842" w14:textId="77777777" w:rsidR="00CE26EB" w:rsidRDefault="00CE26EB" w:rsidP="00CE26EB">
            <w:pPr>
              <w:spacing w:after="0"/>
              <w:rPr>
                <w:b/>
                <w:color w:val="000000"/>
                <w:sz w:val="22"/>
                <w:szCs w:val="22"/>
              </w:rPr>
            </w:pPr>
            <w:r w:rsidRPr="000F51F4">
              <w:rPr>
                <w:b/>
                <w:color w:val="000000"/>
                <w:sz w:val="22"/>
                <w:szCs w:val="22"/>
              </w:rPr>
              <w:t>Révision générale des circuits électriques y compris montage des schémas électriques, protections des circuits et raccordement au réseau électrique</w:t>
            </w:r>
          </w:p>
          <w:p w14:paraId="4262963A" w14:textId="77777777" w:rsidR="00CE26EB" w:rsidRDefault="00CE26EB" w:rsidP="00CE26EB">
            <w:pPr>
              <w:spacing w:after="0"/>
              <w:rPr>
                <w:b/>
                <w:color w:val="000000"/>
                <w:sz w:val="22"/>
                <w:szCs w:val="22"/>
              </w:rPr>
            </w:pPr>
          </w:p>
          <w:p w14:paraId="5B29F846"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noWrap/>
            <w:vAlign w:val="center"/>
            <w:hideMark/>
          </w:tcPr>
          <w:p w14:paraId="74268106" w14:textId="77777777" w:rsidR="00CE26EB" w:rsidRPr="00004650" w:rsidRDefault="00CE26EB" w:rsidP="00CE26EB">
            <w:pPr>
              <w:spacing w:after="0"/>
              <w:jc w:val="center"/>
              <w:rPr>
                <w:color w:val="000000"/>
                <w:sz w:val="22"/>
                <w:szCs w:val="22"/>
              </w:rPr>
            </w:pPr>
            <w:proofErr w:type="spellStart"/>
            <w:r w:rsidRPr="00004650">
              <w:rPr>
                <w:color w:val="000000"/>
                <w:sz w:val="22"/>
                <w:szCs w:val="22"/>
              </w:rPr>
              <w:t>Ft</w:t>
            </w:r>
            <w:proofErr w:type="spellEnd"/>
          </w:p>
        </w:tc>
        <w:tc>
          <w:tcPr>
            <w:tcW w:w="0" w:type="auto"/>
            <w:noWrap/>
            <w:vAlign w:val="center"/>
          </w:tcPr>
          <w:p w14:paraId="0430BD18" w14:textId="77777777" w:rsidR="00CE26EB" w:rsidRPr="00004650" w:rsidRDefault="00CE26EB" w:rsidP="00CE26EB">
            <w:pPr>
              <w:spacing w:after="0"/>
              <w:jc w:val="center"/>
              <w:rPr>
                <w:color w:val="000000"/>
                <w:sz w:val="22"/>
                <w:szCs w:val="22"/>
              </w:rPr>
            </w:pPr>
          </w:p>
        </w:tc>
        <w:tc>
          <w:tcPr>
            <w:tcW w:w="0" w:type="auto"/>
            <w:noWrap/>
            <w:vAlign w:val="center"/>
          </w:tcPr>
          <w:p w14:paraId="5CD2E336" w14:textId="77777777" w:rsidR="00CE26EB" w:rsidRPr="00004650" w:rsidRDefault="00CE26EB" w:rsidP="00CE26EB">
            <w:pPr>
              <w:spacing w:after="0"/>
              <w:jc w:val="center"/>
              <w:rPr>
                <w:color w:val="000000"/>
                <w:sz w:val="22"/>
                <w:szCs w:val="22"/>
              </w:rPr>
            </w:pPr>
          </w:p>
        </w:tc>
      </w:tr>
      <w:tr w:rsidR="00CE26EB" w:rsidRPr="00004650" w14:paraId="73BFE84B" w14:textId="77777777" w:rsidTr="00CE26EB">
        <w:trPr>
          <w:trHeight w:val="308"/>
        </w:trPr>
        <w:tc>
          <w:tcPr>
            <w:tcW w:w="0" w:type="auto"/>
            <w:noWrap/>
            <w:vAlign w:val="center"/>
            <w:hideMark/>
          </w:tcPr>
          <w:p w14:paraId="7EC7B55E" w14:textId="77777777" w:rsidR="00CE26EB" w:rsidRPr="00004650" w:rsidRDefault="00CE26EB" w:rsidP="00CE26EB">
            <w:pPr>
              <w:spacing w:after="0"/>
              <w:jc w:val="center"/>
              <w:rPr>
                <w:color w:val="000000"/>
                <w:sz w:val="22"/>
                <w:szCs w:val="22"/>
              </w:rPr>
            </w:pPr>
            <w:r w:rsidRPr="00004650">
              <w:rPr>
                <w:color w:val="000000"/>
                <w:sz w:val="22"/>
                <w:szCs w:val="22"/>
              </w:rPr>
              <w:t>802</w:t>
            </w:r>
          </w:p>
        </w:tc>
        <w:tc>
          <w:tcPr>
            <w:tcW w:w="0" w:type="auto"/>
            <w:vAlign w:val="center"/>
            <w:hideMark/>
          </w:tcPr>
          <w:p w14:paraId="4E85E4EA" w14:textId="77777777" w:rsidR="00CE26EB" w:rsidRDefault="00CE26EB" w:rsidP="00CE26EB">
            <w:pPr>
              <w:spacing w:after="0"/>
              <w:rPr>
                <w:b/>
                <w:color w:val="000000"/>
                <w:sz w:val="22"/>
                <w:szCs w:val="22"/>
              </w:rPr>
            </w:pPr>
            <w:r w:rsidRPr="000F51F4">
              <w:rPr>
                <w:b/>
                <w:color w:val="000000"/>
                <w:sz w:val="22"/>
                <w:szCs w:val="22"/>
              </w:rPr>
              <w:t xml:space="preserve">F&amp;P réglette </w:t>
            </w:r>
            <w:proofErr w:type="spellStart"/>
            <w:r w:rsidRPr="000F51F4">
              <w:rPr>
                <w:b/>
                <w:color w:val="000000"/>
                <w:sz w:val="22"/>
                <w:szCs w:val="22"/>
              </w:rPr>
              <w:t>led</w:t>
            </w:r>
            <w:proofErr w:type="spellEnd"/>
            <w:r w:rsidRPr="000F51F4">
              <w:rPr>
                <w:b/>
                <w:color w:val="000000"/>
                <w:sz w:val="22"/>
                <w:szCs w:val="22"/>
              </w:rPr>
              <w:t xml:space="preserve"> 1,20 double</w:t>
            </w:r>
          </w:p>
          <w:p w14:paraId="01ABB1F7" w14:textId="77777777" w:rsidR="00CE26EB" w:rsidRDefault="00CE26EB" w:rsidP="00CE26EB">
            <w:pPr>
              <w:spacing w:after="0"/>
              <w:rPr>
                <w:b/>
                <w:color w:val="000000"/>
                <w:sz w:val="22"/>
                <w:szCs w:val="22"/>
              </w:rPr>
            </w:pPr>
          </w:p>
          <w:p w14:paraId="32D6F2C0"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7B2B750F"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4D36B1F7" w14:textId="77777777" w:rsidR="00CE26EB" w:rsidRPr="00004650" w:rsidRDefault="00CE26EB" w:rsidP="00CE26EB">
            <w:pPr>
              <w:spacing w:after="0"/>
              <w:jc w:val="center"/>
              <w:rPr>
                <w:color w:val="000000"/>
                <w:sz w:val="22"/>
                <w:szCs w:val="22"/>
              </w:rPr>
            </w:pPr>
          </w:p>
        </w:tc>
        <w:tc>
          <w:tcPr>
            <w:tcW w:w="0" w:type="auto"/>
            <w:noWrap/>
            <w:vAlign w:val="center"/>
          </w:tcPr>
          <w:p w14:paraId="465631C3" w14:textId="77777777" w:rsidR="00CE26EB" w:rsidRPr="00004650" w:rsidRDefault="00CE26EB" w:rsidP="00CE26EB">
            <w:pPr>
              <w:spacing w:after="0"/>
              <w:jc w:val="center"/>
              <w:rPr>
                <w:color w:val="000000"/>
                <w:sz w:val="22"/>
                <w:szCs w:val="22"/>
              </w:rPr>
            </w:pPr>
          </w:p>
        </w:tc>
      </w:tr>
      <w:tr w:rsidR="00CE26EB" w:rsidRPr="00004650" w14:paraId="640B8BF6" w14:textId="77777777" w:rsidTr="00CE26EB">
        <w:trPr>
          <w:trHeight w:val="308"/>
        </w:trPr>
        <w:tc>
          <w:tcPr>
            <w:tcW w:w="0" w:type="auto"/>
            <w:noWrap/>
            <w:vAlign w:val="center"/>
            <w:hideMark/>
          </w:tcPr>
          <w:p w14:paraId="243F7903" w14:textId="77777777" w:rsidR="00CE26EB" w:rsidRPr="00004650" w:rsidRDefault="00CE26EB" w:rsidP="00CE26EB">
            <w:pPr>
              <w:spacing w:after="0"/>
              <w:jc w:val="center"/>
              <w:rPr>
                <w:color w:val="000000"/>
                <w:sz w:val="22"/>
                <w:szCs w:val="22"/>
              </w:rPr>
            </w:pPr>
            <w:r w:rsidRPr="00004650">
              <w:rPr>
                <w:color w:val="000000"/>
                <w:sz w:val="22"/>
                <w:szCs w:val="22"/>
              </w:rPr>
              <w:t>803</w:t>
            </w:r>
          </w:p>
        </w:tc>
        <w:tc>
          <w:tcPr>
            <w:tcW w:w="0" w:type="auto"/>
            <w:vAlign w:val="center"/>
            <w:hideMark/>
          </w:tcPr>
          <w:p w14:paraId="321233FE" w14:textId="77777777" w:rsidR="00CE26EB" w:rsidRDefault="00CE26EB" w:rsidP="00CE26EB">
            <w:pPr>
              <w:spacing w:after="0"/>
              <w:rPr>
                <w:b/>
                <w:color w:val="000000"/>
                <w:sz w:val="22"/>
                <w:szCs w:val="22"/>
              </w:rPr>
            </w:pPr>
            <w:r w:rsidRPr="000F51F4">
              <w:rPr>
                <w:b/>
                <w:color w:val="000000"/>
                <w:sz w:val="22"/>
                <w:szCs w:val="22"/>
              </w:rPr>
              <w:t>F&amp;P hublot rond</w:t>
            </w:r>
          </w:p>
          <w:p w14:paraId="7F61712F" w14:textId="77777777" w:rsidR="00CE26EB" w:rsidRDefault="00CE26EB" w:rsidP="00CE26EB">
            <w:pPr>
              <w:spacing w:after="0"/>
              <w:rPr>
                <w:b/>
                <w:color w:val="000000"/>
                <w:sz w:val="22"/>
                <w:szCs w:val="22"/>
              </w:rPr>
            </w:pPr>
          </w:p>
          <w:p w14:paraId="58401714"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2DC22F9C"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0DA9493E" w14:textId="77777777" w:rsidR="00CE26EB" w:rsidRPr="00004650" w:rsidRDefault="00CE26EB" w:rsidP="00CE26EB">
            <w:pPr>
              <w:spacing w:after="0"/>
              <w:jc w:val="center"/>
              <w:rPr>
                <w:color w:val="000000"/>
                <w:sz w:val="22"/>
                <w:szCs w:val="22"/>
              </w:rPr>
            </w:pPr>
          </w:p>
        </w:tc>
        <w:tc>
          <w:tcPr>
            <w:tcW w:w="0" w:type="auto"/>
            <w:noWrap/>
            <w:vAlign w:val="center"/>
          </w:tcPr>
          <w:p w14:paraId="326B93A2" w14:textId="77777777" w:rsidR="00CE26EB" w:rsidRPr="00004650" w:rsidRDefault="00CE26EB" w:rsidP="00CE26EB">
            <w:pPr>
              <w:spacing w:after="0"/>
              <w:jc w:val="center"/>
              <w:rPr>
                <w:color w:val="000000"/>
                <w:sz w:val="22"/>
                <w:szCs w:val="22"/>
              </w:rPr>
            </w:pPr>
          </w:p>
        </w:tc>
      </w:tr>
      <w:tr w:rsidR="00CE26EB" w:rsidRPr="00004650" w14:paraId="1C009D38" w14:textId="77777777" w:rsidTr="00CE26EB">
        <w:trPr>
          <w:trHeight w:val="608"/>
        </w:trPr>
        <w:tc>
          <w:tcPr>
            <w:tcW w:w="0" w:type="auto"/>
            <w:noWrap/>
            <w:vAlign w:val="center"/>
            <w:hideMark/>
          </w:tcPr>
          <w:p w14:paraId="2A053B9A" w14:textId="77777777" w:rsidR="00CE26EB" w:rsidRPr="00004650" w:rsidRDefault="00CE26EB" w:rsidP="00CE26EB">
            <w:pPr>
              <w:spacing w:after="0"/>
              <w:jc w:val="center"/>
              <w:rPr>
                <w:color w:val="000000"/>
                <w:sz w:val="22"/>
                <w:szCs w:val="22"/>
              </w:rPr>
            </w:pPr>
            <w:r w:rsidRPr="00004650">
              <w:rPr>
                <w:color w:val="000000"/>
                <w:sz w:val="22"/>
                <w:szCs w:val="22"/>
              </w:rPr>
              <w:t>804</w:t>
            </w:r>
          </w:p>
        </w:tc>
        <w:tc>
          <w:tcPr>
            <w:tcW w:w="0" w:type="auto"/>
            <w:vAlign w:val="center"/>
            <w:hideMark/>
          </w:tcPr>
          <w:p w14:paraId="25CC579E" w14:textId="77777777" w:rsidR="00CE26EB" w:rsidRDefault="00CE26EB" w:rsidP="00CE26EB">
            <w:pPr>
              <w:spacing w:after="0"/>
              <w:rPr>
                <w:b/>
                <w:color w:val="000000"/>
                <w:sz w:val="22"/>
                <w:szCs w:val="22"/>
              </w:rPr>
            </w:pPr>
            <w:r w:rsidRPr="000F51F4">
              <w:rPr>
                <w:b/>
                <w:color w:val="000000"/>
                <w:sz w:val="22"/>
                <w:szCs w:val="22"/>
              </w:rPr>
              <w:t>F&amp;P applique sanitaire + inter +prise 2P+T de Legrand ou similaire</w:t>
            </w:r>
          </w:p>
          <w:p w14:paraId="2B4A059E" w14:textId="77777777" w:rsidR="00CE26EB" w:rsidRDefault="00CE26EB" w:rsidP="00CE26EB">
            <w:pPr>
              <w:spacing w:after="0"/>
              <w:rPr>
                <w:b/>
                <w:color w:val="000000"/>
                <w:sz w:val="22"/>
                <w:szCs w:val="22"/>
              </w:rPr>
            </w:pPr>
          </w:p>
          <w:p w14:paraId="51C6413C"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3DC17589"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41C6E156" w14:textId="77777777" w:rsidR="00CE26EB" w:rsidRPr="00004650" w:rsidRDefault="00CE26EB" w:rsidP="00CE26EB">
            <w:pPr>
              <w:spacing w:after="0"/>
              <w:jc w:val="center"/>
              <w:rPr>
                <w:color w:val="000000"/>
                <w:sz w:val="22"/>
                <w:szCs w:val="22"/>
              </w:rPr>
            </w:pPr>
          </w:p>
        </w:tc>
        <w:tc>
          <w:tcPr>
            <w:tcW w:w="0" w:type="auto"/>
            <w:noWrap/>
            <w:vAlign w:val="center"/>
          </w:tcPr>
          <w:p w14:paraId="05BF6E8C" w14:textId="77777777" w:rsidR="00CE26EB" w:rsidRPr="00004650" w:rsidRDefault="00CE26EB" w:rsidP="00CE26EB">
            <w:pPr>
              <w:spacing w:after="0"/>
              <w:jc w:val="center"/>
              <w:rPr>
                <w:color w:val="000000"/>
                <w:sz w:val="22"/>
                <w:szCs w:val="22"/>
              </w:rPr>
            </w:pPr>
          </w:p>
        </w:tc>
      </w:tr>
      <w:tr w:rsidR="00CE26EB" w:rsidRPr="00004650" w14:paraId="168D2776" w14:textId="77777777" w:rsidTr="00CE26EB">
        <w:trPr>
          <w:trHeight w:val="608"/>
        </w:trPr>
        <w:tc>
          <w:tcPr>
            <w:tcW w:w="0" w:type="auto"/>
            <w:noWrap/>
            <w:vAlign w:val="center"/>
            <w:hideMark/>
          </w:tcPr>
          <w:p w14:paraId="5E9C3533" w14:textId="77777777" w:rsidR="00CE26EB" w:rsidRPr="00004650" w:rsidRDefault="00CE26EB" w:rsidP="00CE26EB">
            <w:pPr>
              <w:spacing w:after="0"/>
              <w:jc w:val="center"/>
              <w:rPr>
                <w:color w:val="000000"/>
                <w:sz w:val="22"/>
                <w:szCs w:val="22"/>
              </w:rPr>
            </w:pPr>
            <w:r w:rsidRPr="00004650">
              <w:rPr>
                <w:color w:val="000000"/>
                <w:sz w:val="22"/>
                <w:szCs w:val="22"/>
              </w:rPr>
              <w:t>805</w:t>
            </w:r>
          </w:p>
        </w:tc>
        <w:tc>
          <w:tcPr>
            <w:tcW w:w="0" w:type="auto"/>
            <w:vAlign w:val="center"/>
            <w:hideMark/>
          </w:tcPr>
          <w:p w14:paraId="29B1C6C9" w14:textId="77777777" w:rsidR="00CE26EB" w:rsidRDefault="00CE26EB" w:rsidP="00CE26EB">
            <w:pPr>
              <w:spacing w:after="0"/>
              <w:rPr>
                <w:b/>
                <w:color w:val="000000"/>
                <w:sz w:val="22"/>
                <w:szCs w:val="22"/>
              </w:rPr>
            </w:pPr>
            <w:r w:rsidRPr="000F51F4">
              <w:rPr>
                <w:b/>
                <w:color w:val="000000"/>
                <w:sz w:val="22"/>
                <w:szCs w:val="22"/>
              </w:rPr>
              <w:t xml:space="preserve">F&amp;P interrupteur </w:t>
            </w:r>
            <w:proofErr w:type="spellStart"/>
            <w:r w:rsidRPr="000F51F4">
              <w:rPr>
                <w:b/>
                <w:color w:val="000000"/>
                <w:sz w:val="22"/>
                <w:szCs w:val="22"/>
              </w:rPr>
              <w:t>Nepturne</w:t>
            </w:r>
            <w:proofErr w:type="spellEnd"/>
            <w:r w:rsidRPr="000F51F4">
              <w:rPr>
                <w:b/>
                <w:color w:val="000000"/>
                <w:sz w:val="22"/>
                <w:szCs w:val="22"/>
              </w:rPr>
              <w:t xml:space="preserve"> v6 DA, SA et VV de Legrand ou similaire</w:t>
            </w:r>
          </w:p>
          <w:p w14:paraId="2423DE05" w14:textId="77777777" w:rsidR="00CE26EB" w:rsidRDefault="00CE26EB" w:rsidP="00CE26EB">
            <w:pPr>
              <w:spacing w:after="0"/>
              <w:rPr>
                <w:b/>
                <w:color w:val="000000"/>
                <w:sz w:val="22"/>
                <w:szCs w:val="22"/>
              </w:rPr>
            </w:pPr>
          </w:p>
          <w:p w14:paraId="0F0926DC"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6D246C82"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2963A5F9" w14:textId="77777777" w:rsidR="00CE26EB" w:rsidRPr="00004650" w:rsidRDefault="00CE26EB" w:rsidP="00CE26EB">
            <w:pPr>
              <w:spacing w:after="0"/>
              <w:jc w:val="center"/>
              <w:rPr>
                <w:color w:val="000000"/>
                <w:sz w:val="22"/>
                <w:szCs w:val="22"/>
              </w:rPr>
            </w:pPr>
          </w:p>
        </w:tc>
        <w:tc>
          <w:tcPr>
            <w:tcW w:w="0" w:type="auto"/>
            <w:noWrap/>
            <w:vAlign w:val="center"/>
          </w:tcPr>
          <w:p w14:paraId="6EE306EA" w14:textId="77777777" w:rsidR="00CE26EB" w:rsidRPr="00004650" w:rsidRDefault="00CE26EB" w:rsidP="00CE26EB">
            <w:pPr>
              <w:spacing w:after="0"/>
              <w:jc w:val="center"/>
              <w:rPr>
                <w:color w:val="000000"/>
                <w:sz w:val="22"/>
                <w:szCs w:val="22"/>
              </w:rPr>
            </w:pPr>
          </w:p>
        </w:tc>
      </w:tr>
      <w:tr w:rsidR="00CE26EB" w:rsidRPr="00004650" w14:paraId="3FB2B8B0" w14:textId="77777777" w:rsidTr="00CE26EB">
        <w:trPr>
          <w:trHeight w:val="608"/>
        </w:trPr>
        <w:tc>
          <w:tcPr>
            <w:tcW w:w="0" w:type="auto"/>
            <w:noWrap/>
            <w:vAlign w:val="center"/>
            <w:hideMark/>
          </w:tcPr>
          <w:p w14:paraId="402F956F" w14:textId="77777777" w:rsidR="00CE26EB" w:rsidRPr="00004650" w:rsidRDefault="00CE26EB" w:rsidP="00CE26EB">
            <w:pPr>
              <w:spacing w:after="0"/>
              <w:jc w:val="center"/>
              <w:rPr>
                <w:color w:val="000000"/>
                <w:sz w:val="22"/>
                <w:szCs w:val="22"/>
              </w:rPr>
            </w:pPr>
            <w:r w:rsidRPr="00004650">
              <w:rPr>
                <w:color w:val="000000"/>
                <w:sz w:val="22"/>
                <w:szCs w:val="22"/>
              </w:rPr>
              <w:t>806</w:t>
            </w:r>
          </w:p>
        </w:tc>
        <w:tc>
          <w:tcPr>
            <w:tcW w:w="0" w:type="auto"/>
            <w:vAlign w:val="center"/>
            <w:hideMark/>
          </w:tcPr>
          <w:p w14:paraId="7C84ACAC" w14:textId="77777777" w:rsidR="00CE26EB" w:rsidRDefault="00CE26EB" w:rsidP="00CE26EB">
            <w:pPr>
              <w:spacing w:after="0"/>
              <w:rPr>
                <w:b/>
                <w:color w:val="000000"/>
                <w:sz w:val="22"/>
                <w:szCs w:val="22"/>
              </w:rPr>
            </w:pPr>
            <w:r w:rsidRPr="000F51F4">
              <w:rPr>
                <w:b/>
                <w:color w:val="000000"/>
                <w:sz w:val="22"/>
                <w:szCs w:val="22"/>
              </w:rPr>
              <w:t xml:space="preserve">F&amp;P prise de courant 2P+T </w:t>
            </w:r>
            <w:proofErr w:type="spellStart"/>
            <w:r w:rsidRPr="000F51F4">
              <w:rPr>
                <w:b/>
                <w:color w:val="000000"/>
                <w:sz w:val="22"/>
                <w:szCs w:val="22"/>
              </w:rPr>
              <w:t>Nepturne</w:t>
            </w:r>
            <w:proofErr w:type="spellEnd"/>
            <w:r w:rsidRPr="000F51F4">
              <w:rPr>
                <w:b/>
                <w:color w:val="000000"/>
                <w:sz w:val="22"/>
                <w:szCs w:val="22"/>
              </w:rPr>
              <w:t xml:space="preserve"> v6 de Legrand ou similaire</w:t>
            </w:r>
          </w:p>
          <w:p w14:paraId="08E12B2A" w14:textId="77777777" w:rsidR="00CE26EB" w:rsidRDefault="00CE26EB" w:rsidP="00CE26EB">
            <w:pPr>
              <w:spacing w:after="0"/>
              <w:rPr>
                <w:b/>
                <w:color w:val="000000"/>
                <w:sz w:val="22"/>
                <w:szCs w:val="22"/>
              </w:rPr>
            </w:pPr>
          </w:p>
          <w:p w14:paraId="4141944B"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0BE2D744"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18691343" w14:textId="77777777" w:rsidR="00CE26EB" w:rsidRPr="00004650" w:rsidRDefault="00CE26EB" w:rsidP="00CE26EB">
            <w:pPr>
              <w:spacing w:after="0"/>
              <w:jc w:val="center"/>
              <w:rPr>
                <w:color w:val="000000"/>
                <w:sz w:val="22"/>
                <w:szCs w:val="22"/>
              </w:rPr>
            </w:pPr>
          </w:p>
        </w:tc>
        <w:tc>
          <w:tcPr>
            <w:tcW w:w="0" w:type="auto"/>
            <w:noWrap/>
            <w:vAlign w:val="center"/>
          </w:tcPr>
          <w:p w14:paraId="1214B6BA" w14:textId="77777777" w:rsidR="00CE26EB" w:rsidRPr="00004650" w:rsidRDefault="00CE26EB" w:rsidP="00CE26EB">
            <w:pPr>
              <w:spacing w:after="0"/>
              <w:jc w:val="center"/>
              <w:rPr>
                <w:color w:val="000000"/>
                <w:sz w:val="22"/>
                <w:szCs w:val="22"/>
              </w:rPr>
            </w:pPr>
          </w:p>
        </w:tc>
      </w:tr>
      <w:tr w:rsidR="00CE26EB" w:rsidRPr="00004650" w14:paraId="6A908671" w14:textId="77777777" w:rsidTr="00CE26EB">
        <w:trPr>
          <w:trHeight w:val="608"/>
        </w:trPr>
        <w:tc>
          <w:tcPr>
            <w:tcW w:w="0" w:type="auto"/>
            <w:noWrap/>
            <w:vAlign w:val="center"/>
            <w:hideMark/>
          </w:tcPr>
          <w:p w14:paraId="46641DD7" w14:textId="77777777" w:rsidR="00CE26EB" w:rsidRPr="00004650" w:rsidRDefault="00CE26EB" w:rsidP="00CE26EB">
            <w:pPr>
              <w:spacing w:after="0"/>
              <w:jc w:val="center"/>
              <w:rPr>
                <w:color w:val="000000"/>
                <w:sz w:val="22"/>
                <w:szCs w:val="22"/>
              </w:rPr>
            </w:pPr>
            <w:r w:rsidRPr="00004650">
              <w:rPr>
                <w:color w:val="000000"/>
                <w:sz w:val="22"/>
                <w:szCs w:val="22"/>
              </w:rPr>
              <w:t>807</w:t>
            </w:r>
          </w:p>
        </w:tc>
        <w:tc>
          <w:tcPr>
            <w:tcW w:w="0" w:type="auto"/>
            <w:vAlign w:val="center"/>
            <w:hideMark/>
          </w:tcPr>
          <w:p w14:paraId="09D99C26" w14:textId="77777777" w:rsidR="00CE26EB" w:rsidRDefault="00CE26EB" w:rsidP="00CE26EB">
            <w:pPr>
              <w:spacing w:after="0"/>
              <w:rPr>
                <w:b/>
                <w:color w:val="000000"/>
                <w:sz w:val="22"/>
                <w:szCs w:val="22"/>
              </w:rPr>
            </w:pPr>
            <w:r w:rsidRPr="000F51F4">
              <w:rPr>
                <w:b/>
                <w:color w:val="000000"/>
                <w:sz w:val="22"/>
                <w:szCs w:val="22"/>
              </w:rPr>
              <w:t xml:space="preserve">F&amp;P prise de télévision simple </w:t>
            </w:r>
            <w:proofErr w:type="spellStart"/>
            <w:r w:rsidRPr="000F51F4">
              <w:rPr>
                <w:b/>
                <w:color w:val="000000"/>
                <w:sz w:val="22"/>
                <w:szCs w:val="22"/>
              </w:rPr>
              <w:t>Nepturne</w:t>
            </w:r>
            <w:proofErr w:type="spellEnd"/>
            <w:r w:rsidRPr="000F51F4">
              <w:rPr>
                <w:b/>
                <w:color w:val="000000"/>
                <w:sz w:val="22"/>
                <w:szCs w:val="22"/>
              </w:rPr>
              <w:t xml:space="preserve"> fixation à vis/griffes de Legrand ou similaire</w:t>
            </w:r>
          </w:p>
          <w:p w14:paraId="7C480583" w14:textId="77777777" w:rsidR="00CE26EB" w:rsidRDefault="00CE26EB" w:rsidP="00CE26EB">
            <w:pPr>
              <w:spacing w:after="0"/>
              <w:rPr>
                <w:b/>
                <w:color w:val="000000"/>
                <w:sz w:val="22"/>
                <w:szCs w:val="22"/>
              </w:rPr>
            </w:pPr>
          </w:p>
          <w:p w14:paraId="72087D21"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4AB555A5"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29A3821F" w14:textId="77777777" w:rsidR="00CE26EB" w:rsidRPr="00004650" w:rsidRDefault="00CE26EB" w:rsidP="00CE26EB">
            <w:pPr>
              <w:spacing w:after="0"/>
              <w:jc w:val="center"/>
              <w:rPr>
                <w:color w:val="000000"/>
                <w:sz w:val="22"/>
                <w:szCs w:val="22"/>
              </w:rPr>
            </w:pPr>
          </w:p>
        </w:tc>
        <w:tc>
          <w:tcPr>
            <w:tcW w:w="0" w:type="auto"/>
            <w:noWrap/>
            <w:vAlign w:val="center"/>
          </w:tcPr>
          <w:p w14:paraId="00C39750" w14:textId="77777777" w:rsidR="00CE26EB" w:rsidRPr="00004650" w:rsidRDefault="00CE26EB" w:rsidP="00CE26EB">
            <w:pPr>
              <w:spacing w:after="0"/>
              <w:jc w:val="center"/>
              <w:rPr>
                <w:color w:val="000000"/>
                <w:sz w:val="22"/>
                <w:szCs w:val="22"/>
              </w:rPr>
            </w:pPr>
          </w:p>
        </w:tc>
      </w:tr>
      <w:tr w:rsidR="00CE26EB" w:rsidRPr="00004650" w14:paraId="3862C398" w14:textId="77777777" w:rsidTr="00CE26EB">
        <w:trPr>
          <w:trHeight w:val="308"/>
        </w:trPr>
        <w:tc>
          <w:tcPr>
            <w:tcW w:w="0" w:type="auto"/>
            <w:noWrap/>
            <w:vAlign w:val="center"/>
            <w:hideMark/>
          </w:tcPr>
          <w:p w14:paraId="4582879A" w14:textId="77777777" w:rsidR="00CE26EB" w:rsidRPr="00004650" w:rsidRDefault="00CE26EB" w:rsidP="00CE26EB">
            <w:pPr>
              <w:spacing w:after="0"/>
              <w:jc w:val="center"/>
              <w:rPr>
                <w:color w:val="000000"/>
                <w:sz w:val="22"/>
                <w:szCs w:val="22"/>
              </w:rPr>
            </w:pPr>
            <w:r w:rsidRPr="00004650">
              <w:rPr>
                <w:color w:val="000000"/>
                <w:sz w:val="22"/>
                <w:szCs w:val="22"/>
              </w:rPr>
              <w:t>808</w:t>
            </w:r>
          </w:p>
        </w:tc>
        <w:tc>
          <w:tcPr>
            <w:tcW w:w="0" w:type="auto"/>
            <w:vAlign w:val="center"/>
            <w:hideMark/>
          </w:tcPr>
          <w:p w14:paraId="3B98E920" w14:textId="77777777" w:rsidR="00CE26EB" w:rsidRDefault="00CE26EB" w:rsidP="00CE26EB">
            <w:pPr>
              <w:spacing w:after="0"/>
              <w:rPr>
                <w:b/>
                <w:color w:val="000000"/>
                <w:sz w:val="22"/>
                <w:szCs w:val="22"/>
              </w:rPr>
            </w:pPr>
            <w:r w:rsidRPr="000F51F4">
              <w:rPr>
                <w:b/>
                <w:color w:val="000000"/>
                <w:sz w:val="22"/>
                <w:szCs w:val="22"/>
              </w:rPr>
              <w:t>F&amp;P lampadaire solaire longue portée</w:t>
            </w:r>
          </w:p>
          <w:p w14:paraId="743443B8" w14:textId="77777777" w:rsidR="00CE26EB" w:rsidRDefault="00CE26EB" w:rsidP="00CE26EB">
            <w:pPr>
              <w:spacing w:after="0"/>
              <w:rPr>
                <w:b/>
                <w:color w:val="000000"/>
                <w:sz w:val="22"/>
                <w:szCs w:val="22"/>
              </w:rPr>
            </w:pPr>
          </w:p>
          <w:p w14:paraId="1416D48B"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noWrap/>
            <w:vAlign w:val="center"/>
            <w:hideMark/>
          </w:tcPr>
          <w:p w14:paraId="4AE4A526" w14:textId="77777777" w:rsidR="00CE26EB" w:rsidRPr="00004650" w:rsidRDefault="00CE26EB" w:rsidP="00CE26EB">
            <w:pPr>
              <w:spacing w:after="0"/>
              <w:jc w:val="center"/>
              <w:rPr>
                <w:color w:val="000000"/>
                <w:sz w:val="22"/>
                <w:szCs w:val="22"/>
              </w:rPr>
            </w:pPr>
            <w:r w:rsidRPr="00004650">
              <w:rPr>
                <w:color w:val="000000"/>
                <w:sz w:val="22"/>
                <w:szCs w:val="22"/>
              </w:rPr>
              <w:t>U</w:t>
            </w:r>
          </w:p>
        </w:tc>
        <w:tc>
          <w:tcPr>
            <w:tcW w:w="0" w:type="auto"/>
            <w:noWrap/>
            <w:vAlign w:val="center"/>
          </w:tcPr>
          <w:p w14:paraId="40A075AD" w14:textId="77777777" w:rsidR="00CE26EB" w:rsidRPr="00004650" w:rsidRDefault="00CE26EB" w:rsidP="00CE26EB">
            <w:pPr>
              <w:spacing w:after="0"/>
              <w:jc w:val="center"/>
              <w:rPr>
                <w:color w:val="000000"/>
                <w:sz w:val="22"/>
                <w:szCs w:val="22"/>
              </w:rPr>
            </w:pPr>
          </w:p>
        </w:tc>
        <w:tc>
          <w:tcPr>
            <w:tcW w:w="0" w:type="auto"/>
            <w:noWrap/>
            <w:vAlign w:val="center"/>
          </w:tcPr>
          <w:p w14:paraId="66CF43A3" w14:textId="77777777" w:rsidR="00CE26EB" w:rsidRPr="00004650" w:rsidRDefault="00CE26EB" w:rsidP="00CE26EB">
            <w:pPr>
              <w:spacing w:after="0"/>
              <w:jc w:val="center"/>
              <w:rPr>
                <w:color w:val="000000"/>
                <w:sz w:val="22"/>
                <w:szCs w:val="22"/>
              </w:rPr>
            </w:pPr>
          </w:p>
        </w:tc>
      </w:tr>
      <w:tr w:rsidR="00CE26EB" w:rsidRPr="00004650" w14:paraId="72B88B4F" w14:textId="77777777" w:rsidTr="00CE26EB">
        <w:trPr>
          <w:trHeight w:val="608"/>
        </w:trPr>
        <w:tc>
          <w:tcPr>
            <w:tcW w:w="0" w:type="auto"/>
            <w:noWrap/>
            <w:vAlign w:val="center"/>
            <w:hideMark/>
          </w:tcPr>
          <w:p w14:paraId="3FF66FF7" w14:textId="77777777" w:rsidR="00CE26EB" w:rsidRPr="00004650" w:rsidRDefault="00CE26EB" w:rsidP="00CE26EB">
            <w:pPr>
              <w:spacing w:after="0"/>
              <w:jc w:val="center"/>
              <w:rPr>
                <w:color w:val="000000"/>
                <w:sz w:val="22"/>
                <w:szCs w:val="22"/>
              </w:rPr>
            </w:pPr>
            <w:r w:rsidRPr="00004650">
              <w:rPr>
                <w:color w:val="000000"/>
                <w:sz w:val="22"/>
                <w:szCs w:val="22"/>
              </w:rPr>
              <w:t>809</w:t>
            </w:r>
          </w:p>
        </w:tc>
        <w:tc>
          <w:tcPr>
            <w:tcW w:w="0" w:type="auto"/>
            <w:vAlign w:val="center"/>
            <w:hideMark/>
          </w:tcPr>
          <w:p w14:paraId="6C323716" w14:textId="77777777" w:rsidR="00CE26EB" w:rsidRDefault="00CE26EB" w:rsidP="00CE26EB">
            <w:pPr>
              <w:spacing w:after="0"/>
              <w:rPr>
                <w:b/>
                <w:color w:val="000000"/>
                <w:sz w:val="22"/>
                <w:szCs w:val="22"/>
              </w:rPr>
            </w:pPr>
            <w:r w:rsidRPr="000F51F4">
              <w:rPr>
                <w:b/>
                <w:color w:val="000000"/>
                <w:sz w:val="22"/>
                <w:szCs w:val="22"/>
              </w:rPr>
              <w:t>F&amp;P système de vidéo surveillance dans l'enceinte de l'hôpital couvrant l'ensemble des bâtiments</w:t>
            </w:r>
          </w:p>
          <w:p w14:paraId="5D783775" w14:textId="77777777" w:rsidR="00CE26EB" w:rsidRDefault="00CE26EB" w:rsidP="00CE26EB">
            <w:pPr>
              <w:spacing w:after="0"/>
              <w:rPr>
                <w:b/>
                <w:color w:val="000000"/>
                <w:sz w:val="22"/>
                <w:szCs w:val="22"/>
              </w:rPr>
            </w:pPr>
          </w:p>
          <w:p w14:paraId="67F47611" w14:textId="77777777" w:rsidR="00CE26EB" w:rsidRPr="000F51F4"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noWrap/>
            <w:vAlign w:val="center"/>
            <w:hideMark/>
          </w:tcPr>
          <w:p w14:paraId="28625FF7" w14:textId="77777777" w:rsidR="00CE26EB" w:rsidRPr="00004650" w:rsidRDefault="00CE26EB" w:rsidP="00CE26EB">
            <w:pPr>
              <w:spacing w:after="0"/>
              <w:jc w:val="center"/>
              <w:rPr>
                <w:color w:val="000000"/>
                <w:sz w:val="22"/>
                <w:szCs w:val="22"/>
              </w:rPr>
            </w:pPr>
            <w:r w:rsidRPr="00004650">
              <w:rPr>
                <w:color w:val="000000"/>
                <w:sz w:val="22"/>
                <w:szCs w:val="22"/>
              </w:rPr>
              <w:t>FF</w:t>
            </w:r>
          </w:p>
        </w:tc>
        <w:tc>
          <w:tcPr>
            <w:tcW w:w="0" w:type="auto"/>
            <w:noWrap/>
            <w:vAlign w:val="center"/>
          </w:tcPr>
          <w:p w14:paraId="61084EE2" w14:textId="77777777" w:rsidR="00CE26EB" w:rsidRPr="00004650" w:rsidRDefault="00CE26EB" w:rsidP="00CE26EB">
            <w:pPr>
              <w:spacing w:after="0"/>
              <w:jc w:val="center"/>
              <w:rPr>
                <w:color w:val="000000"/>
                <w:sz w:val="22"/>
                <w:szCs w:val="22"/>
              </w:rPr>
            </w:pPr>
          </w:p>
        </w:tc>
        <w:tc>
          <w:tcPr>
            <w:tcW w:w="0" w:type="auto"/>
            <w:noWrap/>
            <w:vAlign w:val="center"/>
          </w:tcPr>
          <w:p w14:paraId="16C7313C" w14:textId="77777777" w:rsidR="00CE26EB" w:rsidRPr="00004650" w:rsidRDefault="00CE26EB" w:rsidP="00CE26EB">
            <w:pPr>
              <w:spacing w:after="0"/>
              <w:jc w:val="center"/>
              <w:rPr>
                <w:color w:val="000000"/>
                <w:sz w:val="22"/>
                <w:szCs w:val="22"/>
              </w:rPr>
            </w:pPr>
          </w:p>
        </w:tc>
      </w:tr>
      <w:tr w:rsidR="00CE26EB" w:rsidRPr="00004650" w14:paraId="4FFEE63F" w14:textId="77777777" w:rsidTr="00CE26EB">
        <w:trPr>
          <w:trHeight w:val="308"/>
        </w:trPr>
        <w:tc>
          <w:tcPr>
            <w:tcW w:w="0" w:type="auto"/>
            <w:noWrap/>
            <w:vAlign w:val="center"/>
            <w:hideMark/>
          </w:tcPr>
          <w:p w14:paraId="2CC53E9A" w14:textId="77777777" w:rsidR="00CE26EB" w:rsidRPr="00004650" w:rsidRDefault="00CE26EB" w:rsidP="00CE26EB">
            <w:pPr>
              <w:spacing w:after="0"/>
              <w:jc w:val="center"/>
              <w:rPr>
                <w:b/>
                <w:bCs/>
                <w:color w:val="000000"/>
                <w:sz w:val="22"/>
                <w:szCs w:val="22"/>
              </w:rPr>
            </w:pPr>
            <w:r w:rsidRPr="00004650">
              <w:rPr>
                <w:b/>
                <w:bCs/>
                <w:color w:val="000000"/>
                <w:sz w:val="22"/>
                <w:szCs w:val="22"/>
              </w:rPr>
              <w:t>900</w:t>
            </w:r>
          </w:p>
        </w:tc>
        <w:tc>
          <w:tcPr>
            <w:tcW w:w="9549" w:type="dxa"/>
            <w:gridSpan w:val="4"/>
            <w:vAlign w:val="center"/>
            <w:hideMark/>
          </w:tcPr>
          <w:p w14:paraId="25FF58D0" w14:textId="77777777" w:rsidR="00CE26EB" w:rsidRPr="00004650" w:rsidRDefault="00CE26EB" w:rsidP="00CE26EB">
            <w:pPr>
              <w:spacing w:after="0"/>
              <w:rPr>
                <w:b/>
                <w:bCs/>
                <w:color w:val="000000"/>
                <w:sz w:val="22"/>
                <w:szCs w:val="22"/>
              </w:rPr>
            </w:pPr>
            <w:r w:rsidRPr="00004650">
              <w:rPr>
                <w:b/>
                <w:bCs/>
                <w:color w:val="000000"/>
                <w:sz w:val="22"/>
                <w:szCs w:val="22"/>
              </w:rPr>
              <w:t>Plomberie</w:t>
            </w:r>
          </w:p>
        </w:tc>
      </w:tr>
      <w:tr w:rsidR="00CE26EB" w:rsidRPr="00004650" w14:paraId="03056222" w14:textId="77777777" w:rsidTr="00CE26EB">
        <w:trPr>
          <w:trHeight w:val="608"/>
        </w:trPr>
        <w:tc>
          <w:tcPr>
            <w:tcW w:w="0" w:type="auto"/>
            <w:noWrap/>
            <w:vAlign w:val="center"/>
            <w:hideMark/>
          </w:tcPr>
          <w:p w14:paraId="00D3F20E" w14:textId="77777777" w:rsidR="00CE26EB" w:rsidRPr="00004650" w:rsidRDefault="00CE26EB" w:rsidP="00CE26EB">
            <w:pPr>
              <w:spacing w:after="0"/>
              <w:jc w:val="center"/>
              <w:rPr>
                <w:color w:val="000000"/>
                <w:sz w:val="22"/>
                <w:szCs w:val="22"/>
              </w:rPr>
            </w:pPr>
            <w:r w:rsidRPr="00004650">
              <w:rPr>
                <w:color w:val="000000"/>
                <w:sz w:val="22"/>
                <w:szCs w:val="22"/>
              </w:rPr>
              <w:lastRenderedPageBreak/>
              <w:t>901</w:t>
            </w:r>
          </w:p>
        </w:tc>
        <w:tc>
          <w:tcPr>
            <w:tcW w:w="0" w:type="auto"/>
            <w:vAlign w:val="center"/>
            <w:hideMark/>
          </w:tcPr>
          <w:p w14:paraId="5DF9BD87" w14:textId="77777777" w:rsidR="00CE26EB" w:rsidRDefault="00CE26EB" w:rsidP="00CE26EB">
            <w:pPr>
              <w:spacing w:after="0"/>
              <w:rPr>
                <w:b/>
                <w:color w:val="000000"/>
                <w:sz w:val="22"/>
                <w:szCs w:val="22"/>
              </w:rPr>
            </w:pPr>
            <w:r w:rsidRPr="009224F2">
              <w:rPr>
                <w:b/>
                <w:color w:val="000000"/>
                <w:sz w:val="22"/>
                <w:szCs w:val="22"/>
              </w:rPr>
              <w:t>Installation générale du système d'adduction d'eau (Eaux usées, Eaux vanne)</w:t>
            </w:r>
          </w:p>
          <w:p w14:paraId="50E8D7F5" w14:textId="77777777" w:rsidR="00CE26EB" w:rsidRDefault="00CE26EB" w:rsidP="00CE26EB">
            <w:pPr>
              <w:spacing w:after="0"/>
              <w:rPr>
                <w:b/>
                <w:color w:val="000000"/>
                <w:sz w:val="22"/>
                <w:szCs w:val="22"/>
              </w:rPr>
            </w:pPr>
          </w:p>
          <w:p w14:paraId="0FB1B73C"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vAlign w:val="center"/>
            <w:hideMark/>
          </w:tcPr>
          <w:p w14:paraId="2FCF3B7C" w14:textId="77777777" w:rsidR="00CE26EB" w:rsidRPr="00004650" w:rsidRDefault="00CE26EB" w:rsidP="00CE26EB">
            <w:pPr>
              <w:spacing w:after="0"/>
              <w:jc w:val="center"/>
              <w:rPr>
                <w:color w:val="000000"/>
                <w:sz w:val="22"/>
                <w:szCs w:val="22"/>
              </w:rPr>
            </w:pPr>
            <w:r w:rsidRPr="00004650">
              <w:rPr>
                <w:color w:val="000000"/>
                <w:sz w:val="22"/>
                <w:szCs w:val="22"/>
              </w:rPr>
              <w:t xml:space="preserve"> </w:t>
            </w:r>
            <w:proofErr w:type="spellStart"/>
            <w:r w:rsidRPr="00004650">
              <w:rPr>
                <w:color w:val="000000"/>
                <w:sz w:val="22"/>
                <w:szCs w:val="22"/>
              </w:rPr>
              <w:t>Ft</w:t>
            </w:r>
            <w:proofErr w:type="spellEnd"/>
            <w:r w:rsidRPr="00004650">
              <w:rPr>
                <w:color w:val="000000"/>
                <w:sz w:val="22"/>
                <w:szCs w:val="22"/>
              </w:rPr>
              <w:t xml:space="preserve"> </w:t>
            </w:r>
          </w:p>
        </w:tc>
        <w:tc>
          <w:tcPr>
            <w:tcW w:w="0" w:type="auto"/>
            <w:vAlign w:val="center"/>
          </w:tcPr>
          <w:p w14:paraId="3C29D0D9" w14:textId="77777777" w:rsidR="00CE26EB" w:rsidRPr="00004650" w:rsidRDefault="00CE26EB" w:rsidP="00CE26EB">
            <w:pPr>
              <w:spacing w:after="0"/>
              <w:jc w:val="center"/>
              <w:rPr>
                <w:color w:val="000000"/>
                <w:sz w:val="22"/>
                <w:szCs w:val="22"/>
              </w:rPr>
            </w:pPr>
          </w:p>
        </w:tc>
        <w:tc>
          <w:tcPr>
            <w:tcW w:w="0" w:type="auto"/>
            <w:vAlign w:val="center"/>
          </w:tcPr>
          <w:p w14:paraId="2B3DF5A4" w14:textId="77777777" w:rsidR="00CE26EB" w:rsidRPr="00004650" w:rsidRDefault="00CE26EB" w:rsidP="00CE26EB">
            <w:pPr>
              <w:spacing w:after="0"/>
              <w:rPr>
                <w:color w:val="000000"/>
                <w:sz w:val="22"/>
                <w:szCs w:val="22"/>
              </w:rPr>
            </w:pPr>
          </w:p>
        </w:tc>
      </w:tr>
      <w:tr w:rsidR="00CE26EB" w:rsidRPr="00004650" w14:paraId="5B64C141" w14:textId="77777777" w:rsidTr="00CE26EB">
        <w:trPr>
          <w:trHeight w:val="308"/>
        </w:trPr>
        <w:tc>
          <w:tcPr>
            <w:tcW w:w="0" w:type="auto"/>
            <w:noWrap/>
            <w:vAlign w:val="center"/>
            <w:hideMark/>
          </w:tcPr>
          <w:p w14:paraId="009265C2" w14:textId="77777777" w:rsidR="00CE26EB" w:rsidRPr="00004650" w:rsidRDefault="00CE26EB" w:rsidP="00CE26EB">
            <w:pPr>
              <w:spacing w:after="0"/>
              <w:jc w:val="center"/>
              <w:rPr>
                <w:color w:val="000000"/>
                <w:sz w:val="22"/>
                <w:szCs w:val="22"/>
              </w:rPr>
            </w:pPr>
            <w:r w:rsidRPr="00004650">
              <w:rPr>
                <w:color w:val="000000"/>
                <w:sz w:val="22"/>
                <w:szCs w:val="22"/>
              </w:rPr>
              <w:t>902</w:t>
            </w:r>
          </w:p>
        </w:tc>
        <w:tc>
          <w:tcPr>
            <w:tcW w:w="0" w:type="auto"/>
            <w:vAlign w:val="center"/>
            <w:hideMark/>
          </w:tcPr>
          <w:p w14:paraId="0B5667D3" w14:textId="77777777" w:rsidR="00CE26EB" w:rsidRDefault="00CE26EB" w:rsidP="00CE26EB">
            <w:pPr>
              <w:spacing w:after="0"/>
              <w:rPr>
                <w:b/>
                <w:color w:val="000000"/>
                <w:sz w:val="22"/>
                <w:szCs w:val="22"/>
              </w:rPr>
            </w:pPr>
            <w:r w:rsidRPr="009224F2">
              <w:rPr>
                <w:b/>
                <w:color w:val="000000"/>
                <w:sz w:val="22"/>
                <w:szCs w:val="22"/>
              </w:rPr>
              <w:t>F&amp;P des WC à l'anglaise</w:t>
            </w:r>
          </w:p>
          <w:p w14:paraId="0CD9B170" w14:textId="77777777" w:rsidR="00CE26EB" w:rsidRDefault="00CE26EB" w:rsidP="00CE26EB">
            <w:pPr>
              <w:spacing w:after="0"/>
              <w:rPr>
                <w:b/>
                <w:color w:val="000000"/>
                <w:sz w:val="22"/>
                <w:szCs w:val="22"/>
              </w:rPr>
            </w:pPr>
          </w:p>
          <w:p w14:paraId="1678C759"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32846D11"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1D58F901" w14:textId="77777777" w:rsidR="00CE26EB" w:rsidRPr="00004650" w:rsidRDefault="00CE26EB" w:rsidP="00CE26EB">
            <w:pPr>
              <w:spacing w:after="0"/>
              <w:jc w:val="center"/>
              <w:rPr>
                <w:color w:val="000000"/>
                <w:sz w:val="22"/>
                <w:szCs w:val="22"/>
              </w:rPr>
            </w:pPr>
          </w:p>
        </w:tc>
        <w:tc>
          <w:tcPr>
            <w:tcW w:w="0" w:type="auto"/>
            <w:vAlign w:val="center"/>
          </w:tcPr>
          <w:p w14:paraId="79556085" w14:textId="77777777" w:rsidR="00CE26EB" w:rsidRPr="00004650" w:rsidRDefault="00CE26EB" w:rsidP="00CE26EB">
            <w:pPr>
              <w:spacing w:after="0"/>
              <w:rPr>
                <w:color w:val="000000"/>
                <w:sz w:val="22"/>
                <w:szCs w:val="22"/>
              </w:rPr>
            </w:pPr>
          </w:p>
        </w:tc>
      </w:tr>
      <w:tr w:rsidR="00CE26EB" w:rsidRPr="00004650" w14:paraId="22732D12" w14:textId="77777777" w:rsidTr="00CE26EB">
        <w:trPr>
          <w:trHeight w:val="308"/>
        </w:trPr>
        <w:tc>
          <w:tcPr>
            <w:tcW w:w="0" w:type="auto"/>
            <w:noWrap/>
            <w:vAlign w:val="center"/>
            <w:hideMark/>
          </w:tcPr>
          <w:p w14:paraId="4356CD07" w14:textId="77777777" w:rsidR="00CE26EB" w:rsidRPr="00004650" w:rsidRDefault="00CE26EB" w:rsidP="00CE26EB">
            <w:pPr>
              <w:spacing w:after="0"/>
              <w:jc w:val="center"/>
              <w:rPr>
                <w:color w:val="000000"/>
                <w:sz w:val="22"/>
                <w:szCs w:val="22"/>
              </w:rPr>
            </w:pPr>
            <w:r w:rsidRPr="00004650">
              <w:rPr>
                <w:color w:val="000000"/>
                <w:sz w:val="22"/>
                <w:szCs w:val="22"/>
              </w:rPr>
              <w:t>903</w:t>
            </w:r>
          </w:p>
        </w:tc>
        <w:tc>
          <w:tcPr>
            <w:tcW w:w="0" w:type="auto"/>
            <w:vAlign w:val="center"/>
            <w:hideMark/>
          </w:tcPr>
          <w:p w14:paraId="74046D64" w14:textId="77777777" w:rsidR="00CE26EB" w:rsidRDefault="00CE26EB" w:rsidP="00CE26EB">
            <w:pPr>
              <w:spacing w:after="0"/>
              <w:rPr>
                <w:b/>
                <w:color w:val="000000"/>
                <w:sz w:val="22"/>
                <w:szCs w:val="22"/>
              </w:rPr>
            </w:pPr>
            <w:r w:rsidRPr="009224F2">
              <w:rPr>
                <w:b/>
                <w:color w:val="000000"/>
                <w:sz w:val="22"/>
                <w:szCs w:val="22"/>
              </w:rPr>
              <w:t>F&amp;P des lave main</w:t>
            </w:r>
          </w:p>
          <w:p w14:paraId="68E58C16" w14:textId="77777777" w:rsidR="00CE26EB" w:rsidRDefault="00CE26EB" w:rsidP="00CE26EB">
            <w:pPr>
              <w:spacing w:after="0"/>
              <w:rPr>
                <w:b/>
                <w:color w:val="000000"/>
                <w:sz w:val="22"/>
                <w:szCs w:val="22"/>
              </w:rPr>
            </w:pPr>
          </w:p>
          <w:p w14:paraId="493C2473"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234F1E4E"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2D4A579A" w14:textId="77777777" w:rsidR="00CE26EB" w:rsidRPr="00004650" w:rsidRDefault="00CE26EB" w:rsidP="00CE26EB">
            <w:pPr>
              <w:spacing w:after="0"/>
              <w:jc w:val="center"/>
              <w:rPr>
                <w:color w:val="000000"/>
                <w:sz w:val="22"/>
                <w:szCs w:val="22"/>
              </w:rPr>
            </w:pPr>
          </w:p>
        </w:tc>
        <w:tc>
          <w:tcPr>
            <w:tcW w:w="0" w:type="auto"/>
            <w:vAlign w:val="center"/>
          </w:tcPr>
          <w:p w14:paraId="180F6A71" w14:textId="77777777" w:rsidR="00CE26EB" w:rsidRPr="00004650" w:rsidRDefault="00CE26EB" w:rsidP="00CE26EB">
            <w:pPr>
              <w:spacing w:after="0"/>
              <w:rPr>
                <w:color w:val="000000"/>
                <w:sz w:val="22"/>
                <w:szCs w:val="22"/>
              </w:rPr>
            </w:pPr>
          </w:p>
        </w:tc>
      </w:tr>
      <w:tr w:rsidR="00CE26EB" w:rsidRPr="00004650" w14:paraId="2493FA6E" w14:textId="77777777" w:rsidTr="00CE26EB">
        <w:trPr>
          <w:trHeight w:val="308"/>
        </w:trPr>
        <w:tc>
          <w:tcPr>
            <w:tcW w:w="0" w:type="auto"/>
            <w:noWrap/>
            <w:vAlign w:val="center"/>
            <w:hideMark/>
          </w:tcPr>
          <w:p w14:paraId="3794D1F9" w14:textId="77777777" w:rsidR="00CE26EB" w:rsidRPr="00004650" w:rsidRDefault="00CE26EB" w:rsidP="00CE26EB">
            <w:pPr>
              <w:spacing w:after="0"/>
              <w:jc w:val="center"/>
              <w:rPr>
                <w:color w:val="000000"/>
                <w:sz w:val="22"/>
                <w:szCs w:val="22"/>
              </w:rPr>
            </w:pPr>
            <w:r w:rsidRPr="00004650">
              <w:rPr>
                <w:color w:val="000000"/>
                <w:sz w:val="22"/>
                <w:szCs w:val="22"/>
              </w:rPr>
              <w:t>904</w:t>
            </w:r>
          </w:p>
        </w:tc>
        <w:tc>
          <w:tcPr>
            <w:tcW w:w="0" w:type="auto"/>
            <w:vAlign w:val="center"/>
            <w:hideMark/>
          </w:tcPr>
          <w:p w14:paraId="63480D67" w14:textId="77777777" w:rsidR="00CE26EB" w:rsidRDefault="00CE26EB" w:rsidP="00CE26EB">
            <w:pPr>
              <w:spacing w:after="0"/>
              <w:rPr>
                <w:b/>
                <w:color w:val="000000"/>
                <w:sz w:val="22"/>
                <w:szCs w:val="22"/>
              </w:rPr>
            </w:pPr>
            <w:r w:rsidRPr="009224F2">
              <w:rPr>
                <w:b/>
                <w:color w:val="000000"/>
                <w:sz w:val="22"/>
                <w:szCs w:val="22"/>
              </w:rPr>
              <w:t xml:space="preserve">F&amp;P des miroirs </w:t>
            </w:r>
          </w:p>
          <w:p w14:paraId="5E37215A" w14:textId="77777777" w:rsidR="00CE26EB" w:rsidRDefault="00CE26EB" w:rsidP="00CE26EB">
            <w:pPr>
              <w:spacing w:after="0"/>
              <w:rPr>
                <w:b/>
                <w:color w:val="000000"/>
                <w:sz w:val="22"/>
                <w:szCs w:val="22"/>
              </w:rPr>
            </w:pPr>
          </w:p>
          <w:p w14:paraId="040759FB"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2913B552"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741FDB09" w14:textId="77777777" w:rsidR="00CE26EB" w:rsidRPr="00004650" w:rsidRDefault="00CE26EB" w:rsidP="00CE26EB">
            <w:pPr>
              <w:spacing w:after="0"/>
              <w:jc w:val="center"/>
              <w:rPr>
                <w:color w:val="000000"/>
                <w:sz w:val="22"/>
                <w:szCs w:val="22"/>
              </w:rPr>
            </w:pPr>
          </w:p>
        </w:tc>
        <w:tc>
          <w:tcPr>
            <w:tcW w:w="0" w:type="auto"/>
            <w:vAlign w:val="center"/>
          </w:tcPr>
          <w:p w14:paraId="0522D6B8" w14:textId="77777777" w:rsidR="00CE26EB" w:rsidRPr="00004650" w:rsidRDefault="00CE26EB" w:rsidP="00CE26EB">
            <w:pPr>
              <w:spacing w:after="0"/>
              <w:rPr>
                <w:color w:val="000000"/>
                <w:sz w:val="22"/>
                <w:szCs w:val="22"/>
              </w:rPr>
            </w:pPr>
          </w:p>
        </w:tc>
      </w:tr>
      <w:tr w:rsidR="00CE26EB" w:rsidRPr="00004650" w14:paraId="34D4A6FB" w14:textId="77777777" w:rsidTr="00CE26EB">
        <w:trPr>
          <w:trHeight w:val="308"/>
        </w:trPr>
        <w:tc>
          <w:tcPr>
            <w:tcW w:w="0" w:type="auto"/>
            <w:noWrap/>
            <w:vAlign w:val="center"/>
            <w:hideMark/>
          </w:tcPr>
          <w:p w14:paraId="5BFB2088" w14:textId="77777777" w:rsidR="00CE26EB" w:rsidRPr="00004650" w:rsidRDefault="00CE26EB" w:rsidP="00CE26EB">
            <w:pPr>
              <w:spacing w:after="0"/>
              <w:jc w:val="center"/>
              <w:rPr>
                <w:color w:val="000000"/>
                <w:sz w:val="22"/>
                <w:szCs w:val="22"/>
              </w:rPr>
            </w:pPr>
            <w:r w:rsidRPr="00004650">
              <w:rPr>
                <w:color w:val="000000"/>
                <w:sz w:val="22"/>
                <w:szCs w:val="22"/>
              </w:rPr>
              <w:t>905</w:t>
            </w:r>
          </w:p>
        </w:tc>
        <w:tc>
          <w:tcPr>
            <w:tcW w:w="0" w:type="auto"/>
            <w:vAlign w:val="center"/>
            <w:hideMark/>
          </w:tcPr>
          <w:p w14:paraId="4C1BE1B0" w14:textId="77777777" w:rsidR="00CE26EB" w:rsidRDefault="00CE26EB" w:rsidP="00CE26EB">
            <w:pPr>
              <w:spacing w:after="0"/>
              <w:rPr>
                <w:b/>
                <w:color w:val="000000"/>
                <w:sz w:val="22"/>
                <w:szCs w:val="22"/>
              </w:rPr>
            </w:pPr>
            <w:r w:rsidRPr="009224F2">
              <w:rPr>
                <w:b/>
                <w:color w:val="000000"/>
                <w:sz w:val="22"/>
                <w:szCs w:val="22"/>
              </w:rPr>
              <w:t>F&amp;P des portes papiers hygiéniques</w:t>
            </w:r>
          </w:p>
          <w:p w14:paraId="64AE066F" w14:textId="77777777" w:rsidR="00CE26EB" w:rsidRDefault="00CE26EB" w:rsidP="00CE26EB">
            <w:pPr>
              <w:spacing w:after="0"/>
              <w:rPr>
                <w:b/>
                <w:color w:val="000000"/>
                <w:sz w:val="22"/>
                <w:szCs w:val="22"/>
              </w:rPr>
            </w:pPr>
          </w:p>
          <w:p w14:paraId="0339C6F1"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5A91AD44"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21B0FFDF" w14:textId="77777777" w:rsidR="00CE26EB" w:rsidRPr="00004650" w:rsidRDefault="00CE26EB" w:rsidP="00CE26EB">
            <w:pPr>
              <w:spacing w:after="0"/>
              <w:jc w:val="center"/>
              <w:rPr>
                <w:color w:val="000000"/>
                <w:sz w:val="22"/>
                <w:szCs w:val="22"/>
              </w:rPr>
            </w:pPr>
          </w:p>
        </w:tc>
        <w:tc>
          <w:tcPr>
            <w:tcW w:w="0" w:type="auto"/>
            <w:vAlign w:val="center"/>
          </w:tcPr>
          <w:p w14:paraId="1E54C34A" w14:textId="77777777" w:rsidR="00CE26EB" w:rsidRPr="00004650" w:rsidRDefault="00CE26EB" w:rsidP="00CE26EB">
            <w:pPr>
              <w:spacing w:after="0"/>
              <w:rPr>
                <w:color w:val="000000"/>
                <w:sz w:val="22"/>
                <w:szCs w:val="22"/>
              </w:rPr>
            </w:pPr>
          </w:p>
        </w:tc>
      </w:tr>
      <w:tr w:rsidR="00CE26EB" w:rsidRPr="00004650" w14:paraId="701D321E" w14:textId="77777777" w:rsidTr="00CE26EB">
        <w:trPr>
          <w:trHeight w:val="308"/>
        </w:trPr>
        <w:tc>
          <w:tcPr>
            <w:tcW w:w="0" w:type="auto"/>
            <w:noWrap/>
            <w:vAlign w:val="center"/>
            <w:hideMark/>
          </w:tcPr>
          <w:p w14:paraId="5D16AE65" w14:textId="77777777" w:rsidR="00CE26EB" w:rsidRPr="00004650" w:rsidRDefault="00CE26EB" w:rsidP="00CE26EB">
            <w:pPr>
              <w:spacing w:after="0"/>
              <w:jc w:val="center"/>
              <w:rPr>
                <w:color w:val="000000"/>
                <w:sz w:val="22"/>
                <w:szCs w:val="22"/>
              </w:rPr>
            </w:pPr>
            <w:r w:rsidRPr="00004650">
              <w:rPr>
                <w:color w:val="000000"/>
                <w:sz w:val="22"/>
                <w:szCs w:val="22"/>
              </w:rPr>
              <w:t>906</w:t>
            </w:r>
          </w:p>
        </w:tc>
        <w:tc>
          <w:tcPr>
            <w:tcW w:w="0" w:type="auto"/>
            <w:vAlign w:val="center"/>
            <w:hideMark/>
          </w:tcPr>
          <w:p w14:paraId="4A2D2FE8" w14:textId="77777777" w:rsidR="00CE26EB" w:rsidRDefault="00CE26EB" w:rsidP="00CE26EB">
            <w:pPr>
              <w:spacing w:after="0"/>
              <w:rPr>
                <w:b/>
                <w:color w:val="000000"/>
                <w:sz w:val="22"/>
                <w:szCs w:val="22"/>
              </w:rPr>
            </w:pPr>
            <w:r w:rsidRPr="009224F2">
              <w:rPr>
                <w:b/>
                <w:color w:val="000000"/>
                <w:sz w:val="22"/>
                <w:szCs w:val="22"/>
              </w:rPr>
              <w:t>F&amp;P des portes savons</w:t>
            </w:r>
          </w:p>
          <w:p w14:paraId="4293C19B" w14:textId="77777777" w:rsidR="00CE26EB" w:rsidRDefault="00CE26EB" w:rsidP="00CE26EB">
            <w:pPr>
              <w:spacing w:after="0"/>
              <w:rPr>
                <w:b/>
                <w:color w:val="000000"/>
                <w:sz w:val="22"/>
                <w:szCs w:val="22"/>
              </w:rPr>
            </w:pPr>
          </w:p>
          <w:p w14:paraId="3977277C"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2B328129"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4B91D5D0" w14:textId="77777777" w:rsidR="00CE26EB" w:rsidRPr="00004650" w:rsidRDefault="00CE26EB" w:rsidP="00CE26EB">
            <w:pPr>
              <w:spacing w:after="0"/>
              <w:jc w:val="center"/>
              <w:rPr>
                <w:color w:val="000000"/>
                <w:sz w:val="22"/>
                <w:szCs w:val="22"/>
              </w:rPr>
            </w:pPr>
          </w:p>
        </w:tc>
        <w:tc>
          <w:tcPr>
            <w:tcW w:w="0" w:type="auto"/>
            <w:vAlign w:val="center"/>
          </w:tcPr>
          <w:p w14:paraId="34C47730" w14:textId="77777777" w:rsidR="00CE26EB" w:rsidRPr="00004650" w:rsidRDefault="00CE26EB" w:rsidP="00CE26EB">
            <w:pPr>
              <w:spacing w:after="0"/>
              <w:rPr>
                <w:color w:val="000000"/>
                <w:sz w:val="22"/>
                <w:szCs w:val="22"/>
              </w:rPr>
            </w:pPr>
          </w:p>
        </w:tc>
      </w:tr>
      <w:tr w:rsidR="00CE26EB" w:rsidRPr="00004650" w14:paraId="6972FB65" w14:textId="77777777" w:rsidTr="00CE26EB">
        <w:trPr>
          <w:trHeight w:val="308"/>
        </w:trPr>
        <w:tc>
          <w:tcPr>
            <w:tcW w:w="0" w:type="auto"/>
            <w:noWrap/>
            <w:vAlign w:val="center"/>
            <w:hideMark/>
          </w:tcPr>
          <w:p w14:paraId="2B18A641" w14:textId="77777777" w:rsidR="00CE26EB" w:rsidRPr="00004650" w:rsidRDefault="00CE26EB" w:rsidP="00CE26EB">
            <w:pPr>
              <w:spacing w:after="0"/>
              <w:jc w:val="center"/>
              <w:rPr>
                <w:color w:val="000000"/>
                <w:sz w:val="22"/>
                <w:szCs w:val="22"/>
              </w:rPr>
            </w:pPr>
            <w:r w:rsidRPr="00004650">
              <w:rPr>
                <w:color w:val="000000"/>
                <w:sz w:val="22"/>
                <w:szCs w:val="22"/>
              </w:rPr>
              <w:t>907</w:t>
            </w:r>
          </w:p>
        </w:tc>
        <w:tc>
          <w:tcPr>
            <w:tcW w:w="0" w:type="auto"/>
            <w:vAlign w:val="center"/>
            <w:hideMark/>
          </w:tcPr>
          <w:p w14:paraId="6BAEE11B" w14:textId="77777777" w:rsidR="00CE26EB" w:rsidRDefault="00CE26EB" w:rsidP="00CE26EB">
            <w:pPr>
              <w:spacing w:after="0"/>
              <w:rPr>
                <w:b/>
                <w:color w:val="000000"/>
                <w:sz w:val="22"/>
                <w:szCs w:val="22"/>
              </w:rPr>
            </w:pPr>
            <w:r w:rsidRPr="009224F2">
              <w:rPr>
                <w:b/>
                <w:color w:val="000000"/>
                <w:sz w:val="22"/>
                <w:szCs w:val="22"/>
              </w:rPr>
              <w:t>F&amp;P des portes serviettes</w:t>
            </w:r>
          </w:p>
          <w:p w14:paraId="2EFEAC51" w14:textId="77777777" w:rsidR="00CE26EB" w:rsidRDefault="00CE26EB" w:rsidP="00CE26EB">
            <w:pPr>
              <w:spacing w:after="0"/>
              <w:rPr>
                <w:b/>
                <w:color w:val="000000"/>
                <w:sz w:val="22"/>
                <w:szCs w:val="22"/>
              </w:rPr>
            </w:pPr>
          </w:p>
          <w:p w14:paraId="7B255B4A"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632C2B1A"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307E8326" w14:textId="77777777" w:rsidR="00CE26EB" w:rsidRPr="00004650" w:rsidRDefault="00CE26EB" w:rsidP="00CE26EB">
            <w:pPr>
              <w:spacing w:after="0"/>
              <w:jc w:val="center"/>
              <w:rPr>
                <w:color w:val="000000"/>
                <w:sz w:val="22"/>
                <w:szCs w:val="22"/>
              </w:rPr>
            </w:pPr>
          </w:p>
        </w:tc>
        <w:tc>
          <w:tcPr>
            <w:tcW w:w="0" w:type="auto"/>
            <w:vAlign w:val="center"/>
          </w:tcPr>
          <w:p w14:paraId="007A2891" w14:textId="77777777" w:rsidR="00CE26EB" w:rsidRPr="00004650" w:rsidRDefault="00CE26EB" w:rsidP="00CE26EB">
            <w:pPr>
              <w:spacing w:after="0"/>
              <w:rPr>
                <w:color w:val="000000"/>
                <w:sz w:val="22"/>
                <w:szCs w:val="22"/>
              </w:rPr>
            </w:pPr>
          </w:p>
        </w:tc>
      </w:tr>
      <w:tr w:rsidR="00CE26EB" w:rsidRPr="00004650" w14:paraId="44652882" w14:textId="77777777" w:rsidTr="00CE26EB">
        <w:trPr>
          <w:trHeight w:val="608"/>
        </w:trPr>
        <w:tc>
          <w:tcPr>
            <w:tcW w:w="0" w:type="auto"/>
            <w:noWrap/>
            <w:vAlign w:val="center"/>
            <w:hideMark/>
          </w:tcPr>
          <w:p w14:paraId="7B233EC9" w14:textId="77777777" w:rsidR="00CE26EB" w:rsidRPr="00004650" w:rsidRDefault="00CE26EB" w:rsidP="00CE26EB">
            <w:pPr>
              <w:spacing w:after="0"/>
              <w:jc w:val="center"/>
              <w:rPr>
                <w:color w:val="000000"/>
                <w:sz w:val="22"/>
                <w:szCs w:val="22"/>
              </w:rPr>
            </w:pPr>
            <w:r w:rsidRPr="00004650">
              <w:rPr>
                <w:color w:val="000000"/>
                <w:sz w:val="22"/>
                <w:szCs w:val="22"/>
              </w:rPr>
              <w:t>908</w:t>
            </w:r>
          </w:p>
        </w:tc>
        <w:tc>
          <w:tcPr>
            <w:tcW w:w="0" w:type="auto"/>
            <w:vAlign w:val="center"/>
            <w:hideMark/>
          </w:tcPr>
          <w:p w14:paraId="122C9C4F" w14:textId="77777777" w:rsidR="00CE26EB" w:rsidRDefault="00CE26EB" w:rsidP="00CE26EB">
            <w:pPr>
              <w:spacing w:after="0"/>
              <w:rPr>
                <w:b/>
                <w:color w:val="000000"/>
                <w:sz w:val="22"/>
                <w:szCs w:val="22"/>
              </w:rPr>
            </w:pPr>
            <w:r w:rsidRPr="009224F2">
              <w:rPr>
                <w:b/>
                <w:color w:val="000000"/>
                <w:sz w:val="22"/>
                <w:szCs w:val="22"/>
              </w:rPr>
              <w:t xml:space="preserve">Construction de la fosse septique et puisard pour 30 usagers y compris </w:t>
            </w:r>
          </w:p>
          <w:p w14:paraId="54753CC5" w14:textId="77777777" w:rsidR="00CE26EB" w:rsidRDefault="00CE26EB" w:rsidP="00CE26EB">
            <w:pPr>
              <w:spacing w:after="0"/>
              <w:rPr>
                <w:b/>
                <w:color w:val="000000"/>
                <w:sz w:val="22"/>
                <w:szCs w:val="22"/>
              </w:rPr>
            </w:pPr>
          </w:p>
          <w:p w14:paraId="30A922A4"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l’unité à :…………………………….</w:t>
            </w:r>
          </w:p>
        </w:tc>
        <w:tc>
          <w:tcPr>
            <w:tcW w:w="0" w:type="auto"/>
            <w:vAlign w:val="center"/>
            <w:hideMark/>
          </w:tcPr>
          <w:p w14:paraId="63A2B595" w14:textId="77777777" w:rsidR="00CE26EB" w:rsidRPr="00004650" w:rsidRDefault="00CE26EB" w:rsidP="00CE26EB">
            <w:pPr>
              <w:spacing w:after="0"/>
              <w:jc w:val="center"/>
              <w:rPr>
                <w:color w:val="000000"/>
                <w:sz w:val="22"/>
                <w:szCs w:val="22"/>
              </w:rPr>
            </w:pPr>
            <w:r w:rsidRPr="00004650">
              <w:rPr>
                <w:color w:val="000000"/>
                <w:sz w:val="22"/>
                <w:szCs w:val="22"/>
              </w:rPr>
              <w:t xml:space="preserve"> U </w:t>
            </w:r>
          </w:p>
        </w:tc>
        <w:tc>
          <w:tcPr>
            <w:tcW w:w="0" w:type="auto"/>
            <w:vAlign w:val="center"/>
          </w:tcPr>
          <w:p w14:paraId="741D0452" w14:textId="77777777" w:rsidR="00CE26EB" w:rsidRPr="00004650" w:rsidRDefault="00CE26EB" w:rsidP="00CE26EB">
            <w:pPr>
              <w:spacing w:after="0"/>
              <w:jc w:val="center"/>
              <w:rPr>
                <w:color w:val="000000"/>
                <w:sz w:val="22"/>
                <w:szCs w:val="22"/>
              </w:rPr>
            </w:pPr>
          </w:p>
        </w:tc>
        <w:tc>
          <w:tcPr>
            <w:tcW w:w="0" w:type="auto"/>
            <w:vAlign w:val="center"/>
          </w:tcPr>
          <w:p w14:paraId="183BACE9" w14:textId="77777777" w:rsidR="00CE26EB" w:rsidRPr="00004650" w:rsidRDefault="00CE26EB" w:rsidP="00CE26EB">
            <w:pPr>
              <w:spacing w:after="0"/>
              <w:rPr>
                <w:color w:val="000000"/>
                <w:sz w:val="22"/>
                <w:szCs w:val="22"/>
              </w:rPr>
            </w:pPr>
          </w:p>
        </w:tc>
      </w:tr>
      <w:tr w:rsidR="00CE26EB" w:rsidRPr="00004650" w14:paraId="1D581D37" w14:textId="77777777" w:rsidTr="00CE26EB">
        <w:trPr>
          <w:trHeight w:val="308"/>
        </w:trPr>
        <w:tc>
          <w:tcPr>
            <w:tcW w:w="0" w:type="auto"/>
            <w:noWrap/>
            <w:vAlign w:val="center"/>
            <w:hideMark/>
          </w:tcPr>
          <w:p w14:paraId="77CFD01A" w14:textId="77777777" w:rsidR="00CE26EB" w:rsidRPr="00004650" w:rsidRDefault="00CE26EB" w:rsidP="00CE26EB">
            <w:pPr>
              <w:spacing w:after="0"/>
              <w:jc w:val="center"/>
              <w:rPr>
                <w:b/>
                <w:bCs/>
                <w:color w:val="000000"/>
                <w:sz w:val="22"/>
                <w:szCs w:val="22"/>
              </w:rPr>
            </w:pPr>
            <w:r w:rsidRPr="00004650">
              <w:rPr>
                <w:b/>
                <w:bCs/>
                <w:color w:val="000000"/>
                <w:sz w:val="22"/>
                <w:szCs w:val="22"/>
              </w:rPr>
              <w:t>1000</w:t>
            </w:r>
          </w:p>
        </w:tc>
        <w:tc>
          <w:tcPr>
            <w:tcW w:w="9549" w:type="dxa"/>
            <w:gridSpan w:val="4"/>
            <w:vAlign w:val="center"/>
            <w:hideMark/>
          </w:tcPr>
          <w:p w14:paraId="7A6F5D38" w14:textId="77777777" w:rsidR="00CE26EB" w:rsidRPr="00004650" w:rsidRDefault="00CE26EB" w:rsidP="00CE26EB">
            <w:pPr>
              <w:spacing w:after="0"/>
              <w:rPr>
                <w:b/>
                <w:bCs/>
                <w:color w:val="000000"/>
                <w:sz w:val="22"/>
                <w:szCs w:val="22"/>
              </w:rPr>
            </w:pPr>
            <w:r w:rsidRPr="00004650">
              <w:rPr>
                <w:b/>
                <w:bCs/>
                <w:color w:val="000000"/>
                <w:sz w:val="22"/>
                <w:szCs w:val="22"/>
              </w:rPr>
              <w:t>Peinture</w:t>
            </w:r>
          </w:p>
        </w:tc>
      </w:tr>
      <w:tr w:rsidR="00CE26EB" w:rsidRPr="00004650" w14:paraId="1E8D8678" w14:textId="77777777" w:rsidTr="00CE26EB">
        <w:trPr>
          <w:trHeight w:val="308"/>
        </w:trPr>
        <w:tc>
          <w:tcPr>
            <w:tcW w:w="0" w:type="auto"/>
            <w:noWrap/>
            <w:vAlign w:val="center"/>
            <w:hideMark/>
          </w:tcPr>
          <w:p w14:paraId="586581CC" w14:textId="77777777" w:rsidR="00CE26EB" w:rsidRPr="00004650" w:rsidRDefault="00CE26EB" w:rsidP="00CE26EB">
            <w:pPr>
              <w:spacing w:after="0"/>
              <w:jc w:val="center"/>
              <w:rPr>
                <w:color w:val="000000"/>
                <w:sz w:val="22"/>
                <w:szCs w:val="22"/>
              </w:rPr>
            </w:pPr>
            <w:r w:rsidRPr="00004650">
              <w:rPr>
                <w:color w:val="000000"/>
                <w:sz w:val="22"/>
                <w:szCs w:val="22"/>
              </w:rPr>
              <w:t>1001</w:t>
            </w:r>
          </w:p>
        </w:tc>
        <w:tc>
          <w:tcPr>
            <w:tcW w:w="0" w:type="auto"/>
            <w:vAlign w:val="center"/>
            <w:hideMark/>
          </w:tcPr>
          <w:p w14:paraId="49315F80" w14:textId="77777777" w:rsidR="00CE26EB" w:rsidRDefault="00CE26EB" w:rsidP="00CE26EB">
            <w:pPr>
              <w:spacing w:after="0"/>
              <w:rPr>
                <w:b/>
                <w:color w:val="000000"/>
                <w:sz w:val="22"/>
                <w:szCs w:val="22"/>
              </w:rPr>
            </w:pPr>
            <w:r w:rsidRPr="008005F0">
              <w:rPr>
                <w:b/>
                <w:color w:val="000000"/>
                <w:sz w:val="22"/>
                <w:szCs w:val="22"/>
              </w:rPr>
              <w:t>Préparation des surfaces à peindre</w:t>
            </w:r>
          </w:p>
          <w:p w14:paraId="06299D07" w14:textId="77777777" w:rsidR="00CE26EB" w:rsidRDefault="00CE26EB" w:rsidP="00CE26EB">
            <w:pPr>
              <w:spacing w:after="0"/>
              <w:rPr>
                <w:b/>
                <w:color w:val="000000"/>
                <w:sz w:val="22"/>
                <w:szCs w:val="22"/>
              </w:rPr>
            </w:pPr>
          </w:p>
          <w:p w14:paraId="0579BBC3"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2A24CD61"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60E7DC27" w14:textId="77777777" w:rsidR="00CE26EB" w:rsidRPr="00004650" w:rsidRDefault="00CE26EB" w:rsidP="00CE26EB">
            <w:pPr>
              <w:spacing w:after="0"/>
              <w:jc w:val="center"/>
              <w:rPr>
                <w:color w:val="000000"/>
                <w:sz w:val="22"/>
                <w:szCs w:val="22"/>
              </w:rPr>
            </w:pPr>
          </w:p>
        </w:tc>
        <w:tc>
          <w:tcPr>
            <w:tcW w:w="0" w:type="auto"/>
            <w:noWrap/>
            <w:vAlign w:val="center"/>
          </w:tcPr>
          <w:p w14:paraId="39F59CCF" w14:textId="77777777" w:rsidR="00CE26EB" w:rsidRPr="00004650" w:rsidRDefault="00CE26EB" w:rsidP="00CE26EB">
            <w:pPr>
              <w:spacing w:after="0"/>
              <w:jc w:val="center"/>
              <w:rPr>
                <w:color w:val="000000"/>
                <w:sz w:val="22"/>
                <w:szCs w:val="22"/>
              </w:rPr>
            </w:pPr>
          </w:p>
        </w:tc>
      </w:tr>
      <w:tr w:rsidR="00CE26EB" w:rsidRPr="00004650" w14:paraId="5757BB6A" w14:textId="77777777" w:rsidTr="00CE26EB">
        <w:trPr>
          <w:trHeight w:val="608"/>
        </w:trPr>
        <w:tc>
          <w:tcPr>
            <w:tcW w:w="0" w:type="auto"/>
            <w:noWrap/>
            <w:vAlign w:val="center"/>
            <w:hideMark/>
          </w:tcPr>
          <w:p w14:paraId="366C7832" w14:textId="77777777" w:rsidR="00CE26EB" w:rsidRPr="00004650" w:rsidRDefault="00CE26EB" w:rsidP="00CE26EB">
            <w:pPr>
              <w:spacing w:after="0"/>
              <w:jc w:val="center"/>
              <w:rPr>
                <w:color w:val="000000"/>
                <w:sz w:val="22"/>
                <w:szCs w:val="22"/>
              </w:rPr>
            </w:pPr>
            <w:r w:rsidRPr="00004650">
              <w:rPr>
                <w:color w:val="000000"/>
                <w:sz w:val="22"/>
                <w:szCs w:val="22"/>
              </w:rPr>
              <w:t>1002</w:t>
            </w:r>
          </w:p>
        </w:tc>
        <w:tc>
          <w:tcPr>
            <w:tcW w:w="0" w:type="auto"/>
            <w:vAlign w:val="center"/>
            <w:hideMark/>
          </w:tcPr>
          <w:p w14:paraId="7A4BDE64" w14:textId="77777777" w:rsidR="00CE26EB" w:rsidRDefault="00CE26EB" w:rsidP="00CE26EB">
            <w:pPr>
              <w:spacing w:after="0"/>
              <w:rPr>
                <w:b/>
                <w:color w:val="000000"/>
                <w:sz w:val="22"/>
                <w:szCs w:val="22"/>
              </w:rPr>
            </w:pPr>
            <w:r w:rsidRPr="008005F0">
              <w:rPr>
                <w:b/>
                <w:color w:val="000000"/>
                <w:sz w:val="22"/>
                <w:szCs w:val="22"/>
              </w:rPr>
              <w:t xml:space="preserve">Applications des peintures type </w:t>
            </w:r>
            <w:proofErr w:type="spellStart"/>
            <w:r w:rsidRPr="008005F0">
              <w:rPr>
                <w:b/>
                <w:color w:val="000000"/>
                <w:sz w:val="22"/>
                <w:szCs w:val="22"/>
              </w:rPr>
              <w:t>pantex</w:t>
            </w:r>
            <w:proofErr w:type="spellEnd"/>
            <w:r w:rsidRPr="008005F0">
              <w:rPr>
                <w:b/>
                <w:color w:val="000000"/>
                <w:sz w:val="22"/>
                <w:szCs w:val="22"/>
              </w:rPr>
              <w:t xml:space="preserve"> 1300 sur murs extérieurs</w:t>
            </w:r>
          </w:p>
          <w:p w14:paraId="4B9FA66D" w14:textId="77777777" w:rsidR="00CE26EB" w:rsidRDefault="00CE26EB" w:rsidP="00CE26EB">
            <w:pPr>
              <w:spacing w:after="0"/>
              <w:rPr>
                <w:b/>
                <w:color w:val="000000"/>
                <w:sz w:val="22"/>
                <w:szCs w:val="22"/>
              </w:rPr>
            </w:pPr>
          </w:p>
          <w:p w14:paraId="46C0866E"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62F1F3D7"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77245CB0" w14:textId="77777777" w:rsidR="00CE26EB" w:rsidRPr="00004650" w:rsidRDefault="00CE26EB" w:rsidP="00CE26EB">
            <w:pPr>
              <w:spacing w:after="0"/>
              <w:jc w:val="center"/>
              <w:rPr>
                <w:color w:val="000000"/>
                <w:sz w:val="22"/>
                <w:szCs w:val="22"/>
              </w:rPr>
            </w:pPr>
          </w:p>
        </w:tc>
        <w:tc>
          <w:tcPr>
            <w:tcW w:w="0" w:type="auto"/>
            <w:noWrap/>
            <w:vAlign w:val="center"/>
          </w:tcPr>
          <w:p w14:paraId="4904C71F" w14:textId="77777777" w:rsidR="00CE26EB" w:rsidRPr="00004650" w:rsidRDefault="00CE26EB" w:rsidP="00CE26EB">
            <w:pPr>
              <w:spacing w:after="0"/>
              <w:jc w:val="center"/>
              <w:rPr>
                <w:color w:val="000000"/>
                <w:sz w:val="22"/>
                <w:szCs w:val="22"/>
              </w:rPr>
            </w:pPr>
          </w:p>
        </w:tc>
      </w:tr>
      <w:tr w:rsidR="00CE26EB" w:rsidRPr="00004650" w14:paraId="0D3DB230" w14:textId="77777777" w:rsidTr="00CE26EB">
        <w:trPr>
          <w:trHeight w:val="608"/>
        </w:trPr>
        <w:tc>
          <w:tcPr>
            <w:tcW w:w="0" w:type="auto"/>
            <w:noWrap/>
            <w:vAlign w:val="center"/>
            <w:hideMark/>
          </w:tcPr>
          <w:p w14:paraId="5BBDB277" w14:textId="77777777" w:rsidR="00CE26EB" w:rsidRPr="00004650" w:rsidRDefault="00CE26EB" w:rsidP="00CE26EB">
            <w:pPr>
              <w:spacing w:after="0"/>
              <w:jc w:val="center"/>
              <w:rPr>
                <w:color w:val="000000"/>
                <w:sz w:val="22"/>
                <w:szCs w:val="22"/>
              </w:rPr>
            </w:pPr>
            <w:r w:rsidRPr="00004650">
              <w:rPr>
                <w:color w:val="000000"/>
                <w:sz w:val="22"/>
                <w:szCs w:val="22"/>
              </w:rPr>
              <w:t>1003</w:t>
            </w:r>
          </w:p>
        </w:tc>
        <w:tc>
          <w:tcPr>
            <w:tcW w:w="0" w:type="auto"/>
            <w:vAlign w:val="center"/>
            <w:hideMark/>
          </w:tcPr>
          <w:p w14:paraId="17745AB9" w14:textId="77777777" w:rsidR="00CE26EB" w:rsidRDefault="00CE26EB" w:rsidP="00CE26EB">
            <w:pPr>
              <w:spacing w:after="0"/>
              <w:rPr>
                <w:b/>
                <w:color w:val="000000"/>
                <w:sz w:val="22"/>
                <w:szCs w:val="22"/>
              </w:rPr>
            </w:pPr>
            <w:r w:rsidRPr="008005F0">
              <w:rPr>
                <w:b/>
                <w:color w:val="000000"/>
                <w:sz w:val="22"/>
                <w:szCs w:val="22"/>
              </w:rPr>
              <w:t xml:space="preserve">Applications des peintures type </w:t>
            </w:r>
            <w:proofErr w:type="spellStart"/>
            <w:r w:rsidRPr="008005F0">
              <w:rPr>
                <w:b/>
                <w:color w:val="000000"/>
                <w:sz w:val="22"/>
                <w:szCs w:val="22"/>
              </w:rPr>
              <w:t>pantex</w:t>
            </w:r>
            <w:proofErr w:type="spellEnd"/>
            <w:r w:rsidRPr="008005F0">
              <w:rPr>
                <w:b/>
                <w:color w:val="000000"/>
                <w:sz w:val="22"/>
                <w:szCs w:val="22"/>
              </w:rPr>
              <w:t xml:space="preserve"> 800 sur murs intérieurs et plafond en contre plaque</w:t>
            </w:r>
          </w:p>
          <w:p w14:paraId="65C9165D" w14:textId="77777777" w:rsidR="00CE26EB" w:rsidRDefault="00CE26EB" w:rsidP="00CE26EB">
            <w:pPr>
              <w:spacing w:after="0"/>
              <w:rPr>
                <w:b/>
                <w:color w:val="000000"/>
                <w:sz w:val="22"/>
                <w:szCs w:val="22"/>
              </w:rPr>
            </w:pPr>
          </w:p>
          <w:p w14:paraId="6E6BDF99"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3B6DED6A" w14:textId="77777777" w:rsidR="00CE26EB" w:rsidRPr="00004650" w:rsidRDefault="00CE26EB" w:rsidP="00CE26EB">
            <w:pPr>
              <w:spacing w:after="0"/>
              <w:jc w:val="center"/>
              <w:rPr>
                <w:color w:val="000000"/>
                <w:sz w:val="22"/>
                <w:szCs w:val="22"/>
              </w:rPr>
            </w:pPr>
            <w:r w:rsidRPr="00004650">
              <w:rPr>
                <w:color w:val="000000"/>
                <w:sz w:val="22"/>
                <w:szCs w:val="22"/>
              </w:rPr>
              <w:t>m²</w:t>
            </w:r>
          </w:p>
        </w:tc>
        <w:tc>
          <w:tcPr>
            <w:tcW w:w="0" w:type="auto"/>
            <w:noWrap/>
            <w:vAlign w:val="center"/>
          </w:tcPr>
          <w:p w14:paraId="0339C6AA" w14:textId="77777777" w:rsidR="00CE26EB" w:rsidRPr="00004650" w:rsidRDefault="00CE26EB" w:rsidP="00CE26EB">
            <w:pPr>
              <w:spacing w:after="0"/>
              <w:jc w:val="center"/>
              <w:rPr>
                <w:color w:val="000000"/>
                <w:sz w:val="22"/>
                <w:szCs w:val="22"/>
              </w:rPr>
            </w:pPr>
          </w:p>
        </w:tc>
        <w:tc>
          <w:tcPr>
            <w:tcW w:w="0" w:type="auto"/>
            <w:noWrap/>
            <w:vAlign w:val="center"/>
          </w:tcPr>
          <w:p w14:paraId="5A87225A" w14:textId="77777777" w:rsidR="00CE26EB" w:rsidRPr="00004650" w:rsidRDefault="00CE26EB" w:rsidP="00CE26EB">
            <w:pPr>
              <w:spacing w:after="0"/>
              <w:jc w:val="center"/>
              <w:rPr>
                <w:color w:val="000000"/>
                <w:sz w:val="22"/>
                <w:szCs w:val="22"/>
              </w:rPr>
            </w:pPr>
          </w:p>
        </w:tc>
      </w:tr>
      <w:tr w:rsidR="00CE26EB" w:rsidRPr="00004650" w14:paraId="4F79EB6B" w14:textId="77777777" w:rsidTr="00CE26EB">
        <w:trPr>
          <w:trHeight w:val="608"/>
        </w:trPr>
        <w:tc>
          <w:tcPr>
            <w:tcW w:w="0" w:type="auto"/>
            <w:noWrap/>
            <w:vAlign w:val="center"/>
            <w:hideMark/>
          </w:tcPr>
          <w:p w14:paraId="12E99D9A" w14:textId="77777777" w:rsidR="00CE26EB" w:rsidRPr="00004650" w:rsidRDefault="00CE26EB" w:rsidP="00CE26EB">
            <w:pPr>
              <w:spacing w:after="0"/>
              <w:jc w:val="center"/>
              <w:rPr>
                <w:color w:val="000000"/>
                <w:sz w:val="22"/>
                <w:szCs w:val="22"/>
              </w:rPr>
            </w:pPr>
            <w:r w:rsidRPr="00004650">
              <w:rPr>
                <w:color w:val="000000"/>
                <w:sz w:val="22"/>
                <w:szCs w:val="22"/>
              </w:rPr>
              <w:t>1004</w:t>
            </w:r>
          </w:p>
        </w:tc>
        <w:tc>
          <w:tcPr>
            <w:tcW w:w="0" w:type="auto"/>
            <w:vAlign w:val="center"/>
            <w:hideMark/>
          </w:tcPr>
          <w:p w14:paraId="274FDF55" w14:textId="77777777" w:rsidR="00CE26EB" w:rsidRDefault="00CE26EB" w:rsidP="00CE26EB">
            <w:pPr>
              <w:spacing w:after="0"/>
              <w:rPr>
                <w:b/>
                <w:color w:val="000000"/>
                <w:sz w:val="22"/>
                <w:szCs w:val="22"/>
              </w:rPr>
            </w:pPr>
            <w:r w:rsidRPr="008005F0">
              <w:rPr>
                <w:b/>
                <w:color w:val="000000"/>
                <w:sz w:val="22"/>
                <w:szCs w:val="22"/>
              </w:rPr>
              <w:t>Applications des peintures à huile sur mur, grilles de protections et menuiseries métalliques</w:t>
            </w:r>
          </w:p>
          <w:p w14:paraId="3E37972C" w14:textId="77777777" w:rsidR="00CE26EB" w:rsidRDefault="00CE26EB" w:rsidP="00CE26EB">
            <w:pPr>
              <w:spacing w:after="0"/>
              <w:rPr>
                <w:b/>
                <w:color w:val="000000"/>
                <w:sz w:val="22"/>
                <w:szCs w:val="22"/>
              </w:rPr>
            </w:pPr>
          </w:p>
          <w:p w14:paraId="75AF3DE9" w14:textId="77777777" w:rsidR="00CE26EB" w:rsidRPr="008005F0"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carré à :…………………………….</w:t>
            </w:r>
          </w:p>
        </w:tc>
        <w:tc>
          <w:tcPr>
            <w:tcW w:w="0" w:type="auto"/>
            <w:noWrap/>
            <w:vAlign w:val="center"/>
            <w:hideMark/>
          </w:tcPr>
          <w:p w14:paraId="5EE7060F" w14:textId="77777777" w:rsidR="00CE26EB" w:rsidRPr="00004650" w:rsidRDefault="00CE26EB" w:rsidP="00CE26EB">
            <w:pPr>
              <w:spacing w:after="0"/>
              <w:jc w:val="center"/>
              <w:rPr>
                <w:color w:val="000000"/>
                <w:sz w:val="22"/>
                <w:szCs w:val="22"/>
              </w:rPr>
            </w:pPr>
            <w:r w:rsidRPr="00004650">
              <w:rPr>
                <w:color w:val="000000"/>
                <w:sz w:val="22"/>
                <w:szCs w:val="22"/>
              </w:rPr>
              <w:lastRenderedPageBreak/>
              <w:t>m²</w:t>
            </w:r>
          </w:p>
        </w:tc>
        <w:tc>
          <w:tcPr>
            <w:tcW w:w="0" w:type="auto"/>
            <w:noWrap/>
            <w:vAlign w:val="center"/>
          </w:tcPr>
          <w:p w14:paraId="5FE05560" w14:textId="77777777" w:rsidR="00CE26EB" w:rsidRPr="00004650" w:rsidRDefault="00CE26EB" w:rsidP="00CE26EB">
            <w:pPr>
              <w:spacing w:after="0"/>
              <w:jc w:val="center"/>
              <w:rPr>
                <w:color w:val="000000"/>
                <w:sz w:val="22"/>
                <w:szCs w:val="22"/>
              </w:rPr>
            </w:pPr>
          </w:p>
        </w:tc>
        <w:tc>
          <w:tcPr>
            <w:tcW w:w="0" w:type="auto"/>
            <w:noWrap/>
            <w:vAlign w:val="center"/>
          </w:tcPr>
          <w:p w14:paraId="3C381B3E" w14:textId="77777777" w:rsidR="00CE26EB" w:rsidRPr="00004650" w:rsidRDefault="00CE26EB" w:rsidP="00CE26EB">
            <w:pPr>
              <w:spacing w:after="0"/>
              <w:jc w:val="center"/>
              <w:rPr>
                <w:color w:val="000000"/>
                <w:sz w:val="22"/>
                <w:szCs w:val="22"/>
              </w:rPr>
            </w:pPr>
          </w:p>
        </w:tc>
      </w:tr>
      <w:tr w:rsidR="00CE26EB" w:rsidRPr="00004650" w14:paraId="3DBD6EEC" w14:textId="77777777" w:rsidTr="00CE26EB">
        <w:trPr>
          <w:trHeight w:val="308"/>
        </w:trPr>
        <w:tc>
          <w:tcPr>
            <w:tcW w:w="0" w:type="auto"/>
            <w:noWrap/>
            <w:vAlign w:val="center"/>
            <w:hideMark/>
          </w:tcPr>
          <w:p w14:paraId="1349562B" w14:textId="77777777" w:rsidR="00CE26EB" w:rsidRPr="00004650" w:rsidRDefault="00CE26EB" w:rsidP="00CE26EB">
            <w:pPr>
              <w:spacing w:after="0"/>
              <w:jc w:val="center"/>
              <w:rPr>
                <w:b/>
                <w:bCs/>
                <w:color w:val="000000"/>
                <w:sz w:val="22"/>
                <w:szCs w:val="22"/>
              </w:rPr>
            </w:pPr>
            <w:r w:rsidRPr="00004650">
              <w:rPr>
                <w:b/>
                <w:bCs/>
                <w:color w:val="000000"/>
                <w:sz w:val="22"/>
                <w:szCs w:val="22"/>
              </w:rPr>
              <w:lastRenderedPageBreak/>
              <w:t>1100</w:t>
            </w:r>
          </w:p>
        </w:tc>
        <w:tc>
          <w:tcPr>
            <w:tcW w:w="9549" w:type="dxa"/>
            <w:gridSpan w:val="4"/>
            <w:vAlign w:val="center"/>
            <w:hideMark/>
          </w:tcPr>
          <w:p w14:paraId="7F7B717B" w14:textId="77777777" w:rsidR="00CE26EB" w:rsidRPr="00004650" w:rsidRDefault="00CE26EB" w:rsidP="00CE26EB">
            <w:pPr>
              <w:spacing w:after="0"/>
              <w:rPr>
                <w:b/>
                <w:bCs/>
                <w:color w:val="000000"/>
                <w:sz w:val="22"/>
                <w:szCs w:val="22"/>
              </w:rPr>
            </w:pPr>
            <w:r w:rsidRPr="00004650">
              <w:rPr>
                <w:b/>
                <w:bCs/>
                <w:color w:val="000000"/>
                <w:sz w:val="22"/>
                <w:szCs w:val="22"/>
              </w:rPr>
              <w:t>VRD</w:t>
            </w:r>
          </w:p>
        </w:tc>
      </w:tr>
      <w:tr w:rsidR="00CE26EB" w:rsidRPr="00004650" w14:paraId="51004502" w14:textId="77777777" w:rsidTr="00CE26EB">
        <w:trPr>
          <w:trHeight w:val="308"/>
        </w:trPr>
        <w:tc>
          <w:tcPr>
            <w:tcW w:w="0" w:type="auto"/>
            <w:noWrap/>
            <w:vAlign w:val="center"/>
            <w:hideMark/>
          </w:tcPr>
          <w:p w14:paraId="27553BA9" w14:textId="77777777" w:rsidR="00CE26EB" w:rsidRPr="00004650" w:rsidRDefault="00CE26EB" w:rsidP="00CE26EB">
            <w:pPr>
              <w:spacing w:after="0"/>
              <w:jc w:val="center"/>
              <w:rPr>
                <w:color w:val="000000"/>
                <w:sz w:val="22"/>
                <w:szCs w:val="22"/>
              </w:rPr>
            </w:pPr>
            <w:r w:rsidRPr="00004650">
              <w:rPr>
                <w:color w:val="000000"/>
                <w:sz w:val="22"/>
                <w:szCs w:val="22"/>
              </w:rPr>
              <w:t>1</w:t>
            </w:r>
            <w:r>
              <w:rPr>
                <w:color w:val="000000"/>
                <w:sz w:val="22"/>
                <w:szCs w:val="22"/>
              </w:rPr>
              <w:t>1</w:t>
            </w:r>
            <w:r w:rsidRPr="00004650">
              <w:rPr>
                <w:color w:val="000000"/>
                <w:sz w:val="22"/>
                <w:szCs w:val="22"/>
              </w:rPr>
              <w:t>01</w:t>
            </w:r>
          </w:p>
        </w:tc>
        <w:tc>
          <w:tcPr>
            <w:tcW w:w="0" w:type="auto"/>
            <w:vAlign w:val="center"/>
            <w:hideMark/>
          </w:tcPr>
          <w:p w14:paraId="0BDE99C4" w14:textId="77777777" w:rsidR="00CE26EB" w:rsidRDefault="00CE26EB" w:rsidP="00CE26EB">
            <w:pPr>
              <w:spacing w:after="0"/>
              <w:rPr>
                <w:b/>
                <w:color w:val="000000"/>
                <w:sz w:val="22"/>
                <w:szCs w:val="22"/>
              </w:rPr>
            </w:pPr>
            <w:r w:rsidRPr="009224F2">
              <w:rPr>
                <w:b/>
                <w:color w:val="000000"/>
                <w:sz w:val="22"/>
                <w:szCs w:val="22"/>
              </w:rPr>
              <w:t>Dallage du sol tout autour de certains bâtiments (</w:t>
            </w:r>
            <w:proofErr w:type="spellStart"/>
            <w:r w:rsidRPr="009224F2">
              <w:rPr>
                <w:b/>
                <w:color w:val="000000"/>
                <w:sz w:val="22"/>
                <w:szCs w:val="22"/>
              </w:rPr>
              <w:t>ép</w:t>
            </w:r>
            <w:proofErr w:type="spellEnd"/>
            <w:r w:rsidRPr="009224F2">
              <w:rPr>
                <w:b/>
                <w:color w:val="000000"/>
                <w:sz w:val="22"/>
                <w:szCs w:val="22"/>
              </w:rPr>
              <w:t xml:space="preserve"> 8cm)</w:t>
            </w:r>
          </w:p>
          <w:p w14:paraId="75BD9FBC" w14:textId="77777777" w:rsidR="00CE26EB" w:rsidRDefault="00CE26EB" w:rsidP="00CE26EB">
            <w:pPr>
              <w:spacing w:after="0"/>
              <w:rPr>
                <w:b/>
                <w:color w:val="000000"/>
                <w:sz w:val="22"/>
                <w:szCs w:val="22"/>
              </w:rPr>
            </w:pPr>
          </w:p>
          <w:p w14:paraId="06A5DD98"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cube à :…………………………….</w:t>
            </w:r>
          </w:p>
        </w:tc>
        <w:tc>
          <w:tcPr>
            <w:tcW w:w="0" w:type="auto"/>
            <w:noWrap/>
            <w:vAlign w:val="center"/>
            <w:hideMark/>
          </w:tcPr>
          <w:p w14:paraId="2432D215" w14:textId="77777777" w:rsidR="00CE26EB" w:rsidRPr="00004650" w:rsidRDefault="00CE26EB" w:rsidP="00CE26EB">
            <w:pPr>
              <w:spacing w:after="0"/>
              <w:jc w:val="center"/>
              <w:rPr>
                <w:color w:val="000000"/>
                <w:sz w:val="22"/>
                <w:szCs w:val="22"/>
              </w:rPr>
            </w:pPr>
            <w:r w:rsidRPr="00004650">
              <w:rPr>
                <w:color w:val="000000"/>
                <w:sz w:val="22"/>
                <w:szCs w:val="22"/>
              </w:rPr>
              <w:t>m3</w:t>
            </w:r>
          </w:p>
        </w:tc>
        <w:tc>
          <w:tcPr>
            <w:tcW w:w="0" w:type="auto"/>
            <w:noWrap/>
            <w:vAlign w:val="center"/>
          </w:tcPr>
          <w:p w14:paraId="4CB23C81" w14:textId="77777777" w:rsidR="00CE26EB" w:rsidRPr="00004650" w:rsidRDefault="00CE26EB" w:rsidP="00CE26EB">
            <w:pPr>
              <w:spacing w:after="0"/>
              <w:jc w:val="center"/>
              <w:rPr>
                <w:color w:val="000000"/>
                <w:sz w:val="22"/>
                <w:szCs w:val="22"/>
              </w:rPr>
            </w:pPr>
          </w:p>
        </w:tc>
        <w:tc>
          <w:tcPr>
            <w:tcW w:w="0" w:type="auto"/>
            <w:noWrap/>
            <w:vAlign w:val="center"/>
          </w:tcPr>
          <w:p w14:paraId="6CC808A3" w14:textId="77777777" w:rsidR="00CE26EB" w:rsidRPr="00004650" w:rsidRDefault="00CE26EB" w:rsidP="00CE26EB">
            <w:pPr>
              <w:spacing w:after="0"/>
              <w:jc w:val="center"/>
              <w:rPr>
                <w:color w:val="000000"/>
                <w:sz w:val="22"/>
                <w:szCs w:val="22"/>
              </w:rPr>
            </w:pPr>
          </w:p>
        </w:tc>
      </w:tr>
      <w:tr w:rsidR="00CE26EB" w:rsidRPr="00004650" w14:paraId="770D2EFD" w14:textId="77777777" w:rsidTr="00CE26EB">
        <w:trPr>
          <w:trHeight w:val="308"/>
        </w:trPr>
        <w:tc>
          <w:tcPr>
            <w:tcW w:w="0" w:type="auto"/>
            <w:noWrap/>
            <w:vAlign w:val="center"/>
            <w:hideMark/>
          </w:tcPr>
          <w:p w14:paraId="126437DE" w14:textId="77777777" w:rsidR="00CE26EB" w:rsidRPr="00004650" w:rsidRDefault="00CE26EB" w:rsidP="00CE26EB">
            <w:pPr>
              <w:spacing w:after="0"/>
              <w:jc w:val="center"/>
              <w:rPr>
                <w:color w:val="000000"/>
                <w:sz w:val="22"/>
                <w:szCs w:val="22"/>
              </w:rPr>
            </w:pPr>
            <w:r w:rsidRPr="00004650">
              <w:rPr>
                <w:color w:val="000000"/>
                <w:sz w:val="22"/>
                <w:szCs w:val="22"/>
              </w:rPr>
              <w:t>1</w:t>
            </w:r>
            <w:r>
              <w:rPr>
                <w:color w:val="000000"/>
                <w:sz w:val="22"/>
                <w:szCs w:val="22"/>
              </w:rPr>
              <w:t>1</w:t>
            </w:r>
            <w:r w:rsidRPr="00004650">
              <w:rPr>
                <w:color w:val="000000"/>
                <w:sz w:val="22"/>
                <w:szCs w:val="22"/>
              </w:rPr>
              <w:t>02</w:t>
            </w:r>
          </w:p>
        </w:tc>
        <w:tc>
          <w:tcPr>
            <w:tcW w:w="0" w:type="auto"/>
            <w:vAlign w:val="center"/>
            <w:hideMark/>
          </w:tcPr>
          <w:p w14:paraId="29C006D5" w14:textId="77777777" w:rsidR="00CE26EB" w:rsidRDefault="00CE26EB" w:rsidP="00CE26EB">
            <w:pPr>
              <w:spacing w:after="0"/>
              <w:rPr>
                <w:b/>
                <w:color w:val="000000"/>
                <w:sz w:val="22"/>
                <w:szCs w:val="22"/>
              </w:rPr>
            </w:pPr>
            <w:proofErr w:type="spellStart"/>
            <w:r w:rsidRPr="009224F2">
              <w:rPr>
                <w:b/>
                <w:color w:val="000000"/>
                <w:sz w:val="22"/>
                <w:szCs w:val="22"/>
              </w:rPr>
              <w:t>Dalette</w:t>
            </w:r>
            <w:proofErr w:type="spellEnd"/>
            <w:r w:rsidRPr="009224F2">
              <w:rPr>
                <w:b/>
                <w:color w:val="000000"/>
                <w:sz w:val="22"/>
                <w:szCs w:val="22"/>
              </w:rPr>
              <w:t xml:space="preserve"> (</w:t>
            </w:r>
            <w:proofErr w:type="spellStart"/>
            <w:r w:rsidRPr="009224F2">
              <w:rPr>
                <w:b/>
                <w:color w:val="000000"/>
                <w:sz w:val="22"/>
                <w:szCs w:val="22"/>
              </w:rPr>
              <w:t>ép</w:t>
            </w:r>
            <w:proofErr w:type="spellEnd"/>
            <w:r w:rsidRPr="009224F2">
              <w:rPr>
                <w:b/>
                <w:color w:val="000000"/>
                <w:sz w:val="22"/>
                <w:szCs w:val="22"/>
              </w:rPr>
              <w:t xml:space="preserve"> 10 cm)</w:t>
            </w:r>
          </w:p>
          <w:p w14:paraId="46D2E249" w14:textId="77777777" w:rsidR="00CE26EB" w:rsidRDefault="00CE26EB" w:rsidP="00CE26EB">
            <w:pPr>
              <w:spacing w:after="0"/>
              <w:rPr>
                <w:b/>
                <w:color w:val="000000"/>
                <w:sz w:val="22"/>
                <w:szCs w:val="22"/>
              </w:rPr>
            </w:pPr>
          </w:p>
          <w:p w14:paraId="233FDA3F"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63A4608D"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3418EDDF" w14:textId="77777777" w:rsidR="00CE26EB" w:rsidRPr="00004650" w:rsidRDefault="00CE26EB" w:rsidP="00CE26EB">
            <w:pPr>
              <w:spacing w:after="0"/>
              <w:jc w:val="center"/>
              <w:rPr>
                <w:color w:val="000000"/>
                <w:sz w:val="22"/>
                <w:szCs w:val="22"/>
              </w:rPr>
            </w:pPr>
          </w:p>
        </w:tc>
        <w:tc>
          <w:tcPr>
            <w:tcW w:w="0" w:type="auto"/>
            <w:noWrap/>
            <w:vAlign w:val="center"/>
          </w:tcPr>
          <w:p w14:paraId="3B6A4606" w14:textId="77777777" w:rsidR="00CE26EB" w:rsidRPr="00004650" w:rsidRDefault="00CE26EB" w:rsidP="00CE26EB">
            <w:pPr>
              <w:spacing w:after="0"/>
              <w:jc w:val="center"/>
              <w:rPr>
                <w:color w:val="000000"/>
                <w:sz w:val="22"/>
                <w:szCs w:val="22"/>
              </w:rPr>
            </w:pPr>
          </w:p>
        </w:tc>
      </w:tr>
      <w:tr w:rsidR="00CE26EB" w:rsidRPr="00004650" w14:paraId="3EB538F7" w14:textId="77777777" w:rsidTr="00CE26EB">
        <w:trPr>
          <w:trHeight w:val="308"/>
        </w:trPr>
        <w:tc>
          <w:tcPr>
            <w:tcW w:w="0" w:type="auto"/>
            <w:noWrap/>
            <w:vAlign w:val="center"/>
            <w:hideMark/>
          </w:tcPr>
          <w:p w14:paraId="4FD0A5CE" w14:textId="77777777" w:rsidR="00CE26EB" w:rsidRPr="00004650" w:rsidRDefault="00CE26EB" w:rsidP="00CE26EB">
            <w:pPr>
              <w:spacing w:after="0"/>
              <w:jc w:val="center"/>
              <w:rPr>
                <w:color w:val="000000"/>
                <w:sz w:val="22"/>
                <w:szCs w:val="22"/>
              </w:rPr>
            </w:pPr>
            <w:r w:rsidRPr="00004650">
              <w:rPr>
                <w:color w:val="000000"/>
                <w:sz w:val="22"/>
                <w:szCs w:val="22"/>
              </w:rPr>
              <w:t>1</w:t>
            </w:r>
            <w:r>
              <w:rPr>
                <w:color w:val="000000"/>
                <w:sz w:val="22"/>
                <w:szCs w:val="22"/>
              </w:rPr>
              <w:t>1</w:t>
            </w:r>
            <w:r w:rsidRPr="00004650">
              <w:rPr>
                <w:color w:val="000000"/>
                <w:sz w:val="22"/>
                <w:szCs w:val="22"/>
              </w:rPr>
              <w:t>03</w:t>
            </w:r>
          </w:p>
        </w:tc>
        <w:tc>
          <w:tcPr>
            <w:tcW w:w="0" w:type="auto"/>
            <w:vAlign w:val="center"/>
            <w:hideMark/>
          </w:tcPr>
          <w:p w14:paraId="1275C075" w14:textId="77777777" w:rsidR="00CE26EB" w:rsidRDefault="00CE26EB" w:rsidP="00CE26EB">
            <w:pPr>
              <w:spacing w:after="0"/>
              <w:rPr>
                <w:b/>
                <w:color w:val="000000"/>
                <w:sz w:val="22"/>
                <w:szCs w:val="22"/>
              </w:rPr>
            </w:pPr>
            <w:r w:rsidRPr="009224F2">
              <w:rPr>
                <w:b/>
                <w:color w:val="000000"/>
                <w:sz w:val="22"/>
                <w:szCs w:val="22"/>
              </w:rPr>
              <w:t>Caniveau</w:t>
            </w:r>
          </w:p>
          <w:p w14:paraId="4A64FC34" w14:textId="77777777" w:rsidR="00CE26EB" w:rsidRDefault="00CE26EB" w:rsidP="00CE26EB">
            <w:pPr>
              <w:spacing w:after="0"/>
              <w:rPr>
                <w:b/>
                <w:color w:val="000000"/>
                <w:sz w:val="22"/>
                <w:szCs w:val="22"/>
              </w:rPr>
            </w:pPr>
          </w:p>
          <w:p w14:paraId="1F2C3D78"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mètre linéaire à :…………………………….</w:t>
            </w:r>
          </w:p>
        </w:tc>
        <w:tc>
          <w:tcPr>
            <w:tcW w:w="0" w:type="auto"/>
            <w:noWrap/>
            <w:vAlign w:val="center"/>
            <w:hideMark/>
          </w:tcPr>
          <w:p w14:paraId="7F3EF19E" w14:textId="77777777" w:rsidR="00CE26EB" w:rsidRPr="00004650" w:rsidRDefault="00CE26EB" w:rsidP="00CE26EB">
            <w:pPr>
              <w:spacing w:after="0"/>
              <w:jc w:val="center"/>
              <w:rPr>
                <w:color w:val="000000"/>
                <w:sz w:val="22"/>
                <w:szCs w:val="22"/>
              </w:rPr>
            </w:pPr>
            <w:r w:rsidRPr="00004650">
              <w:rPr>
                <w:color w:val="000000"/>
                <w:sz w:val="22"/>
                <w:szCs w:val="22"/>
              </w:rPr>
              <w:t>ml</w:t>
            </w:r>
          </w:p>
        </w:tc>
        <w:tc>
          <w:tcPr>
            <w:tcW w:w="0" w:type="auto"/>
            <w:noWrap/>
            <w:vAlign w:val="center"/>
          </w:tcPr>
          <w:p w14:paraId="2CC8301D" w14:textId="77777777" w:rsidR="00CE26EB" w:rsidRPr="00004650" w:rsidRDefault="00CE26EB" w:rsidP="00CE26EB">
            <w:pPr>
              <w:spacing w:after="0"/>
              <w:jc w:val="center"/>
              <w:rPr>
                <w:color w:val="000000"/>
                <w:sz w:val="22"/>
                <w:szCs w:val="22"/>
              </w:rPr>
            </w:pPr>
          </w:p>
        </w:tc>
        <w:tc>
          <w:tcPr>
            <w:tcW w:w="0" w:type="auto"/>
            <w:noWrap/>
            <w:vAlign w:val="center"/>
          </w:tcPr>
          <w:p w14:paraId="16EA89CD" w14:textId="77777777" w:rsidR="00CE26EB" w:rsidRPr="00004650" w:rsidRDefault="00CE26EB" w:rsidP="00CE26EB">
            <w:pPr>
              <w:spacing w:after="0"/>
              <w:jc w:val="center"/>
              <w:rPr>
                <w:color w:val="000000"/>
                <w:sz w:val="22"/>
                <w:szCs w:val="22"/>
              </w:rPr>
            </w:pPr>
          </w:p>
        </w:tc>
      </w:tr>
      <w:tr w:rsidR="00CE26EB" w:rsidRPr="00004650" w14:paraId="5F9AA19D" w14:textId="77777777" w:rsidTr="00CE26EB">
        <w:trPr>
          <w:trHeight w:val="608"/>
        </w:trPr>
        <w:tc>
          <w:tcPr>
            <w:tcW w:w="0" w:type="auto"/>
            <w:noWrap/>
            <w:vAlign w:val="center"/>
            <w:hideMark/>
          </w:tcPr>
          <w:p w14:paraId="49573E1C" w14:textId="77777777" w:rsidR="00CE26EB" w:rsidRPr="00004650" w:rsidRDefault="00CE26EB" w:rsidP="00CE26EB">
            <w:pPr>
              <w:spacing w:after="0"/>
              <w:jc w:val="center"/>
              <w:rPr>
                <w:color w:val="000000"/>
                <w:sz w:val="22"/>
                <w:szCs w:val="22"/>
              </w:rPr>
            </w:pPr>
            <w:r w:rsidRPr="00004650">
              <w:rPr>
                <w:color w:val="000000"/>
                <w:sz w:val="22"/>
                <w:szCs w:val="22"/>
              </w:rPr>
              <w:t>1</w:t>
            </w:r>
            <w:r>
              <w:rPr>
                <w:color w:val="000000"/>
                <w:sz w:val="22"/>
                <w:szCs w:val="22"/>
              </w:rPr>
              <w:t>1</w:t>
            </w:r>
            <w:r w:rsidRPr="00004650">
              <w:rPr>
                <w:color w:val="000000"/>
                <w:sz w:val="22"/>
                <w:szCs w:val="22"/>
              </w:rPr>
              <w:t>04</w:t>
            </w:r>
          </w:p>
        </w:tc>
        <w:tc>
          <w:tcPr>
            <w:tcW w:w="0" w:type="auto"/>
            <w:vAlign w:val="center"/>
            <w:hideMark/>
          </w:tcPr>
          <w:p w14:paraId="32F6A4F8" w14:textId="77777777" w:rsidR="00CE26EB" w:rsidRDefault="00CE26EB" w:rsidP="00CE26EB">
            <w:pPr>
              <w:spacing w:after="0"/>
              <w:rPr>
                <w:b/>
                <w:color w:val="000000"/>
                <w:sz w:val="22"/>
                <w:szCs w:val="22"/>
              </w:rPr>
            </w:pPr>
            <w:r w:rsidRPr="009224F2">
              <w:rPr>
                <w:b/>
                <w:color w:val="000000"/>
                <w:sz w:val="22"/>
                <w:szCs w:val="22"/>
              </w:rPr>
              <w:t>Rampe d'accès pour Personnes à Mobilité Réduite en BA y compris gardes corps et toutes sujétions</w:t>
            </w:r>
          </w:p>
          <w:p w14:paraId="3B238E0B" w14:textId="77777777" w:rsidR="00CE26EB" w:rsidRDefault="00CE26EB" w:rsidP="00CE26EB">
            <w:pPr>
              <w:spacing w:after="0"/>
              <w:rPr>
                <w:b/>
                <w:color w:val="000000"/>
                <w:sz w:val="22"/>
                <w:szCs w:val="22"/>
              </w:rPr>
            </w:pPr>
          </w:p>
          <w:p w14:paraId="5E0D0E91" w14:textId="77777777" w:rsidR="00CE26EB" w:rsidRPr="009224F2" w:rsidRDefault="00CE26EB" w:rsidP="00CE26EB">
            <w:pPr>
              <w:spacing w:after="0"/>
              <w:rPr>
                <w:b/>
                <w:color w:val="000000"/>
                <w:sz w:val="22"/>
                <w:szCs w:val="22"/>
              </w:rPr>
            </w:pPr>
            <w:r w:rsidRPr="00CE7BAD">
              <w:rPr>
                <w:rStyle w:val="EquationCaption"/>
                <w:i/>
              </w:rPr>
              <w:t>Ce prix rémunère dans les conditions générales prévues au contrat</w:t>
            </w:r>
            <w:r>
              <w:rPr>
                <w:rStyle w:val="EquationCaption"/>
                <w:i/>
              </w:rPr>
              <w:t>, le forfait à :…………………………….</w:t>
            </w:r>
          </w:p>
        </w:tc>
        <w:tc>
          <w:tcPr>
            <w:tcW w:w="0" w:type="auto"/>
            <w:noWrap/>
            <w:vAlign w:val="center"/>
            <w:hideMark/>
          </w:tcPr>
          <w:p w14:paraId="35F4B0F6" w14:textId="77777777" w:rsidR="00CE26EB" w:rsidRPr="00004650" w:rsidRDefault="00CE26EB" w:rsidP="00CE26EB">
            <w:pPr>
              <w:spacing w:after="0"/>
              <w:jc w:val="center"/>
              <w:rPr>
                <w:color w:val="000000"/>
                <w:sz w:val="22"/>
                <w:szCs w:val="22"/>
              </w:rPr>
            </w:pPr>
            <w:proofErr w:type="spellStart"/>
            <w:r w:rsidRPr="00004650">
              <w:rPr>
                <w:color w:val="000000"/>
                <w:sz w:val="22"/>
                <w:szCs w:val="22"/>
              </w:rPr>
              <w:t>Ft</w:t>
            </w:r>
            <w:proofErr w:type="spellEnd"/>
          </w:p>
        </w:tc>
        <w:tc>
          <w:tcPr>
            <w:tcW w:w="0" w:type="auto"/>
            <w:noWrap/>
            <w:vAlign w:val="center"/>
          </w:tcPr>
          <w:p w14:paraId="07359082" w14:textId="77777777" w:rsidR="00CE26EB" w:rsidRPr="00004650" w:rsidRDefault="00CE26EB" w:rsidP="00CE26EB">
            <w:pPr>
              <w:spacing w:after="0"/>
              <w:jc w:val="center"/>
              <w:rPr>
                <w:color w:val="000000"/>
                <w:sz w:val="22"/>
                <w:szCs w:val="22"/>
              </w:rPr>
            </w:pPr>
          </w:p>
        </w:tc>
        <w:tc>
          <w:tcPr>
            <w:tcW w:w="0" w:type="auto"/>
            <w:noWrap/>
            <w:vAlign w:val="center"/>
          </w:tcPr>
          <w:p w14:paraId="2CF5751D" w14:textId="77777777" w:rsidR="00CE26EB" w:rsidRPr="00004650" w:rsidRDefault="00CE26EB" w:rsidP="00CE26EB">
            <w:pPr>
              <w:spacing w:after="0"/>
              <w:jc w:val="center"/>
              <w:rPr>
                <w:color w:val="000000"/>
                <w:sz w:val="22"/>
                <w:szCs w:val="22"/>
              </w:rPr>
            </w:pPr>
          </w:p>
        </w:tc>
      </w:tr>
    </w:tbl>
    <w:p w14:paraId="4A36FA32" w14:textId="77777777" w:rsidR="00CE26EB" w:rsidRDefault="00CE26EB" w:rsidP="00CE26EB"/>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6"/>
        <w:gridCol w:w="6565"/>
        <w:gridCol w:w="527"/>
        <w:gridCol w:w="797"/>
        <w:gridCol w:w="800"/>
        <w:gridCol w:w="7"/>
      </w:tblGrid>
      <w:tr w:rsidR="00CE26EB" w:rsidRPr="00C104CD" w14:paraId="21CF7DC1" w14:textId="77777777" w:rsidTr="00CE26EB">
        <w:trPr>
          <w:gridAfter w:val="1"/>
          <w:wAfter w:w="7" w:type="pct"/>
          <w:trHeight w:val="20"/>
          <w:jc w:val="center"/>
        </w:trPr>
        <w:tc>
          <w:tcPr>
            <w:tcW w:w="614" w:type="pct"/>
            <w:shd w:val="clear" w:color="auto" w:fill="auto"/>
            <w:vAlign w:val="center"/>
            <w:hideMark/>
          </w:tcPr>
          <w:p w14:paraId="3A293B2A" w14:textId="77777777" w:rsidR="00CE26EB" w:rsidRPr="00C104CD" w:rsidRDefault="00CE26EB" w:rsidP="00CE26EB">
            <w:pPr>
              <w:spacing w:after="0"/>
              <w:jc w:val="center"/>
              <w:rPr>
                <w:rFonts w:ascii="Arial Narrow" w:hAnsi="Arial Narrow" w:cs="Calibri"/>
                <w:b/>
                <w:bCs/>
                <w:sz w:val="24"/>
                <w:szCs w:val="24"/>
              </w:rPr>
            </w:pPr>
            <w:r w:rsidRPr="00C104CD">
              <w:rPr>
                <w:rFonts w:ascii="Arial Narrow" w:hAnsi="Arial Narrow" w:cs="Calibri"/>
                <w:b/>
                <w:bCs/>
                <w:sz w:val="24"/>
                <w:szCs w:val="24"/>
              </w:rPr>
              <w:t>N°</w:t>
            </w:r>
          </w:p>
        </w:tc>
        <w:tc>
          <w:tcPr>
            <w:tcW w:w="3319" w:type="pct"/>
            <w:shd w:val="clear" w:color="auto" w:fill="auto"/>
            <w:vAlign w:val="center"/>
            <w:hideMark/>
          </w:tcPr>
          <w:p w14:paraId="5ACF7C6B" w14:textId="77777777" w:rsidR="00CE26EB" w:rsidRPr="00C104CD" w:rsidRDefault="00CE26EB" w:rsidP="00CE26EB">
            <w:pPr>
              <w:spacing w:after="0"/>
              <w:jc w:val="center"/>
              <w:rPr>
                <w:rFonts w:ascii="Arial Narrow" w:hAnsi="Arial Narrow" w:cs="Calibri"/>
                <w:b/>
                <w:bCs/>
                <w:sz w:val="24"/>
                <w:szCs w:val="24"/>
              </w:rPr>
            </w:pPr>
            <w:r w:rsidRPr="00C104CD">
              <w:rPr>
                <w:rFonts w:ascii="Arial Narrow" w:hAnsi="Arial Narrow" w:cs="Calibri"/>
                <w:b/>
                <w:bCs/>
                <w:sz w:val="24"/>
                <w:szCs w:val="24"/>
              </w:rPr>
              <w:t>DESIGNATION</w:t>
            </w:r>
          </w:p>
        </w:tc>
        <w:tc>
          <w:tcPr>
            <w:tcW w:w="270" w:type="pct"/>
            <w:shd w:val="clear" w:color="auto" w:fill="auto"/>
            <w:vAlign w:val="center"/>
            <w:hideMark/>
          </w:tcPr>
          <w:p w14:paraId="64E4FD9E" w14:textId="77777777" w:rsidR="00CE26EB" w:rsidRPr="00C104CD" w:rsidRDefault="00CE26EB" w:rsidP="00CE26EB">
            <w:pPr>
              <w:spacing w:after="0"/>
              <w:jc w:val="center"/>
              <w:rPr>
                <w:rFonts w:ascii="Arial Narrow" w:hAnsi="Arial Narrow" w:cs="Calibri"/>
                <w:b/>
                <w:bCs/>
                <w:sz w:val="24"/>
                <w:szCs w:val="24"/>
              </w:rPr>
            </w:pPr>
            <w:r w:rsidRPr="00C104CD">
              <w:rPr>
                <w:rFonts w:ascii="Arial Narrow" w:hAnsi="Arial Narrow" w:cs="Calibri"/>
                <w:b/>
                <w:bCs/>
                <w:sz w:val="24"/>
                <w:szCs w:val="24"/>
              </w:rPr>
              <w:t>U</w:t>
            </w:r>
          </w:p>
        </w:tc>
        <w:tc>
          <w:tcPr>
            <w:tcW w:w="382" w:type="pct"/>
            <w:shd w:val="clear" w:color="auto" w:fill="auto"/>
            <w:vAlign w:val="center"/>
            <w:hideMark/>
          </w:tcPr>
          <w:p w14:paraId="3FE2940E" w14:textId="77777777" w:rsidR="00CE26EB" w:rsidRPr="001D79D7" w:rsidRDefault="00CE26EB" w:rsidP="00CE26EB">
            <w:pPr>
              <w:spacing w:after="0" w:line="240" w:lineRule="auto"/>
              <w:jc w:val="center"/>
              <w:rPr>
                <w:rFonts w:ascii="Arial Narrow" w:hAnsi="Arial Narrow" w:cs="Arial"/>
                <w:b/>
                <w:bCs/>
                <w:sz w:val="24"/>
                <w:szCs w:val="24"/>
              </w:rPr>
            </w:pPr>
            <w:r w:rsidRPr="001D79D7">
              <w:rPr>
                <w:rFonts w:ascii="Arial Narrow" w:hAnsi="Arial Narrow" w:cs="Arial"/>
                <w:b/>
                <w:bCs/>
                <w:sz w:val="24"/>
                <w:szCs w:val="24"/>
              </w:rPr>
              <w:t>PU en Chiffre</w:t>
            </w:r>
          </w:p>
          <w:p w14:paraId="7256A803" w14:textId="77777777" w:rsidR="00CE26EB" w:rsidRPr="00C104CD" w:rsidRDefault="00CE26EB" w:rsidP="00CE26EB">
            <w:pPr>
              <w:spacing w:after="0"/>
              <w:jc w:val="center"/>
              <w:rPr>
                <w:rFonts w:ascii="Arial Narrow" w:hAnsi="Arial Narrow" w:cs="Calibri"/>
                <w:b/>
                <w:bCs/>
                <w:sz w:val="24"/>
                <w:szCs w:val="24"/>
              </w:rPr>
            </w:pPr>
            <w:r w:rsidRPr="001D79D7">
              <w:rPr>
                <w:rFonts w:ascii="Arial Narrow" w:hAnsi="Arial Narrow" w:cs="Arial"/>
                <w:b/>
                <w:bCs/>
                <w:sz w:val="24"/>
                <w:szCs w:val="24"/>
              </w:rPr>
              <w:t>(FCFA)</w:t>
            </w:r>
          </w:p>
        </w:tc>
        <w:tc>
          <w:tcPr>
            <w:tcW w:w="408" w:type="pct"/>
            <w:shd w:val="clear" w:color="auto" w:fill="auto"/>
            <w:vAlign w:val="center"/>
            <w:hideMark/>
          </w:tcPr>
          <w:p w14:paraId="01786D82" w14:textId="77777777" w:rsidR="00CE26EB" w:rsidRPr="001D79D7" w:rsidRDefault="00CE26EB" w:rsidP="00CE26EB">
            <w:pPr>
              <w:spacing w:after="0" w:line="240" w:lineRule="auto"/>
              <w:jc w:val="center"/>
              <w:rPr>
                <w:rFonts w:ascii="Arial Narrow" w:hAnsi="Arial Narrow" w:cs="Arial"/>
                <w:b/>
                <w:bCs/>
                <w:sz w:val="24"/>
                <w:szCs w:val="24"/>
              </w:rPr>
            </w:pPr>
            <w:r w:rsidRPr="001D79D7">
              <w:rPr>
                <w:rFonts w:ascii="Arial Narrow" w:hAnsi="Arial Narrow" w:cs="Arial"/>
                <w:b/>
                <w:bCs/>
                <w:sz w:val="24"/>
                <w:szCs w:val="24"/>
              </w:rPr>
              <w:t>P.U en lettre</w:t>
            </w:r>
          </w:p>
          <w:p w14:paraId="040DD5CB" w14:textId="77777777" w:rsidR="00CE26EB" w:rsidRPr="00C104CD" w:rsidRDefault="00CE26EB" w:rsidP="00CE26EB">
            <w:pPr>
              <w:spacing w:after="0"/>
              <w:jc w:val="center"/>
              <w:rPr>
                <w:rFonts w:ascii="Arial Narrow" w:hAnsi="Arial Narrow" w:cs="Calibri"/>
                <w:b/>
                <w:bCs/>
                <w:sz w:val="24"/>
                <w:szCs w:val="24"/>
              </w:rPr>
            </w:pPr>
            <w:r w:rsidRPr="001D79D7">
              <w:rPr>
                <w:rFonts w:ascii="Arial Narrow" w:hAnsi="Arial Narrow" w:cs="Arial"/>
                <w:b/>
                <w:bCs/>
                <w:sz w:val="24"/>
                <w:szCs w:val="24"/>
              </w:rPr>
              <w:t>(FCFA)</w:t>
            </w:r>
          </w:p>
        </w:tc>
      </w:tr>
      <w:tr w:rsidR="00CE26EB" w:rsidRPr="00C104CD" w14:paraId="21DF7BA6" w14:textId="77777777" w:rsidTr="00CE26EB">
        <w:trPr>
          <w:trHeight w:val="20"/>
          <w:jc w:val="center"/>
        </w:trPr>
        <w:tc>
          <w:tcPr>
            <w:tcW w:w="614" w:type="pct"/>
            <w:shd w:val="clear" w:color="000000" w:fill="FFFFFF"/>
            <w:noWrap/>
            <w:vAlign w:val="bottom"/>
            <w:hideMark/>
          </w:tcPr>
          <w:p w14:paraId="30180C25"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PEM-000</w:t>
            </w:r>
          </w:p>
        </w:tc>
        <w:tc>
          <w:tcPr>
            <w:tcW w:w="4386" w:type="pct"/>
            <w:gridSpan w:val="5"/>
            <w:shd w:val="clear" w:color="000000" w:fill="FFFFFF"/>
            <w:noWrap/>
            <w:vAlign w:val="center"/>
            <w:hideMark/>
          </w:tcPr>
          <w:p w14:paraId="2596B661"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TRAVAUX PREPARATOIRES</w:t>
            </w:r>
          </w:p>
        </w:tc>
      </w:tr>
      <w:tr w:rsidR="00CE26EB" w:rsidRPr="00C104CD" w14:paraId="32D851FA" w14:textId="77777777" w:rsidTr="00CE26EB">
        <w:trPr>
          <w:gridAfter w:val="1"/>
          <w:wAfter w:w="7" w:type="pct"/>
          <w:trHeight w:val="20"/>
          <w:jc w:val="center"/>
        </w:trPr>
        <w:tc>
          <w:tcPr>
            <w:tcW w:w="614" w:type="pct"/>
            <w:shd w:val="clear" w:color="000000" w:fill="FFFFFF"/>
            <w:noWrap/>
            <w:vAlign w:val="center"/>
            <w:hideMark/>
          </w:tcPr>
          <w:p w14:paraId="15974751"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PEM-001</w:t>
            </w:r>
          </w:p>
        </w:tc>
        <w:tc>
          <w:tcPr>
            <w:tcW w:w="3319" w:type="pct"/>
            <w:shd w:val="clear" w:color="000000" w:fill="FFFFFF"/>
            <w:vAlign w:val="center"/>
            <w:hideMark/>
          </w:tcPr>
          <w:p w14:paraId="6797AC80"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Installation de chantier avec fourniture des EPI pour l'équipe de projet et la fourniture de deux GPS pour les services de l'ingénieur </w:t>
            </w:r>
          </w:p>
          <w:p w14:paraId="40C1AA4A" w14:textId="77777777" w:rsidR="00CE26EB" w:rsidRDefault="00CE26EB" w:rsidP="00CE26EB">
            <w:pPr>
              <w:spacing w:after="0"/>
              <w:rPr>
                <w:rFonts w:ascii="Arial Narrow" w:hAnsi="Arial Narrow" w:cs="Calibri"/>
                <w:b/>
                <w:color w:val="000000"/>
                <w:sz w:val="24"/>
                <w:szCs w:val="24"/>
              </w:rPr>
            </w:pPr>
          </w:p>
          <w:p w14:paraId="60AEBDBC"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noWrap/>
            <w:vAlign w:val="center"/>
            <w:hideMark/>
          </w:tcPr>
          <w:p w14:paraId="2AB1C1DF" w14:textId="77777777" w:rsidR="00CE26EB" w:rsidRPr="00C104CD" w:rsidRDefault="00CE26EB" w:rsidP="00CE26EB">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82" w:type="pct"/>
            <w:shd w:val="clear" w:color="auto" w:fill="auto"/>
            <w:vAlign w:val="center"/>
          </w:tcPr>
          <w:p w14:paraId="0067430F"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center"/>
          </w:tcPr>
          <w:p w14:paraId="14844F06" w14:textId="77777777" w:rsidR="00CE26EB" w:rsidRPr="00C104CD" w:rsidRDefault="00CE26EB" w:rsidP="00CE26EB">
            <w:pPr>
              <w:spacing w:after="0"/>
              <w:jc w:val="right"/>
              <w:rPr>
                <w:rFonts w:ascii="Arial Narrow" w:hAnsi="Arial Narrow" w:cs="Calibri"/>
                <w:sz w:val="24"/>
                <w:szCs w:val="24"/>
              </w:rPr>
            </w:pPr>
          </w:p>
        </w:tc>
      </w:tr>
      <w:tr w:rsidR="00CE26EB" w:rsidRPr="00C104CD" w14:paraId="15339A19" w14:textId="77777777" w:rsidTr="00CE26EB">
        <w:trPr>
          <w:gridAfter w:val="1"/>
          <w:wAfter w:w="7" w:type="pct"/>
          <w:trHeight w:val="20"/>
          <w:jc w:val="center"/>
        </w:trPr>
        <w:tc>
          <w:tcPr>
            <w:tcW w:w="614" w:type="pct"/>
            <w:shd w:val="clear" w:color="000000" w:fill="FFFFFF"/>
            <w:noWrap/>
            <w:vAlign w:val="bottom"/>
            <w:hideMark/>
          </w:tcPr>
          <w:p w14:paraId="2FCDBFE4"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PEM-002</w:t>
            </w:r>
          </w:p>
        </w:tc>
        <w:tc>
          <w:tcPr>
            <w:tcW w:w="3319" w:type="pct"/>
            <w:shd w:val="clear" w:color="000000" w:fill="FFFFFF"/>
            <w:vAlign w:val="center"/>
            <w:hideMark/>
          </w:tcPr>
          <w:p w14:paraId="0347523E"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panneau de chantier</w:t>
            </w:r>
          </w:p>
          <w:p w14:paraId="622AC1C7" w14:textId="77777777" w:rsidR="00CE26EB" w:rsidRDefault="00CE26EB" w:rsidP="00CE26EB">
            <w:pPr>
              <w:spacing w:after="0"/>
              <w:rPr>
                <w:rFonts w:ascii="Arial Narrow" w:hAnsi="Arial Narrow" w:cs="Calibri"/>
                <w:b/>
                <w:color w:val="000000"/>
                <w:sz w:val="24"/>
                <w:szCs w:val="24"/>
              </w:rPr>
            </w:pPr>
          </w:p>
          <w:p w14:paraId="1D58E469"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noWrap/>
            <w:vAlign w:val="center"/>
            <w:hideMark/>
          </w:tcPr>
          <w:p w14:paraId="763F56F3"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u</w:t>
            </w:r>
          </w:p>
        </w:tc>
        <w:tc>
          <w:tcPr>
            <w:tcW w:w="382" w:type="pct"/>
            <w:shd w:val="clear" w:color="auto" w:fill="auto"/>
            <w:vAlign w:val="center"/>
          </w:tcPr>
          <w:p w14:paraId="76F79B1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center"/>
          </w:tcPr>
          <w:p w14:paraId="1404BF82" w14:textId="77777777" w:rsidR="00CE26EB" w:rsidRPr="00C104CD" w:rsidRDefault="00CE26EB" w:rsidP="00CE26EB">
            <w:pPr>
              <w:spacing w:after="0"/>
              <w:jc w:val="right"/>
              <w:rPr>
                <w:rFonts w:ascii="Arial Narrow" w:hAnsi="Arial Narrow" w:cs="Calibri"/>
                <w:sz w:val="24"/>
                <w:szCs w:val="24"/>
              </w:rPr>
            </w:pPr>
          </w:p>
        </w:tc>
      </w:tr>
      <w:tr w:rsidR="00CE26EB" w:rsidRPr="00C104CD" w14:paraId="5BB09E12" w14:textId="77777777" w:rsidTr="00CE26EB">
        <w:trPr>
          <w:gridAfter w:val="1"/>
          <w:wAfter w:w="7" w:type="pct"/>
          <w:trHeight w:val="20"/>
          <w:jc w:val="center"/>
        </w:trPr>
        <w:tc>
          <w:tcPr>
            <w:tcW w:w="614" w:type="pct"/>
            <w:shd w:val="clear" w:color="000000" w:fill="FFFFFF"/>
            <w:noWrap/>
            <w:vAlign w:val="bottom"/>
            <w:hideMark/>
          </w:tcPr>
          <w:p w14:paraId="77AB6993"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PEM-003</w:t>
            </w:r>
          </w:p>
        </w:tc>
        <w:tc>
          <w:tcPr>
            <w:tcW w:w="3319" w:type="pct"/>
            <w:shd w:val="clear" w:color="000000" w:fill="FFFFFF"/>
            <w:vAlign w:val="center"/>
            <w:hideMark/>
          </w:tcPr>
          <w:p w14:paraId="05FE2AF6"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projet d'exécution</w:t>
            </w:r>
          </w:p>
          <w:p w14:paraId="02C2CAE8" w14:textId="77777777" w:rsidR="00CE26EB" w:rsidRDefault="00CE26EB" w:rsidP="00CE26EB">
            <w:pPr>
              <w:spacing w:after="0"/>
              <w:rPr>
                <w:rFonts w:ascii="Arial Narrow" w:hAnsi="Arial Narrow" w:cs="Calibri"/>
                <w:b/>
                <w:color w:val="000000"/>
                <w:sz w:val="24"/>
                <w:szCs w:val="24"/>
              </w:rPr>
            </w:pPr>
          </w:p>
          <w:p w14:paraId="05EEC7DA"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noWrap/>
            <w:vAlign w:val="center"/>
            <w:hideMark/>
          </w:tcPr>
          <w:p w14:paraId="3475B810" w14:textId="77777777" w:rsidR="00CE26EB" w:rsidRPr="00C104CD" w:rsidRDefault="00CE26EB" w:rsidP="00CE26EB">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82" w:type="pct"/>
            <w:shd w:val="clear" w:color="auto" w:fill="auto"/>
            <w:vAlign w:val="center"/>
          </w:tcPr>
          <w:p w14:paraId="2322FB52"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center"/>
          </w:tcPr>
          <w:p w14:paraId="10104841" w14:textId="77777777" w:rsidR="00CE26EB" w:rsidRPr="00C104CD" w:rsidRDefault="00CE26EB" w:rsidP="00CE26EB">
            <w:pPr>
              <w:spacing w:after="0"/>
              <w:jc w:val="right"/>
              <w:rPr>
                <w:rFonts w:ascii="Arial Narrow" w:hAnsi="Arial Narrow" w:cs="Calibri"/>
                <w:sz w:val="24"/>
                <w:szCs w:val="24"/>
              </w:rPr>
            </w:pPr>
          </w:p>
        </w:tc>
      </w:tr>
      <w:tr w:rsidR="00CE26EB" w:rsidRPr="00C104CD" w14:paraId="338A2601" w14:textId="77777777" w:rsidTr="00CE26EB">
        <w:trPr>
          <w:gridAfter w:val="1"/>
          <w:wAfter w:w="7" w:type="pct"/>
          <w:trHeight w:val="20"/>
          <w:jc w:val="center"/>
        </w:trPr>
        <w:tc>
          <w:tcPr>
            <w:tcW w:w="614" w:type="pct"/>
            <w:shd w:val="clear" w:color="000000" w:fill="FFFFFF"/>
            <w:noWrap/>
            <w:vAlign w:val="center"/>
            <w:hideMark/>
          </w:tcPr>
          <w:p w14:paraId="21AD006E"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PEM-004</w:t>
            </w:r>
          </w:p>
        </w:tc>
        <w:tc>
          <w:tcPr>
            <w:tcW w:w="3319" w:type="pct"/>
            <w:shd w:val="clear" w:color="000000" w:fill="FFFFFF"/>
            <w:vAlign w:val="center"/>
            <w:hideMark/>
          </w:tcPr>
          <w:p w14:paraId="04F63CB4"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carnet de piquetage, plans du réseau (piquetage et recollement) </w:t>
            </w:r>
          </w:p>
          <w:p w14:paraId="75837677" w14:textId="77777777" w:rsidR="00CE26EB" w:rsidRDefault="00CE26EB" w:rsidP="00CE26EB">
            <w:pPr>
              <w:spacing w:after="0"/>
              <w:rPr>
                <w:rFonts w:ascii="Arial Narrow" w:hAnsi="Arial Narrow" w:cs="Calibri"/>
                <w:b/>
                <w:color w:val="000000"/>
                <w:sz w:val="24"/>
                <w:szCs w:val="24"/>
              </w:rPr>
            </w:pPr>
          </w:p>
          <w:p w14:paraId="4F64B275"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noWrap/>
            <w:vAlign w:val="center"/>
            <w:hideMark/>
          </w:tcPr>
          <w:p w14:paraId="651F1CD3" w14:textId="77777777" w:rsidR="00CE26EB" w:rsidRPr="00C104CD" w:rsidRDefault="00CE26EB" w:rsidP="00CE26EB">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82" w:type="pct"/>
            <w:shd w:val="clear" w:color="auto" w:fill="auto"/>
            <w:vAlign w:val="center"/>
          </w:tcPr>
          <w:p w14:paraId="75A1C13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center"/>
          </w:tcPr>
          <w:p w14:paraId="597D35EA" w14:textId="77777777" w:rsidR="00CE26EB" w:rsidRPr="00C104CD" w:rsidRDefault="00CE26EB" w:rsidP="00CE26EB">
            <w:pPr>
              <w:spacing w:after="0"/>
              <w:jc w:val="right"/>
              <w:rPr>
                <w:rFonts w:ascii="Arial Narrow" w:hAnsi="Arial Narrow" w:cs="Calibri"/>
                <w:sz w:val="24"/>
                <w:szCs w:val="24"/>
              </w:rPr>
            </w:pPr>
          </w:p>
        </w:tc>
      </w:tr>
      <w:tr w:rsidR="00CE26EB" w:rsidRPr="00C104CD" w14:paraId="18BC2F06" w14:textId="77777777" w:rsidTr="00CE26EB">
        <w:trPr>
          <w:trHeight w:val="20"/>
          <w:jc w:val="center"/>
        </w:trPr>
        <w:tc>
          <w:tcPr>
            <w:tcW w:w="614" w:type="pct"/>
            <w:shd w:val="clear" w:color="auto" w:fill="auto"/>
            <w:noWrap/>
            <w:vAlign w:val="center"/>
            <w:hideMark/>
          </w:tcPr>
          <w:p w14:paraId="55E0BF97"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PEM-100</w:t>
            </w:r>
          </w:p>
        </w:tc>
        <w:tc>
          <w:tcPr>
            <w:tcW w:w="4386" w:type="pct"/>
            <w:gridSpan w:val="5"/>
            <w:shd w:val="clear" w:color="auto" w:fill="auto"/>
            <w:vAlign w:val="center"/>
            <w:hideMark/>
          </w:tcPr>
          <w:p w14:paraId="2A22EBC8"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REHABILITATION DU RESEAU MONO  NYAHOO-NKONGKWALA</w:t>
            </w:r>
          </w:p>
        </w:tc>
      </w:tr>
      <w:tr w:rsidR="00CE26EB" w:rsidRPr="00C104CD" w14:paraId="0BB9488E" w14:textId="77777777" w:rsidTr="00CE26EB">
        <w:trPr>
          <w:gridAfter w:val="1"/>
          <w:wAfter w:w="7" w:type="pct"/>
          <w:trHeight w:val="20"/>
          <w:jc w:val="center"/>
        </w:trPr>
        <w:tc>
          <w:tcPr>
            <w:tcW w:w="614" w:type="pct"/>
            <w:shd w:val="clear" w:color="auto" w:fill="auto"/>
            <w:noWrap/>
            <w:vAlign w:val="bottom"/>
            <w:hideMark/>
          </w:tcPr>
          <w:p w14:paraId="0664CB15"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PEM-101</w:t>
            </w:r>
          </w:p>
        </w:tc>
        <w:tc>
          <w:tcPr>
            <w:tcW w:w="3319" w:type="pct"/>
            <w:shd w:val="clear" w:color="auto" w:fill="auto"/>
            <w:vAlign w:val="bottom"/>
            <w:hideMark/>
          </w:tcPr>
          <w:p w14:paraId="63CF8632" w14:textId="77777777" w:rsidR="00CE26EB" w:rsidRPr="00A9284B" w:rsidRDefault="00CE26EB" w:rsidP="00CE26EB">
            <w:pPr>
              <w:spacing w:after="0"/>
              <w:rPr>
                <w:rFonts w:ascii="Arial Narrow" w:hAnsi="Arial Narrow" w:cs="Calibri"/>
                <w:b/>
                <w:sz w:val="24"/>
                <w:szCs w:val="24"/>
              </w:rPr>
            </w:pPr>
            <w:r w:rsidRPr="00A9284B">
              <w:rPr>
                <w:rFonts w:ascii="Arial Narrow" w:hAnsi="Arial Narrow" w:cs="Calibri"/>
                <w:b/>
                <w:sz w:val="24"/>
                <w:szCs w:val="24"/>
              </w:rPr>
              <w:t>Étude et piquetage</w:t>
            </w:r>
            <w:r w:rsidRPr="00CE7BAD">
              <w:rPr>
                <w:rStyle w:val="EquationCaption"/>
                <w:i/>
              </w:rPr>
              <w:t xml:space="preserve"> Ce prix rémunère dans les conditions générales prévues au contrat</w:t>
            </w:r>
            <w:r>
              <w:rPr>
                <w:rStyle w:val="EquationCaption"/>
                <w:i/>
              </w:rPr>
              <w:t>, le kilomètre à :…………………………….</w:t>
            </w:r>
          </w:p>
        </w:tc>
        <w:tc>
          <w:tcPr>
            <w:tcW w:w="270" w:type="pct"/>
            <w:shd w:val="clear" w:color="auto" w:fill="auto"/>
            <w:vAlign w:val="center"/>
            <w:hideMark/>
          </w:tcPr>
          <w:p w14:paraId="2B5C146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06870D3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6126BAC" w14:textId="77777777" w:rsidR="00CE26EB" w:rsidRPr="00C104CD" w:rsidRDefault="00CE26EB" w:rsidP="00CE26EB">
            <w:pPr>
              <w:spacing w:after="0"/>
              <w:jc w:val="right"/>
              <w:rPr>
                <w:rFonts w:ascii="Arial Narrow" w:hAnsi="Arial Narrow" w:cs="Calibri"/>
                <w:sz w:val="24"/>
                <w:szCs w:val="24"/>
              </w:rPr>
            </w:pPr>
          </w:p>
        </w:tc>
      </w:tr>
      <w:tr w:rsidR="00CE26EB" w:rsidRPr="00C104CD" w14:paraId="10B8B16A" w14:textId="77777777" w:rsidTr="00CE26EB">
        <w:trPr>
          <w:gridAfter w:val="1"/>
          <w:wAfter w:w="7" w:type="pct"/>
          <w:trHeight w:val="20"/>
          <w:jc w:val="center"/>
        </w:trPr>
        <w:tc>
          <w:tcPr>
            <w:tcW w:w="614" w:type="pct"/>
            <w:shd w:val="clear" w:color="auto" w:fill="auto"/>
            <w:noWrap/>
            <w:vAlign w:val="bottom"/>
            <w:hideMark/>
          </w:tcPr>
          <w:p w14:paraId="5E21235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PEM-102</w:t>
            </w:r>
          </w:p>
        </w:tc>
        <w:tc>
          <w:tcPr>
            <w:tcW w:w="3319" w:type="pct"/>
            <w:shd w:val="clear" w:color="auto" w:fill="auto"/>
            <w:vAlign w:val="bottom"/>
            <w:hideMark/>
          </w:tcPr>
          <w:p w14:paraId="38566DF8"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Fouilles</w:t>
            </w:r>
          </w:p>
          <w:p w14:paraId="66C58BFF" w14:textId="77777777" w:rsidR="00CE26EB" w:rsidRDefault="00CE26EB" w:rsidP="00CE26EB">
            <w:pPr>
              <w:spacing w:after="0"/>
              <w:rPr>
                <w:rFonts w:ascii="Arial Narrow" w:hAnsi="Arial Narrow" w:cs="Calibri"/>
                <w:b/>
                <w:color w:val="000000"/>
                <w:sz w:val="24"/>
                <w:szCs w:val="24"/>
              </w:rPr>
            </w:pPr>
          </w:p>
          <w:p w14:paraId="4398ABB9"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lastRenderedPageBreak/>
              <w:t>Ce prix rémunère dans les conditions générales prévues au contrat</w:t>
            </w:r>
            <w:r>
              <w:rPr>
                <w:rStyle w:val="EquationCaption"/>
                <w:i/>
              </w:rPr>
              <w:t>, le mètre cube à :…………………………….</w:t>
            </w:r>
          </w:p>
        </w:tc>
        <w:tc>
          <w:tcPr>
            <w:tcW w:w="270" w:type="pct"/>
            <w:shd w:val="clear" w:color="auto" w:fill="auto"/>
            <w:vAlign w:val="center"/>
            <w:hideMark/>
          </w:tcPr>
          <w:p w14:paraId="5300BC3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lastRenderedPageBreak/>
              <w:t>m3</w:t>
            </w:r>
          </w:p>
        </w:tc>
        <w:tc>
          <w:tcPr>
            <w:tcW w:w="382" w:type="pct"/>
            <w:shd w:val="clear" w:color="auto" w:fill="auto"/>
            <w:vAlign w:val="center"/>
          </w:tcPr>
          <w:p w14:paraId="5E42367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D2F756D" w14:textId="77777777" w:rsidR="00CE26EB" w:rsidRPr="00C104CD" w:rsidRDefault="00CE26EB" w:rsidP="00CE26EB">
            <w:pPr>
              <w:spacing w:after="0"/>
              <w:jc w:val="right"/>
              <w:rPr>
                <w:rFonts w:ascii="Arial Narrow" w:hAnsi="Arial Narrow" w:cs="Calibri"/>
                <w:sz w:val="24"/>
                <w:szCs w:val="24"/>
              </w:rPr>
            </w:pPr>
          </w:p>
        </w:tc>
      </w:tr>
      <w:tr w:rsidR="00CE26EB" w:rsidRPr="00C104CD" w14:paraId="6AB7FD3A" w14:textId="77777777" w:rsidTr="00CE26EB">
        <w:trPr>
          <w:gridAfter w:val="1"/>
          <w:wAfter w:w="7" w:type="pct"/>
          <w:trHeight w:val="20"/>
          <w:jc w:val="center"/>
        </w:trPr>
        <w:tc>
          <w:tcPr>
            <w:tcW w:w="614" w:type="pct"/>
            <w:shd w:val="clear" w:color="auto" w:fill="auto"/>
            <w:noWrap/>
            <w:vAlign w:val="bottom"/>
            <w:hideMark/>
          </w:tcPr>
          <w:p w14:paraId="187AE8A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lastRenderedPageBreak/>
              <w:t>PEM-103</w:t>
            </w:r>
          </w:p>
        </w:tc>
        <w:tc>
          <w:tcPr>
            <w:tcW w:w="3319" w:type="pct"/>
            <w:shd w:val="clear" w:color="auto" w:fill="auto"/>
            <w:vAlign w:val="bottom"/>
            <w:hideMark/>
          </w:tcPr>
          <w:p w14:paraId="3E3D2564"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Fourniture et pose des poteaux béton 11m/300 </w:t>
            </w:r>
            <w:proofErr w:type="spellStart"/>
            <w:r w:rsidRPr="00A9284B">
              <w:rPr>
                <w:rFonts w:ascii="Arial Narrow" w:hAnsi="Arial Narrow" w:cs="Calibri"/>
                <w:b/>
                <w:color w:val="000000"/>
                <w:sz w:val="24"/>
                <w:szCs w:val="24"/>
              </w:rPr>
              <w:t>daN</w:t>
            </w:r>
            <w:proofErr w:type="spellEnd"/>
          </w:p>
          <w:p w14:paraId="4AD0406C" w14:textId="77777777" w:rsidR="00CE26EB" w:rsidRDefault="00CE26EB" w:rsidP="00CE26EB">
            <w:pPr>
              <w:spacing w:after="0"/>
              <w:rPr>
                <w:rFonts w:ascii="Arial Narrow" w:hAnsi="Arial Narrow" w:cs="Calibri"/>
                <w:b/>
                <w:color w:val="000000"/>
                <w:sz w:val="24"/>
                <w:szCs w:val="24"/>
              </w:rPr>
            </w:pPr>
          </w:p>
          <w:p w14:paraId="324459EF"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033AF27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7750532"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F54FE99" w14:textId="77777777" w:rsidR="00CE26EB" w:rsidRPr="00C104CD" w:rsidRDefault="00CE26EB" w:rsidP="00CE26EB">
            <w:pPr>
              <w:spacing w:after="0"/>
              <w:jc w:val="right"/>
              <w:rPr>
                <w:rFonts w:ascii="Arial Narrow" w:hAnsi="Arial Narrow" w:cs="Calibri"/>
                <w:sz w:val="24"/>
                <w:szCs w:val="24"/>
              </w:rPr>
            </w:pPr>
          </w:p>
        </w:tc>
      </w:tr>
      <w:tr w:rsidR="00CE26EB" w:rsidRPr="00C104CD" w14:paraId="1B2929FC" w14:textId="77777777" w:rsidTr="00CE26EB">
        <w:trPr>
          <w:gridAfter w:val="1"/>
          <w:wAfter w:w="7" w:type="pct"/>
          <w:trHeight w:val="20"/>
          <w:jc w:val="center"/>
        </w:trPr>
        <w:tc>
          <w:tcPr>
            <w:tcW w:w="614" w:type="pct"/>
            <w:shd w:val="clear" w:color="auto" w:fill="auto"/>
            <w:noWrap/>
            <w:vAlign w:val="bottom"/>
            <w:hideMark/>
          </w:tcPr>
          <w:p w14:paraId="2F7A79D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PEM-105</w:t>
            </w:r>
          </w:p>
        </w:tc>
        <w:tc>
          <w:tcPr>
            <w:tcW w:w="3319" w:type="pct"/>
            <w:shd w:val="clear" w:color="auto" w:fill="auto"/>
            <w:vAlign w:val="bottom"/>
            <w:hideMark/>
          </w:tcPr>
          <w:p w14:paraId="08A20913"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des isolateurs rigides</w:t>
            </w:r>
          </w:p>
          <w:p w14:paraId="4B42E60F" w14:textId="77777777" w:rsidR="00CE26EB" w:rsidRDefault="00CE26EB" w:rsidP="00CE26EB">
            <w:pPr>
              <w:spacing w:after="0"/>
              <w:rPr>
                <w:rFonts w:ascii="Arial Narrow" w:hAnsi="Arial Narrow" w:cs="Calibri"/>
                <w:b/>
                <w:color w:val="000000"/>
                <w:sz w:val="24"/>
                <w:szCs w:val="24"/>
              </w:rPr>
            </w:pPr>
          </w:p>
          <w:p w14:paraId="6080A437"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4228B8D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F489276"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E2777BC" w14:textId="77777777" w:rsidR="00CE26EB" w:rsidRPr="00C104CD" w:rsidRDefault="00CE26EB" w:rsidP="00CE26EB">
            <w:pPr>
              <w:spacing w:after="0"/>
              <w:jc w:val="right"/>
              <w:rPr>
                <w:rFonts w:ascii="Arial Narrow" w:hAnsi="Arial Narrow" w:cs="Calibri"/>
                <w:sz w:val="24"/>
                <w:szCs w:val="24"/>
              </w:rPr>
            </w:pPr>
          </w:p>
        </w:tc>
      </w:tr>
      <w:tr w:rsidR="00CE26EB" w:rsidRPr="00C104CD" w14:paraId="52948450" w14:textId="77777777" w:rsidTr="00CE26EB">
        <w:trPr>
          <w:gridAfter w:val="1"/>
          <w:wAfter w:w="7" w:type="pct"/>
          <w:trHeight w:val="20"/>
          <w:jc w:val="center"/>
        </w:trPr>
        <w:tc>
          <w:tcPr>
            <w:tcW w:w="614" w:type="pct"/>
            <w:shd w:val="clear" w:color="auto" w:fill="auto"/>
            <w:noWrap/>
            <w:vAlign w:val="bottom"/>
            <w:hideMark/>
          </w:tcPr>
          <w:p w14:paraId="153C755A"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PEM-106</w:t>
            </w:r>
          </w:p>
        </w:tc>
        <w:tc>
          <w:tcPr>
            <w:tcW w:w="3319" w:type="pct"/>
            <w:shd w:val="clear" w:color="auto" w:fill="auto"/>
            <w:vAlign w:val="bottom"/>
            <w:hideMark/>
          </w:tcPr>
          <w:p w14:paraId="4B6EB824"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de console de tête</w:t>
            </w:r>
          </w:p>
          <w:p w14:paraId="719B0AA0" w14:textId="77777777" w:rsidR="00CE26EB" w:rsidRDefault="00CE26EB" w:rsidP="00CE26EB">
            <w:pPr>
              <w:spacing w:after="0"/>
              <w:rPr>
                <w:rFonts w:ascii="Arial Narrow" w:hAnsi="Arial Narrow" w:cs="Calibri"/>
                <w:b/>
                <w:color w:val="000000"/>
                <w:sz w:val="24"/>
                <w:szCs w:val="24"/>
              </w:rPr>
            </w:pPr>
          </w:p>
          <w:p w14:paraId="63F39C40"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13BE347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2EFA4AF"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E8D6CD2" w14:textId="77777777" w:rsidR="00CE26EB" w:rsidRPr="00C104CD" w:rsidRDefault="00CE26EB" w:rsidP="00CE26EB">
            <w:pPr>
              <w:spacing w:after="0"/>
              <w:jc w:val="right"/>
              <w:rPr>
                <w:rFonts w:ascii="Arial Narrow" w:hAnsi="Arial Narrow" w:cs="Calibri"/>
                <w:sz w:val="24"/>
                <w:szCs w:val="24"/>
              </w:rPr>
            </w:pPr>
          </w:p>
        </w:tc>
      </w:tr>
      <w:tr w:rsidR="00CE26EB" w:rsidRPr="00C104CD" w14:paraId="2A1FC70F" w14:textId="77777777" w:rsidTr="00CE26EB">
        <w:trPr>
          <w:gridAfter w:val="1"/>
          <w:wAfter w:w="7" w:type="pct"/>
          <w:trHeight w:val="20"/>
          <w:jc w:val="center"/>
        </w:trPr>
        <w:tc>
          <w:tcPr>
            <w:tcW w:w="614" w:type="pct"/>
            <w:shd w:val="clear" w:color="auto" w:fill="auto"/>
            <w:noWrap/>
            <w:vAlign w:val="bottom"/>
            <w:hideMark/>
          </w:tcPr>
          <w:p w14:paraId="26A4E19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PEM-107</w:t>
            </w:r>
          </w:p>
        </w:tc>
        <w:tc>
          <w:tcPr>
            <w:tcW w:w="3319" w:type="pct"/>
            <w:shd w:val="clear" w:color="auto" w:fill="auto"/>
            <w:vAlign w:val="bottom"/>
            <w:hideMark/>
          </w:tcPr>
          <w:p w14:paraId="1E6FCA68"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Attache performe</w:t>
            </w:r>
          </w:p>
          <w:p w14:paraId="41B4BC1E" w14:textId="77777777" w:rsidR="00CE26EB" w:rsidRDefault="00CE26EB" w:rsidP="00CE26EB">
            <w:pPr>
              <w:spacing w:after="0"/>
              <w:rPr>
                <w:rFonts w:ascii="Arial Narrow" w:hAnsi="Arial Narrow" w:cs="Calibri"/>
                <w:b/>
                <w:color w:val="000000"/>
                <w:sz w:val="24"/>
                <w:szCs w:val="24"/>
              </w:rPr>
            </w:pPr>
          </w:p>
          <w:p w14:paraId="4DA1978D"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4B3FCF1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69F8A182"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258F79C" w14:textId="77777777" w:rsidR="00CE26EB" w:rsidRPr="00C104CD" w:rsidRDefault="00CE26EB" w:rsidP="00CE26EB">
            <w:pPr>
              <w:spacing w:after="0"/>
              <w:jc w:val="right"/>
              <w:rPr>
                <w:rFonts w:ascii="Arial Narrow" w:hAnsi="Arial Narrow" w:cs="Calibri"/>
                <w:sz w:val="24"/>
                <w:szCs w:val="24"/>
              </w:rPr>
            </w:pPr>
          </w:p>
        </w:tc>
      </w:tr>
      <w:tr w:rsidR="00CE26EB" w:rsidRPr="00C104CD" w14:paraId="33BB9894" w14:textId="77777777" w:rsidTr="00CE26EB">
        <w:trPr>
          <w:gridAfter w:val="1"/>
          <w:wAfter w:w="7" w:type="pct"/>
          <w:trHeight w:val="20"/>
          <w:jc w:val="center"/>
        </w:trPr>
        <w:tc>
          <w:tcPr>
            <w:tcW w:w="614" w:type="pct"/>
            <w:shd w:val="clear" w:color="auto" w:fill="auto"/>
            <w:noWrap/>
            <w:vAlign w:val="bottom"/>
            <w:hideMark/>
          </w:tcPr>
          <w:p w14:paraId="2024447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PEM-108</w:t>
            </w:r>
          </w:p>
        </w:tc>
        <w:tc>
          <w:tcPr>
            <w:tcW w:w="3319" w:type="pct"/>
            <w:shd w:val="clear" w:color="auto" w:fill="auto"/>
            <w:vAlign w:val="bottom"/>
            <w:hideMark/>
          </w:tcPr>
          <w:p w14:paraId="2A62AA86"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Fourniture et pose de chaîne d’ancrage 3 éléments </w:t>
            </w:r>
          </w:p>
          <w:p w14:paraId="263499BE" w14:textId="77777777" w:rsidR="00CE26EB" w:rsidRDefault="00CE26EB" w:rsidP="00CE26EB">
            <w:pPr>
              <w:spacing w:after="0"/>
              <w:rPr>
                <w:rFonts w:ascii="Arial Narrow" w:hAnsi="Arial Narrow" w:cs="Calibri"/>
                <w:b/>
                <w:color w:val="000000"/>
                <w:sz w:val="24"/>
                <w:szCs w:val="24"/>
              </w:rPr>
            </w:pPr>
          </w:p>
          <w:p w14:paraId="4AFAD74E"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1422978A"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E1C588F"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07E2E1A" w14:textId="77777777" w:rsidR="00CE26EB" w:rsidRPr="00C104CD" w:rsidRDefault="00CE26EB" w:rsidP="00CE26EB">
            <w:pPr>
              <w:spacing w:after="0"/>
              <w:jc w:val="right"/>
              <w:rPr>
                <w:rFonts w:ascii="Arial Narrow" w:hAnsi="Arial Narrow" w:cs="Calibri"/>
                <w:sz w:val="24"/>
                <w:szCs w:val="24"/>
              </w:rPr>
            </w:pPr>
          </w:p>
        </w:tc>
      </w:tr>
      <w:tr w:rsidR="00CE26EB" w:rsidRPr="00C104CD" w14:paraId="285603B3" w14:textId="77777777" w:rsidTr="00CE26EB">
        <w:trPr>
          <w:gridAfter w:val="1"/>
          <w:wAfter w:w="7" w:type="pct"/>
          <w:trHeight w:val="20"/>
          <w:jc w:val="center"/>
        </w:trPr>
        <w:tc>
          <w:tcPr>
            <w:tcW w:w="614" w:type="pct"/>
            <w:shd w:val="clear" w:color="auto" w:fill="auto"/>
            <w:noWrap/>
            <w:vAlign w:val="bottom"/>
            <w:hideMark/>
          </w:tcPr>
          <w:p w14:paraId="3ED9266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PEM-109</w:t>
            </w:r>
          </w:p>
        </w:tc>
        <w:tc>
          <w:tcPr>
            <w:tcW w:w="3319" w:type="pct"/>
            <w:shd w:val="clear" w:color="auto" w:fill="auto"/>
            <w:vAlign w:val="bottom"/>
            <w:hideMark/>
          </w:tcPr>
          <w:p w14:paraId="2BA41A6F"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C/C à expulsion</w:t>
            </w:r>
          </w:p>
          <w:p w14:paraId="5196F14F" w14:textId="77777777" w:rsidR="00CE26EB" w:rsidRDefault="00CE26EB" w:rsidP="00CE26EB">
            <w:pPr>
              <w:spacing w:after="0"/>
              <w:rPr>
                <w:rFonts w:ascii="Arial Narrow" w:hAnsi="Arial Narrow" w:cs="Calibri"/>
                <w:b/>
                <w:sz w:val="24"/>
                <w:szCs w:val="24"/>
              </w:rPr>
            </w:pPr>
          </w:p>
          <w:p w14:paraId="26B44D80"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6E0DED41"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2753DAF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702FAA2" w14:textId="77777777" w:rsidR="00CE26EB" w:rsidRPr="00C104CD" w:rsidRDefault="00CE26EB" w:rsidP="00CE26EB">
            <w:pPr>
              <w:spacing w:after="0"/>
              <w:jc w:val="right"/>
              <w:rPr>
                <w:rFonts w:ascii="Arial Narrow" w:hAnsi="Arial Narrow" w:cs="Calibri"/>
                <w:sz w:val="24"/>
                <w:szCs w:val="24"/>
              </w:rPr>
            </w:pPr>
          </w:p>
        </w:tc>
      </w:tr>
      <w:tr w:rsidR="00CE26EB" w:rsidRPr="00C104CD" w14:paraId="39C681D9" w14:textId="77777777" w:rsidTr="00CE26EB">
        <w:trPr>
          <w:gridAfter w:val="1"/>
          <w:wAfter w:w="7" w:type="pct"/>
          <w:trHeight w:val="20"/>
          <w:jc w:val="center"/>
        </w:trPr>
        <w:tc>
          <w:tcPr>
            <w:tcW w:w="614" w:type="pct"/>
            <w:shd w:val="clear" w:color="auto" w:fill="auto"/>
            <w:noWrap/>
            <w:vAlign w:val="bottom"/>
            <w:hideMark/>
          </w:tcPr>
          <w:p w14:paraId="06D8C49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PEM-110</w:t>
            </w:r>
          </w:p>
        </w:tc>
        <w:tc>
          <w:tcPr>
            <w:tcW w:w="3319" w:type="pct"/>
            <w:shd w:val="clear" w:color="auto" w:fill="auto"/>
            <w:vAlign w:val="bottom"/>
            <w:hideMark/>
          </w:tcPr>
          <w:p w14:paraId="44FBAC07"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Fer U pour chaîne ancrage</w:t>
            </w:r>
          </w:p>
          <w:p w14:paraId="06035F17" w14:textId="77777777" w:rsidR="00CE26EB" w:rsidRDefault="00CE26EB" w:rsidP="00CE26EB">
            <w:pPr>
              <w:spacing w:after="0"/>
              <w:rPr>
                <w:rFonts w:ascii="Arial Narrow" w:hAnsi="Arial Narrow" w:cs="Calibri"/>
                <w:b/>
                <w:sz w:val="24"/>
                <w:szCs w:val="24"/>
              </w:rPr>
            </w:pPr>
          </w:p>
          <w:p w14:paraId="4A63A0F7"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6B22F2A1"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36C2EE98"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6F480A78" w14:textId="77777777" w:rsidR="00CE26EB" w:rsidRPr="00C104CD" w:rsidRDefault="00CE26EB" w:rsidP="00CE26EB">
            <w:pPr>
              <w:spacing w:after="0"/>
              <w:jc w:val="right"/>
              <w:rPr>
                <w:rFonts w:ascii="Arial Narrow" w:hAnsi="Arial Narrow" w:cs="Calibri"/>
                <w:sz w:val="24"/>
                <w:szCs w:val="24"/>
              </w:rPr>
            </w:pPr>
          </w:p>
        </w:tc>
      </w:tr>
      <w:tr w:rsidR="00CE26EB" w:rsidRPr="00C104CD" w14:paraId="7FC8A90C" w14:textId="77777777" w:rsidTr="00CE26EB">
        <w:trPr>
          <w:gridAfter w:val="1"/>
          <w:wAfter w:w="7" w:type="pct"/>
          <w:trHeight w:val="20"/>
          <w:jc w:val="center"/>
        </w:trPr>
        <w:tc>
          <w:tcPr>
            <w:tcW w:w="614" w:type="pct"/>
            <w:shd w:val="clear" w:color="auto" w:fill="auto"/>
            <w:noWrap/>
            <w:vAlign w:val="bottom"/>
            <w:hideMark/>
          </w:tcPr>
          <w:p w14:paraId="0F703D2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PEM-111</w:t>
            </w:r>
          </w:p>
        </w:tc>
        <w:tc>
          <w:tcPr>
            <w:tcW w:w="3319" w:type="pct"/>
            <w:shd w:val="clear" w:color="auto" w:fill="auto"/>
            <w:vAlign w:val="bottom"/>
            <w:hideMark/>
          </w:tcPr>
          <w:p w14:paraId="5FE78491"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Bras bis 70 x 600</w:t>
            </w:r>
          </w:p>
          <w:p w14:paraId="4FD5A8BC" w14:textId="77777777" w:rsidR="00CE26EB" w:rsidRDefault="00CE26EB" w:rsidP="00CE26EB">
            <w:pPr>
              <w:spacing w:after="0"/>
              <w:rPr>
                <w:rFonts w:ascii="Arial Narrow" w:hAnsi="Arial Narrow" w:cs="Calibri"/>
                <w:b/>
                <w:color w:val="000000"/>
                <w:sz w:val="24"/>
                <w:szCs w:val="24"/>
              </w:rPr>
            </w:pPr>
          </w:p>
          <w:p w14:paraId="52B70A04"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53080D80"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76FABD5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C3F9F23" w14:textId="77777777" w:rsidR="00CE26EB" w:rsidRPr="00C104CD" w:rsidRDefault="00CE26EB" w:rsidP="00CE26EB">
            <w:pPr>
              <w:spacing w:after="0"/>
              <w:jc w:val="right"/>
              <w:rPr>
                <w:rFonts w:ascii="Arial Narrow" w:hAnsi="Arial Narrow" w:cs="Calibri"/>
                <w:sz w:val="24"/>
                <w:szCs w:val="24"/>
              </w:rPr>
            </w:pPr>
          </w:p>
        </w:tc>
      </w:tr>
      <w:tr w:rsidR="00CE26EB" w:rsidRPr="00C104CD" w14:paraId="2665A4FF" w14:textId="77777777" w:rsidTr="00CE26EB">
        <w:trPr>
          <w:gridAfter w:val="1"/>
          <w:wAfter w:w="7" w:type="pct"/>
          <w:trHeight w:val="20"/>
          <w:jc w:val="center"/>
        </w:trPr>
        <w:tc>
          <w:tcPr>
            <w:tcW w:w="614" w:type="pct"/>
            <w:shd w:val="clear" w:color="auto" w:fill="auto"/>
            <w:noWrap/>
            <w:vAlign w:val="bottom"/>
            <w:hideMark/>
          </w:tcPr>
          <w:p w14:paraId="500A3F6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PEM-112</w:t>
            </w:r>
          </w:p>
        </w:tc>
        <w:tc>
          <w:tcPr>
            <w:tcW w:w="3319" w:type="pct"/>
            <w:shd w:val="clear" w:color="auto" w:fill="auto"/>
            <w:vAlign w:val="bottom"/>
            <w:hideMark/>
          </w:tcPr>
          <w:p w14:paraId="342FFB0F"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Pinces d'ancrage MT 34/54</w:t>
            </w:r>
          </w:p>
          <w:p w14:paraId="2FBF4CB6" w14:textId="77777777" w:rsidR="00CE26EB" w:rsidRDefault="00CE26EB" w:rsidP="00CE26EB">
            <w:pPr>
              <w:spacing w:after="0"/>
              <w:rPr>
                <w:rFonts w:ascii="Arial Narrow" w:hAnsi="Arial Narrow" w:cs="Calibri"/>
                <w:b/>
                <w:sz w:val="24"/>
                <w:szCs w:val="24"/>
              </w:rPr>
            </w:pPr>
          </w:p>
          <w:p w14:paraId="58EEA8E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6D3588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4F7F103"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6E5BBE2" w14:textId="77777777" w:rsidR="00CE26EB" w:rsidRPr="00C104CD" w:rsidRDefault="00CE26EB" w:rsidP="00CE26EB">
            <w:pPr>
              <w:spacing w:after="0"/>
              <w:jc w:val="right"/>
              <w:rPr>
                <w:rFonts w:ascii="Arial Narrow" w:hAnsi="Arial Narrow" w:cs="Calibri"/>
                <w:sz w:val="24"/>
                <w:szCs w:val="24"/>
              </w:rPr>
            </w:pPr>
          </w:p>
        </w:tc>
      </w:tr>
      <w:tr w:rsidR="00CE26EB" w:rsidRPr="00C104CD" w14:paraId="182DC340" w14:textId="77777777" w:rsidTr="00CE26EB">
        <w:trPr>
          <w:gridAfter w:val="1"/>
          <w:wAfter w:w="7" w:type="pct"/>
          <w:trHeight w:val="20"/>
          <w:jc w:val="center"/>
        </w:trPr>
        <w:tc>
          <w:tcPr>
            <w:tcW w:w="614" w:type="pct"/>
            <w:shd w:val="clear" w:color="auto" w:fill="auto"/>
            <w:noWrap/>
            <w:vAlign w:val="bottom"/>
            <w:hideMark/>
          </w:tcPr>
          <w:p w14:paraId="2477809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PEM-113</w:t>
            </w:r>
          </w:p>
        </w:tc>
        <w:tc>
          <w:tcPr>
            <w:tcW w:w="3319" w:type="pct"/>
            <w:shd w:val="clear" w:color="auto" w:fill="auto"/>
            <w:vAlign w:val="bottom"/>
            <w:hideMark/>
          </w:tcPr>
          <w:p w14:paraId="178CCBF1"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DM</w:t>
            </w:r>
          </w:p>
          <w:p w14:paraId="0F78A10A" w14:textId="77777777" w:rsidR="00CE26EB" w:rsidRDefault="00CE26EB" w:rsidP="00CE26EB">
            <w:pPr>
              <w:spacing w:after="0"/>
              <w:rPr>
                <w:rFonts w:ascii="Arial Narrow" w:hAnsi="Arial Narrow" w:cs="Calibri"/>
                <w:b/>
                <w:sz w:val="24"/>
                <w:szCs w:val="24"/>
              </w:rPr>
            </w:pPr>
          </w:p>
          <w:p w14:paraId="21C6B0D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E7BB28D"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A7DA1C4"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0B3AE2D" w14:textId="77777777" w:rsidR="00CE26EB" w:rsidRPr="00C104CD" w:rsidRDefault="00CE26EB" w:rsidP="00CE26EB">
            <w:pPr>
              <w:spacing w:after="0"/>
              <w:jc w:val="right"/>
              <w:rPr>
                <w:rFonts w:ascii="Arial Narrow" w:hAnsi="Arial Narrow" w:cs="Calibri"/>
                <w:sz w:val="24"/>
                <w:szCs w:val="24"/>
              </w:rPr>
            </w:pPr>
          </w:p>
        </w:tc>
      </w:tr>
      <w:tr w:rsidR="00CE26EB" w:rsidRPr="00C104CD" w14:paraId="6289C213" w14:textId="77777777" w:rsidTr="00CE26EB">
        <w:trPr>
          <w:gridAfter w:val="1"/>
          <w:wAfter w:w="7" w:type="pct"/>
          <w:trHeight w:val="20"/>
          <w:jc w:val="center"/>
        </w:trPr>
        <w:tc>
          <w:tcPr>
            <w:tcW w:w="614" w:type="pct"/>
            <w:shd w:val="clear" w:color="auto" w:fill="auto"/>
            <w:noWrap/>
            <w:vAlign w:val="bottom"/>
            <w:hideMark/>
          </w:tcPr>
          <w:p w14:paraId="2EA82BF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PEM-114</w:t>
            </w:r>
          </w:p>
        </w:tc>
        <w:tc>
          <w:tcPr>
            <w:tcW w:w="3319" w:type="pct"/>
            <w:shd w:val="clear" w:color="auto" w:fill="auto"/>
            <w:vAlign w:val="bottom"/>
            <w:hideMark/>
          </w:tcPr>
          <w:p w14:paraId="04AC7C87"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Numérotation</w:t>
            </w:r>
          </w:p>
          <w:p w14:paraId="683204EE" w14:textId="77777777" w:rsidR="00CE26EB" w:rsidRDefault="00CE26EB" w:rsidP="00CE26EB">
            <w:pPr>
              <w:spacing w:after="0"/>
              <w:rPr>
                <w:rFonts w:ascii="Arial Narrow" w:hAnsi="Arial Narrow" w:cs="Calibri"/>
                <w:b/>
                <w:sz w:val="24"/>
                <w:szCs w:val="24"/>
              </w:rPr>
            </w:pPr>
          </w:p>
          <w:p w14:paraId="61F42003"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D7CEF19"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6CED946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16248A4" w14:textId="77777777" w:rsidR="00CE26EB" w:rsidRPr="00C104CD" w:rsidRDefault="00CE26EB" w:rsidP="00CE26EB">
            <w:pPr>
              <w:spacing w:after="0"/>
              <w:jc w:val="right"/>
              <w:rPr>
                <w:rFonts w:ascii="Arial Narrow" w:hAnsi="Arial Narrow" w:cs="Calibri"/>
                <w:sz w:val="24"/>
                <w:szCs w:val="24"/>
              </w:rPr>
            </w:pPr>
          </w:p>
        </w:tc>
      </w:tr>
      <w:tr w:rsidR="00CE26EB" w:rsidRPr="00C104CD" w14:paraId="673370E3" w14:textId="77777777" w:rsidTr="00CE26EB">
        <w:trPr>
          <w:gridAfter w:val="1"/>
          <w:wAfter w:w="7" w:type="pct"/>
          <w:trHeight w:val="20"/>
          <w:jc w:val="center"/>
        </w:trPr>
        <w:tc>
          <w:tcPr>
            <w:tcW w:w="614" w:type="pct"/>
            <w:shd w:val="clear" w:color="auto" w:fill="auto"/>
            <w:noWrap/>
            <w:vAlign w:val="bottom"/>
            <w:hideMark/>
          </w:tcPr>
          <w:p w14:paraId="59E72E8A"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PEM-115</w:t>
            </w:r>
          </w:p>
        </w:tc>
        <w:tc>
          <w:tcPr>
            <w:tcW w:w="3319" w:type="pct"/>
            <w:shd w:val="clear" w:color="auto" w:fill="auto"/>
            <w:vAlign w:val="bottom"/>
            <w:hideMark/>
          </w:tcPr>
          <w:p w14:paraId="14F14398" w14:textId="77777777" w:rsidR="00CE26EB" w:rsidRDefault="00CE26EB" w:rsidP="00CE26EB">
            <w:pPr>
              <w:spacing w:after="0"/>
              <w:rPr>
                <w:rFonts w:ascii="Arial Narrow" w:hAnsi="Arial Narrow" w:cs="Calibri"/>
                <w:b/>
                <w:sz w:val="24"/>
                <w:szCs w:val="24"/>
                <w:vertAlign w:val="superscript"/>
              </w:rPr>
            </w:pPr>
            <w:r w:rsidRPr="00A9284B">
              <w:rPr>
                <w:rFonts w:ascii="Arial Narrow" w:hAnsi="Arial Narrow" w:cs="Calibri"/>
                <w:b/>
                <w:sz w:val="24"/>
                <w:szCs w:val="24"/>
              </w:rPr>
              <w:t xml:space="preserve">Fourniture et pose </w:t>
            </w:r>
            <w:proofErr w:type="spellStart"/>
            <w:r w:rsidRPr="00A9284B">
              <w:rPr>
                <w:rFonts w:ascii="Arial Narrow" w:hAnsi="Arial Narrow" w:cs="Calibri"/>
                <w:b/>
                <w:sz w:val="24"/>
                <w:szCs w:val="24"/>
              </w:rPr>
              <w:t>cond</w:t>
            </w:r>
            <w:proofErr w:type="spellEnd"/>
            <w:r w:rsidRPr="00A9284B">
              <w:rPr>
                <w:rFonts w:ascii="Arial Narrow" w:hAnsi="Arial Narrow" w:cs="Calibri"/>
                <w:b/>
                <w:sz w:val="24"/>
                <w:szCs w:val="24"/>
              </w:rPr>
              <w:t>. alm.34,4mm</w:t>
            </w:r>
            <w:r w:rsidRPr="00A9284B">
              <w:rPr>
                <w:rFonts w:ascii="Arial Narrow" w:hAnsi="Arial Narrow" w:cs="Calibri"/>
                <w:b/>
                <w:sz w:val="24"/>
                <w:szCs w:val="24"/>
                <w:vertAlign w:val="superscript"/>
              </w:rPr>
              <w:t>2</w:t>
            </w:r>
          </w:p>
          <w:p w14:paraId="06BAE16F" w14:textId="77777777" w:rsidR="00CE26EB" w:rsidRDefault="00CE26EB" w:rsidP="00CE26EB">
            <w:pPr>
              <w:spacing w:after="0"/>
              <w:rPr>
                <w:rFonts w:ascii="Arial Narrow" w:hAnsi="Arial Narrow" w:cs="Calibri"/>
                <w:b/>
                <w:sz w:val="24"/>
                <w:szCs w:val="24"/>
                <w:vertAlign w:val="superscript"/>
              </w:rPr>
            </w:pPr>
          </w:p>
          <w:p w14:paraId="4A67102D" w14:textId="77777777" w:rsidR="00CE26EB" w:rsidRPr="00A9284B" w:rsidRDefault="00CE26EB" w:rsidP="00CE26EB">
            <w:pPr>
              <w:spacing w:after="0"/>
              <w:rPr>
                <w:rFonts w:ascii="Arial Narrow" w:hAnsi="Arial Narrow" w:cs="Calibri"/>
                <w:b/>
                <w:sz w:val="24"/>
                <w:szCs w:val="24"/>
              </w:rPr>
            </w:pPr>
            <w:r w:rsidRPr="00CE7BAD">
              <w:rPr>
                <w:rStyle w:val="EquationCaption"/>
                <w:i/>
              </w:rPr>
              <w:lastRenderedPageBreak/>
              <w:t>Ce prix rémunère dans les conditions générales prévues au contrat</w:t>
            </w:r>
            <w:r>
              <w:rPr>
                <w:rStyle w:val="EquationCaption"/>
                <w:i/>
              </w:rPr>
              <w:t>, l’unité à :…………………………….</w:t>
            </w:r>
          </w:p>
        </w:tc>
        <w:tc>
          <w:tcPr>
            <w:tcW w:w="270" w:type="pct"/>
            <w:shd w:val="clear" w:color="auto" w:fill="auto"/>
            <w:vAlign w:val="center"/>
            <w:hideMark/>
          </w:tcPr>
          <w:p w14:paraId="6EE478A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lastRenderedPageBreak/>
              <w:t>u</w:t>
            </w:r>
          </w:p>
        </w:tc>
        <w:tc>
          <w:tcPr>
            <w:tcW w:w="382" w:type="pct"/>
            <w:shd w:val="clear" w:color="auto" w:fill="auto"/>
            <w:vAlign w:val="center"/>
          </w:tcPr>
          <w:p w14:paraId="4DF62EA8"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868CAA7" w14:textId="77777777" w:rsidR="00CE26EB" w:rsidRPr="00C104CD" w:rsidRDefault="00CE26EB" w:rsidP="00CE26EB">
            <w:pPr>
              <w:spacing w:after="0"/>
              <w:jc w:val="right"/>
              <w:rPr>
                <w:rFonts w:ascii="Arial Narrow" w:hAnsi="Arial Narrow" w:cs="Calibri"/>
                <w:sz w:val="24"/>
                <w:szCs w:val="24"/>
              </w:rPr>
            </w:pPr>
          </w:p>
        </w:tc>
      </w:tr>
      <w:tr w:rsidR="00CE26EB" w:rsidRPr="00C104CD" w14:paraId="65DA7522" w14:textId="77777777" w:rsidTr="00CE26EB">
        <w:trPr>
          <w:gridAfter w:val="1"/>
          <w:wAfter w:w="7" w:type="pct"/>
          <w:trHeight w:val="20"/>
          <w:jc w:val="center"/>
        </w:trPr>
        <w:tc>
          <w:tcPr>
            <w:tcW w:w="614" w:type="pct"/>
            <w:shd w:val="clear" w:color="auto" w:fill="auto"/>
            <w:noWrap/>
            <w:vAlign w:val="bottom"/>
            <w:hideMark/>
          </w:tcPr>
          <w:p w14:paraId="3B7E96F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lastRenderedPageBreak/>
              <w:t>PEM-116</w:t>
            </w:r>
          </w:p>
        </w:tc>
        <w:tc>
          <w:tcPr>
            <w:tcW w:w="3319" w:type="pct"/>
            <w:shd w:val="clear" w:color="auto" w:fill="auto"/>
            <w:vAlign w:val="bottom"/>
            <w:hideMark/>
          </w:tcPr>
          <w:p w14:paraId="02738903"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Confection bretelle de dérivation</w:t>
            </w:r>
          </w:p>
          <w:p w14:paraId="255BD96F" w14:textId="77777777" w:rsidR="00CE26EB" w:rsidRDefault="00CE26EB" w:rsidP="00CE26EB">
            <w:pPr>
              <w:spacing w:after="0"/>
              <w:rPr>
                <w:rFonts w:ascii="Arial Narrow" w:hAnsi="Arial Narrow" w:cs="Calibri"/>
                <w:b/>
                <w:sz w:val="24"/>
                <w:szCs w:val="24"/>
              </w:rPr>
            </w:pPr>
          </w:p>
          <w:p w14:paraId="4FB14AA5"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5F898C2F"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3AD3C4A9"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692C5C36" w14:textId="77777777" w:rsidR="00CE26EB" w:rsidRPr="00C104CD" w:rsidRDefault="00CE26EB" w:rsidP="00CE26EB">
            <w:pPr>
              <w:spacing w:after="0"/>
              <w:jc w:val="right"/>
              <w:rPr>
                <w:rFonts w:ascii="Arial Narrow" w:hAnsi="Arial Narrow" w:cs="Calibri"/>
                <w:sz w:val="24"/>
                <w:szCs w:val="24"/>
              </w:rPr>
            </w:pPr>
          </w:p>
        </w:tc>
      </w:tr>
      <w:tr w:rsidR="00CE26EB" w:rsidRPr="00C104CD" w14:paraId="3503E78E" w14:textId="77777777" w:rsidTr="00CE26EB">
        <w:trPr>
          <w:gridAfter w:val="1"/>
          <w:wAfter w:w="7" w:type="pct"/>
          <w:trHeight w:val="20"/>
          <w:jc w:val="center"/>
        </w:trPr>
        <w:tc>
          <w:tcPr>
            <w:tcW w:w="614" w:type="pct"/>
            <w:shd w:val="clear" w:color="auto" w:fill="auto"/>
            <w:noWrap/>
            <w:vAlign w:val="bottom"/>
            <w:hideMark/>
          </w:tcPr>
          <w:p w14:paraId="08CC7A50"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PEM-117</w:t>
            </w:r>
          </w:p>
        </w:tc>
        <w:tc>
          <w:tcPr>
            <w:tcW w:w="3319" w:type="pct"/>
            <w:shd w:val="clear" w:color="auto" w:fill="auto"/>
            <w:vAlign w:val="bottom"/>
            <w:hideMark/>
          </w:tcPr>
          <w:p w14:paraId="277D0430"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Massif de béton pour support</w:t>
            </w:r>
          </w:p>
          <w:p w14:paraId="021676F7" w14:textId="77777777" w:rsidR="00CE26EB" w:rsidRDefault="00CE26EB" w:rsidP="00CE26EB">
            <w:pPr>
              <w:spacing w:after="0"/>
              <w:rPr>
                <w:rFonts w:ascii="Arial Narrow" w:hAnsi="Arial Narrow" w:cs="Calibri"/>
                <w:b/>
                <w:sz w:val="24"/>
                <w:szCs w:val="24"/>
              </w:rPr>
            </w:pPr>
          </w:p>
          <w:p w14:paraId="32DE86D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1DE6FCC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417B807C"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9FCDF00" w14:textId="77777777" w:rsidR="00CE26EB" w:rsidRPr="00C104CD" w:rsidRDefault="00CE26EB" w:rsidP="00CE26EB">
            <w:pPr>
              <w:spacing w:after="0"/>
              <w:jc w:val="right"/>
              <w:rPr>
                <w:rFonts w:ascii="Arial Narrow" w:hAnsi="Arial Narrow" w:cs="Calibri"/>
                <w:sz w:val="24"/>
                <w:szCs w:val="24"/>
              </w:rPr>
            </w:pPr>
          </w:p>
        </w:tc>
      </w:tr>
      <w:tr w:rsidR="00CE26EB" w:rsidRPr="00C104CD" w14:paraId="73716CBA" w14:textId="77777777" w:rsidTr="00CE26EB">
        <w:trPr>
          <w:gridAfter w:val="1"/>
          <w:wAfter w:w="7" w:type="pct"/>
          <w:trHeight w:val="20"/>
          <w:jc w:val="center"/>
        </w:trPr>
        <w:tc>
          <w:tcPr>
            <w:tcW w:w="614" w:type="pct"/>
            <w:shd w:val="clear" w:color="auto" w:fill="auto"/>
            <w:noWrap/>
            <w:vAlign w:val="center"/>
            <w:hideMark/>
          </w:tcPr>
          <w:p w14:paraId="71D7034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PEM-118</w:t>
            </w:r>
          </w:p>
        </w:tc>
        <w:tc>
          <w:tcPr>
            <w:tcW w:w="3319" w:type="pct"/>
            <w:shd w:val="clear" w:color="auto" w:fill="auto"/>
            <w:vAlign w:val="bottom"/>
            <w:hideMark/>
          </w:tcPr>
          <w:p w14:paraId="60A5D30C"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Réhabilitation du réseaux BT mono avec les poteaux bois de récupération sur le réseau MT mono et renforcement avec des poteaux béton de 9m</w:t>
            </w:r>
          </w:p>
          <w:p w14:paraId="549E50CB" w14:textId="77777777" w:rsidR="00CE26EB" w:rsidRDefault="00CE26EB" w:rsidP="00CE26EB">
            <w:pPr>
              <w:spacing w:after="0"/>
              <w:rPr>
                <w:rFonts w:ascii="Arial Narrow" w:hAnsi="Arial Narrow" w:cs="Calibri"/>
                <w:b/>
                <w:sz w:val="24"/>
                <w:szCs w:val="24"/>
              </w:rPr>
            </w:pPr>
          </w:p>
          <w:p w14:paraId="588E68FE"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6A5EABAB"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4CEC9F54"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center"/>
          </w:tcPr>
          <w:p w14:paraId="2CA93C0C" w14:textId="77777777" w:rsidR="00CE26EB" w:rsidRPr="00C104CD" w:rsidRDefault="00CE26EB" w:rsidP="00CE26EB">
            <w:pPr>
              <w:spacing w:after="0"/>
              <w:jc w:val="right"/>
              <w:rPr>
                <w:rFonts w:ascii="Arial Narrow" w:hAnsi="Arial Narrow" w:cs="Calibri"/>
                <w:sz w:val="24"/>
                <w:szCs w:val="24"/>
              </w:rPr>
            </w:pPr>
          </w:p>
        </w:tc>
      </w:tr>
      <w:tr w:rsidR="00CE26EB" w:rsidRPr="00C104CD" w14:paraId="4BE54FAA" w14:textId="77777777" w:rsidTr="00CE26EB">
        <w:trPr>
          <w:trHeight w:val="20"/>
          <w:jc w:val="center"/>
        </w:trPr>
        <w:tc>
          <w:tcPr>
            <w:tcW w:w="614" w:type="pct"/>
            <w:shd w:val="clear" w:color="auto" w:fill="auto"/>
            <w:noWrap/>
            <w:vAlign w:val="center"/>
            <w:hideMark/>
          </w:tcPr>
          <w:p w14:paraId="616509A3"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PEM-100</w:t>
            </w:r>
          </w:p>
        </w:tc>
        <w:tc>
          <w:tcPr>
            <w:tcW w:w="4386" w:type="pct"/>
            <w:gridSpan w:val="5"/>
            <w:shd w:val="clear" w:color="auto" w:fill="auto"/>
            <w:vAlign w:val="center"/>
            <w:hideMark/>
          </w:tcPr>
          <w:p w14:paraId="7C2FABF8"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CONSTRUCTION DU RESEAU  MT MONO NKONGKWALA-BODI</w:t>
            </w:r>
          </w:p>
        </w:tc>
      </w:tr>
      <w:tr w:rsidR="00CE26EB" w:rsidRPr="00C104CD" w14:paraId="6BFB2167" w14:textId="77777777" w:rsidTr="00CE26EB">
        <w:trPr>
          <w:gridAfter w:val="1"/>
          <w:wAfter w:w="7" w:type="pct"/>
          <w:trHeight w:val="20"/>
          <w:jc w:val="center"/>
        </w:trPr>
        <w:tc>
          <w:tcPr>
            <w:tcW w:w="614" w:type="pct"/>
            <w:shd w:val="clear" w:color="auto" w:fill="auto"/>
            <w:noWrap/>
            <w:vAlign w:val="bottom"/>
            <w:hideMark/>
          </w:tcPr>
          <w:p w14:paraId="372E0F4A"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PEM-101</w:t>
            </w:r>
          </w:p>
        </w:tc>
        <w:tc>
          <w:tcPr>
            <w:tcW w:w="3319" w:type="pct"/>
            <w:shd w:val="clear" w:color="auto" w:fill="auto"/>
            <w:vAlign w:val="bottom"/>
            <w:hideMark/>
          </w:tcPr>
          <w:p w14:paraId="7D0D5E40"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Étude et piquetage</w:t>
            </w:r>
          </w:p>
          <w:p w14:paraId="04E5AB53" w14:textId="77777777" w:rsidR="00CE26EB" w:rsidRDefault="00CE26EB" w:rsidP="00CE26EB">
            <w:pPr>
              <w:spacing w:after="0"/>
              <w:rPr>
                <w:rFonts w:ascii="Arial Narrow" w:hAnsi="Arial Narrow" w:cs="Calibri"/>
                <w:b/>
                <w:sz w:val="24"/>
                <w:szCs w:val="24"/>
              </w:rPr>
            </w:pPr>
          </w:p>
          <w:p w14:paraId="79EA3C2E"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kilomètre à :…………………………….</w:t>
            </w:r>
          </w:p>
        </w:tc>
        <w:tc>
          <w:tcPr>
            <w:tcW w:w="270" w:type="pct"/>
            <w:shd w:val="clear" w:color="auto" w:fill="auto"/>
            <w:vAlign w:val="center"/>
            <w:hideMark/>
          </w:tcPr>
          <w:p w14:paraId="2A13B749"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516B27B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6DE5F4F" w14:textId="77777777" w:rsidR="00CE26EB" w:rsidRPr="00C104CD" w:rsidRDefault="00CE26EB" w:rsidP="00CE26EB">
            <w:pPr>
              <w:spacing w:after="0"/>
              <w:jc w:val="right"/>
              <w:rPr>
                <w:rFonts w:ascii="Arial Narrow" w:hAnsi="Arial Narrow" w:cs="Calibri"/>
                <w:sz w:val="24"/>
                <w:szCs w:val="24"/>
              </w:rPr>
            </w:pPr>
          </w:p>
        </w:tc>
      </w:tr>
      <w:tr w:rsidR="00CE26EB" w:rsidRPr="00C104CD" w14:paraId="70EFF1BF" w14:textId="77777777" w:rsidTr="00CE26EB">
        <w:trPr>
          <w:gridAfter w:val="1"/>
          <w:wAfter w:w="7" w:type="pct"/>
          <w:trHeight w:val="20"/>
          <w:jc w:val="center"/>
        </w:trPr>
        <w:tc>
          <w:tcPr>
            <w:tcW w:w="614" w:type="pct"/>
            <w:shd w:val="clear" w:color="auto" w:fill="auto"/>
            <w:noWrap/>
            <w:vAlign w:val="bottom"/>
            <w:hideMark/>
          </w:tcPr>
          <w:p w14:paraId="1C3D661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PEM-102</w:t>
            </w:r>
          </w:p>
        </w:tc>
        <w:tc>
          <w:tcPr>
            <w:tcW w:w="3319" w:type="pct"/>
            <w:shd w:val="clear" w:color="auto" w:fill="auto"/>
            <w:vAlign w:val="bottom"/>
            <w:hideMark/>
          </w:tcPr>
          <w:p w14:paraId="7A82CCAF"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Fouilles</w:t>
            </w:r>
          </w:p>
          <w:p w14:paraId="06F33C3B" w14:textId="77777777" w:rsidR="00CE26EB" w:rsidRDefault="00CE26EB" w:rsidP="00CE26EB">
            <w:pPr>
              <w:spacing w:after="0"/>
              <w:rPr>
                <w:rFonts w:ascii="Arial Narrow" w:hAnsi="Arial Narrow" w:cs="Calibri"/>
                <w:b/>
                <w:color w:val="000000"/>
                <w:sz w:val="24"/>
                <w:szCs w:val="24"/>
              </w:rPr>
            </w:pPr>
          </w:p>
          <w:p w14:paraId="3C5A5137"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6FEA842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12DC5F2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B3A26D1" w14:textId="77777777" w:rsidR="00CE26EB" w:rsidRPr="00C104CD" w:rsidRDefault="00CE26EB" w:rsidP="00CE26EB">
            <w:pPr>
              <w:spacing w:after="0"/>
              <w:jc w:val="right"/>
              <w:rPr>
                <w:rFonts w:ascii="Arial Narrow" w:hAnsi="Arial Narrow" w:cs="Calibri"/>
                <w:sz w:val="24"/>
                <w:szCs w:val="24"/>
              </w:rPr>
            </w:pPr>
          </w:p>
        </w:tc>
      </w:tr>
      <w:tr w:rsidR="00CE26EB" w:rsidRPr="00C104CD" w14:paraId="4D1BCC59" w14:textId="77777777" w:rsidTr="00CE26EB">
        <w:trPr>
          <w:gridAfter w:val="1"/>
          <w:wAfter w:w="7" w:type="pct"/>
          <w:trHeight w:val="20"/>
          <w:jc w:val="center"/>
        </w:trPr>
        <w:tc>
          <w:tcPr>
            <w:tcW w:w="614" w:type="pct"/>
            <w:shd w:val="clear" w:color="auto" w:fill="auto"/>
            <w:noWrap/>
            <w:vAlign w:val="bottom"/>
            <w:hideMark/>
          </w:tcPr>
          <w:p w14:paraId="401A13B7"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PEM-103</w:t>
            </w:r>
          </w:p>
        </w:tc>
        <w:tc>
          <w:tcPr>
            <w:tcW w:w="3319" w:type="pct"/>
            <w:shd w:val="clear" w:color="auto" w:fill="auto"/>
            <w:vAlign w:val="bottom"/>
            <w:hideMark/>
          </w:tcPr>
          <w:p w14:paraId="4373198A"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Fourniture et pose des poteaux </w:t>
            </w:r>
            <w:proofErr w:type="spellStart"/>
            <w:r w:rsidRPr="00A9284B">
              <w:rPr>
                <w:rFonts w:ascii="Arial Narrow" w:hAnsi="Arial Narrow" w:cs="Calibri"/>
                <w:b/>
                <w:color w:val="000000"/>
                <w:sz w:val="24"/>
                <w:szCs w:val="24"/>
              </w:rPr>
              <w:t>beton</w:t>
            </w:r>
            <w:proofErr w:type="spellEnd"/>
            <w:r w:rsidRPr="00A9284B">
              <w:rPr>
                <w:rFonts w:ascii="Arial Narrow" w:hAnsi="Arial Narrow" w:cs="Calibri"/>
                <w:b/>
                <w:color w:val="000000"/>
                <w:sz w:val="24"/>
                <w:szCs w:val="24"/>
              </w:rPr>
              <w:t xml:space="preserve"> 11m/300 </w:t>
            </w:r>
            <w:proofErr w:type="spellStart"/>
            <w:r w:rsidRPr="00A9284B">
              <w:rPr>
                <w:rFonts w:ascii="Arial Narrow" w:hAnsi="Arial Narrow" w:cs="Calibri"/>
                <w:b/>
                <w:color w:val="000000"/>
                <w:sz w:val="24"/>
                <w:szCs w:val="24"/>
              </w:rPr>
              <w:t>daN</w:t>
            </w:r>
            <w:proofErr w:type="spellEnd"/>
          </w:p>
          <w:p w14:paraId="31A7969B" w14:textId="77777777" w:rsidR="00CE26EB" w:rsidRDefault="00CE26EB" w:rsidP="00CE26EB">
            <w:pPr>
              <w:spacing w:after="0"/>
              <w:rPr>
                <w:rFonts w:ascii="Arial Narrow" w:hAnsi="Arial Narrow" w:cs="Calibri"/>
                <w:b/>
                <w:color w:val="000000"/>
                <w:sz w:val="24"/>
                <w:szCs w:val="24"/>
              </w:rPr>
            </w:pPr>
          </w:p>
          <w:p w14:paraId="05497920"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EB878A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5FA333B"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A8C22B1" w14:textId="77777777" w:rsidR="00CE26EB" w:rsidRPr="00C104CD" w:rsidRDefault="00CE26EB" w:rsidP="00CE26EB">
            <w:pPr>
              <w:spacing w:after="0"/>
              <w:jc w:val="right"/>
              <w:rPr>
                <w:rFonts w:ascii="Arial Narrow" w:hAnsi="Arial Narrow" w:cs="Calibri"/>
                <w:sz w:val="24"/>
                <w:szCs w:val="24"/>
              </w:rPr>
            </w:pPr>
          </w:p>
        </w:tc>
      </w:tr>
      <w:tr w:rsidR="00CE26EB" w:rsidRPr="00C104CD" w14:paraId="043B5604" w14:textId="77777777" w:rsidTr="00CE26EB">
        <w:trPr>
          <w:gridAfter w:val="1"/>
          <w:wAfter w:w="7" w:type="pct"/>
          <w:trHeight w:val="20"/>
          <w:jc w:val="center"/>
        </w:trPr>
        <w:tc>
          <w:tcPr>
            <w:tcW w:w="614" w:type="pct"/>
            <w:shd w:val="clear" w:color="auto" w:fill="auto"/>
            <w:noWrap/>
            <w:vAlign w:val="bottom"/>
            <w:hideMark/>
          </w:tcPr>
          <w:p w14:paraId="3E7B495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PEM-105</w:t>
            </w:r>
          </w:p>
        </w:tc>
        <w:tc>
          <w:tcPr>
            <w:tcW w:w="3319" w:type="pct"/>
            <w:shd w:val="clear" w:color="auto" w:fill="auto"/>
            <w:vAlign w:val="bottom"/>
            <w:hideMark/>
          </w:tcPr>
          <w:p w14:paraId="1AB8CA93"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des isolateurs rigides</w:t>
            </w:r>
          </w:p>
          <w:p w14:paraId="3E401F93" w14:textId="77777777" w:rsidR="00CE26EB" w:rsidRDefault="00CE26EB" w:rsidP="00CE26EB">
            <w:pPr>
              <w:spacing w:after="0"/>
              <w:rPr>
                <w:rFonts w:ascii="Arial Narrow" w:hAnsi="Arial Narrow" w:cs="Calibri"/>
                <w:b/>
                <w:color w:val="000000"/>
                <w:sz w:val="24"/>
                <w:szCs w:val="24"/>
              </w:rPr>
            </w:pPr>
          </w:p>
          <w:p w14:paraId="3D0830C1"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7E433A9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742BDB4B"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188B2AC" w14:textId="77777777" w:rsidR="00CE26EB" w:rsidRPr="00C104CD" w:rsidRDefault="00CE26EB" w:rsidP="00CE26EB">
            <w:pPr>
              <w:spacing w:after="0"/>
              <w:jc w:val="right"/>
              <w:rPr>
                <w:rFonts w:ascii="Arial Narrow" w:hAnsi="Arial Narrow" w:cs="Calibri"/>
                <w:sz w:val="24"/>
                <w:szCs w:val="24"/>
              </w:rPr>
            </w:pPr>
          </w:p>
        </w:tc>
      </w:tr>
      <w:tr w:rsidR="00CE26EB" w:rsidRPr="00C104CD" w14:paraId="22ED95BC" w14:textId="77777777" w:rsidTr="00CE26EB">
        <w:trPr>
          <w:gridAfter w:val="1"/>
          <w:wAfter w:w="7" w:type="pct"/>
          <w:trHeight w:val="20"/>
          <w:jc w:val="center"/>
        </w:trPr>
        <w:tc>
          <w:tcPr>
            <w:tcW w:w="614" w:type="pct"/>
            <w:shd w:val="clear" w:color="auto" w:fill="auto"/>
            <w:noWrap/>
            <w:vAlign w:val="bottom"/>
            <w:hideMark/>
          </w:tcPr>
          <w:p w14:paraId="735F8FA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PEM-106</w:t>
            </w:r>
          </w:p>
        </w:tc>
        <w:tc>
          <w:tcPr>
            <w:tcW w:w="3319" w:type="pct"/>
            <w:shd w:val="clear" w:color="auto" w:fill="auto"/>
            <w:vAlign w:val="bottom"/>
            <w:hideMark/>
          </w:tcPr>
          <w:p w14:paraId="3416B5FC"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de console de tête</w:t>
            </w:r>
          </w:p>
          <w:p w14:paraId="665066ED" w14:textId="77777777" w:rsidR="00CE26EB" w:rsidRDefault="00CE26EB" w:rsidP="00CE26EB">
            <w:pPr>
              <w:spacing w:after="0"/>
              <w:rPr>
                <w:rFonts w:ascii="Arial Narrow" w:hAnsi="Arial Narrow" w:cs="Calibri"/>
                <w:b/>
                <w:color w:val="000000"/>
                <w:sz w:val="24"/>
                <w:szCs w:val="24"/>
              </w:rPr>
            </w:pPr>
          </w:p>
          <w:p w14:paraId="35897EE5"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76D5E72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71122A7"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76B1ABD" w14:textId="77777777" w:rsidR="00CE26EB" w:rsidRPr="00C104CD" w:rsidRDefault="00CE26EB" w:rsidP="00CE26EB">
            <w:pPr>
              <w:spacing w:after="0"/>
              <w:jc w:val="right"/>
              <w:rPr>
                <w:rFonts w:ascii="Arial Narrow" w:hAnsi="Arial Narrow" w:cs="Calibri"/>
                <w:sz w:val="24"/>
                <w:szCs w:val="24"/>
              </w:rPr>
            </w:pPr>
          </w:p>
        </w:tc>
      </w:tr>
      <w:tr w:rsidR="00CE26EB" w:rsidRPr="00C104CD" w14:paraId="5B426C94" w14:textId="77777777" w:rsidTr="00CE26EB">
        <w:trPr>
          <w:gridAfter w:val="1"/>
          <w:wAfter w:w="7" w:type="pct"/>
          <w:trHeight w:val="20"/>
          <w:jc w:val="center"/>
        </w:trPr>
        <w:tc>
          <w:tcPr>
            <w:tcW w:w="614" w:type="pct"/>
            <w:shd w:val="clear" w:color="auto" w:fill="auto"/>
            <w:noWrap/>
            <w:vAlign w:val="bottom"/>
            <w:hideMark/>
          </w:tcPr>
          <w:p w14:paraId="0F96154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PEM-107</w:t>
            </w:r>
          </w:p>
        </w:tc>
        <w:tc>
          <w:tcPr>
            <w:tcW w:w="3319" w:type="pct"/>
            <w:shd w:val="clear" w:color="auto" w:fill="auto"/>
            <w:vAlign w:val="bottom"/>
            <w:hideMark/>
          </w:tcPr>
          <w:p w14:paraId="0BBC1A2B"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Attache performe</w:t>
            </w:r>
          </w:p>
          <w:p w14:paraId="4A44AC60" w14:textId="77777777" w:rsidR="00CE26EB" w:rsidRDefault="00CE26EB" w:rsidP="00CE26EB">
            <w:pPr>
              <w:spacing w:after="0"/>
              <w:rPr>
                <w:rFonts w:ascii="Arial Narrow" w:hAnsi="Arial Narrow" w:cs="Calibri"/>
                <w:b/>
                <w:color w:val="000000"/>
                <w:sz w:val="24"/>
                <w:szCs w:val="24"/>
              </w:rPr>
            </w:pPr>
          </w:p>
          <w:p w14:paraId="4795C706"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8011D7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DD3B0A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D2DA5E6" w14:textId="77777777" w:rsidR="00CE26EB" w:rsidRPr="00C104CD" w:rsidRDefault="00CE26EB" w:rsidP="00CE26EB">
            <w:pPr>
              <w:spacing w:after="0"/>
              <w:jc w:val="right"/>
              <w:rPr>
                <w:rFonts w:ascii="Arial Narrow" w:hAnsi="Arial Narrow" w:cs="Calibri"/>
                <w:sz w:val="24"/>
                <w:szCs w:val="24"/>
              </w:rPr>
            </w:pPr>
          </w:p>
        </w:tc>
      </w:tr>
      <w:tr w:rsidR="00CE26EB" w:rsidRPr="00C104CD" w14:paraId="3F329F8A" w14:textId="77777777" w:rsidTr="00CE26EB">
        <w:trPr>
          <w:gridAfter w:val="1"/>
          <w:wAfter w:w="7" w:type="pct"/>
          <w:trHeight w:val="20"/>
          <w:jc w:val="center"/>
        </w:trPr>
        <w:tc>
          <w:tcPr>
            <w:tcW w:w="614" w:type="pct"/>
            <w:shd w:val="clear" w:color="auto" w:fill="auto"/>
            <w:noWrap/>
            <w:vAlign w:val="bottom"/>
            <w:hideMark/>
          </w:tcPr>
          <w:p w14:paraId="1E4C45B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PEM-108</w:t>
            </w:r>
          </w:p>
        </w:tc>
        <w:tc>
          <w:tcPr>
            <w:tcW w:w="3319" w:type="pct"/>
            <w:shd w:val="clear" w:color="auto" w:fill="auto"/>
            <w:vAlign w:val="bottom"/>
            <w:hideMark/>
          </w:tcPr>
          <w:p w14:paraId="6F1ADF5B"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 xml:space="preserve">Fourniture et pose de chaîne d’ancrage 3 éléments </w:t>
            </w:r>
          </w:p>
          <w:p w14:paraId="74F7A582" w14:textId="77777777" w:rsidR="00CE26EB" w:rsidRDefault="00CE26EB" w:rsidP="00CE26EB">
            <w:pPr>
              <w:spacing w:after="0"/>
              <w:rPr>
                <w:rFonts w:ascii="Arial Narrow" w:hAnsi="Arial Narrow" w:cs="Calibri"/>
                <w:b/>
                <w:color w:val="000000"/>
                <w:sz w:val="24"/>
                <w:szCs w:val="24"/>
              </w:rPr>
            </w:pPr>
          </w:p>
          <w:p w14:paraId="5B956B61"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0E454B8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136EFAA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39250CD" w14:textId="77777777" w:rsidR="00CE26EB" w:rsidRPr="00C104CD" w:rsidRDefault="00CE26EB" w:rsidP="00CE26EB">
            <w:pPr>
              <w:spacing w:after="0"/>
              <w:jc w:val="right"/>
              <w:rPr>
                <w:rFonts w:ascii="Arial Narrow" w:hAnsi="Arial Narrow" w:cs="Calibri"/>
                <w:sz w:val="24"/>
                <w:szCs w:val="24"/>
              </w:rPr>
            </w:pPr>
          </w:p>
        </w:tc>
      </w:tr>
      <w:tr w:rsidR="00CE26EB" w:rsidRPr="00C104CD" w14:paraId="7E392237" w14:textId="77777777" w:rsidTr="00CE26EB">
        <w:trPr>
          <w:gridAfter w:val="1"/>
          <w:wAfter w:w="7" w:type="pct"/>
          <w:trHeight w:val="20"/>
          <w:jc w:val="center"/>
        </w:trPr>
        <w:tc>
          <w:tcPr>
            <w:tcW w:w="614" w:type="pct"/>
            <w:shd w:val="clear" w:color="auto" w:fill="auto"/>
            <w:noWrap/>
            <w:vAlign w:val="bottom"/>
            <w:hideMark/>
          </w:tcPr>
          <w:p w14:paraId="141F4D8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PEM-109</w:t>
            </w:r>
          </w:p>
        </w:tc>
        <w:tc>
          <w:tcPr>
            <w:tcW w:w="3319" w:type="pct"/>
            <w:shd w:val="clear" w:color="auto" w:fill="auto"/>
            <w:vAlign w:val="bottom"/>
            <w:hideMark/>
          </w:tcPr>
          <w:p w14:paraId="0FEDBFBC"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C/C à expulsion</w:t>
            </w:r>
          </w:p>
          <w:p w14:paraId="2EE14FA9" w14:textId="77777777" w:rsidR="00CE26EB" w:rsidRDefault="00CE26EB" w:rsidP="00CE26EB">
            <w:pPr>
              <w:spacing w:after="0"/>
              <w:rPr>
                <w:rFonts w:ascii="Arial Narrow" w:hAnsi="Arial Narrow" w:cs="Calibri"/>
                <w:b/>
                <w:sz w:val="24"/>
                <w:szCs w:val="24"/>
              </w:rPr>
            </w:pPr>
          </w:p>
          <w:p w14:paraId="14B9E15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A074D8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5361C58"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7EA2FD0" w14:textId="77777777" w:rsidR="00CE26EB" w:rsidRPr="00C104CD" w:rsidRDefault="00CE26EB" w:rsidP="00CE26EB">
            <w:pPr>
              <w:spacing w:after="0"/>
              <w:jc w:val="right"/>
              <w:rPr>
                <w:rFonts w:ascii="Arial Narrow" w:hAnsi="Arial Narrow" w:cs="Calibri"/>
                <w:sz w:val="24"/>
                <w:szCs w:val="24"/>
              </w:rPr>
            </w:pPr>
          </w:p>
        </w:tc>
      </w:tr>
      <w:tr w:rsidR="00CE26EB" w:rsidRPr="00C104CD" w14:paraId="2C5D9FC8" w14:textId="77777777" w:rsidTr="00CE26EB">
        <w:trPr>
          <w:gridAfter w:val="1"/>
          <w:wAfter w:w="7" w:type="pct"/>
          <w:trHeight w:val="20"/>
          <w:jc w:val="center"/>
        </w:trPr>
        <w:tc>
          <w:tcPr>
            <w:tcW w:w="614" w:type="pct"/>
            <w:shd w:val="clear" w:color="auto" w:fill="auto"/>
            <w:noWrap/>
            <w:vAlign w:val="bottom"/>
            <w:hideMark/>
          </w:tcPr>
          <w:p w14:paraId="70E28825"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lastRenderedPageBreak/>
              <w:t>PEM-110</w:t>
            </w:r>
          </w:p>
        </w:tc>
        <w:tc>
          <w:tcPr>
            <w:tcW w:w="3319" w:type="pct"/>
            <w:shd w:val="clear" w:color="auto" w:fill="auto"/>
            <w:vAlign w:val="bottom"/>
            <w:hideMark/>
          </w:tcPr>
          <w:p w14:paraId="3D8DF07F"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Fer U pour chaîne ancrage</w:t>
            </w:r>
          </w:p>
          <w:p w14:paraId="09501820" w14:textId="77777777" w:rsidR="00CE26EB" w:rsidRDefault="00CE26EB" w:rsidP="00CE26EB">
            <w:pPr>
              <w:spacing w:after="0"/>
              <w:rPr>
                <w:rFonts w:ascii="Arial Narrow" w:hAnsi="Arial Narrow" w:cs="Calibri"/>
                <w:b/>
                <w:sz w:val="24"/>
                <w:szCs w:val="24"/>
              </w:rPr>
            </w:pPr>
          </w:p>
          <w:p w14:paraId="60BA2AE3"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10C2732"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A48961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DB38E0F" w14:textId="77777777" w:rsidR="00CE26EB" w:rsidRPr="00C104CD" w:rsidRDefault="00CE26EB" w:rsidP="00CE26EB">
            <w:pPr>
              <w:spacing w:after="0"/>
              <w:jc w:val="right"/>
              <w:rPr>
                <w:rFonts w:ascii="Arial Narrow" w:hAnsi="Arial Narrow" w:cs="Calibri"/>
                <w:sz w:val="24"/>
                <w:szCs w:val="24"/>
              </w:rPr>
            </w:pPr>
          </w:p>
        </w:tc>
      </w:tr>
      <w:tr w:rsidR="00CE26EB" w:rsidRPr="00C104CD" w14:paraId="1478A1D1" w14:textId="77777777" w:rsidTr="00CE26EB">
        <w:trPr>
          <w:gridAfter w:val="1"/>
          <w:wAfter w:w="7" w:type="pct"/>
          <w:trHeight w:val="20"/>
          <w:jc w:val="center"/>
        </w:trPr>
        <w:tc>
          <w:tcPr>
            <w:tcW w:w="614" w:type="pct"/>
            <w:shd w:val="clear" w:color="auto" w:fill="auto"/>
            <w:noWrap/>
            <w:vAlign w:val="bottom"/>
            <w:hideMark/>
          </w:tcPr>
          <w:p w14:paraId="1EC7765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PEM-111</w:t>
            </w:r>
          </w:p>
        </w:tc>
        <w:tc>
          <w:tcPr>
            <w:tcW w:w="3319" w:type="pct"/>
            <w:shd w:val="clear" w:color="auto" w:fill="auto"/>
            <w:vAlign w:val="bottom"/>
            <w:hideMark/>
          </w:tcPr>
          <w:p w14:paraId="6513309B"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Bras bis 70 x 600</w:t>
            </w:r>
          </w:p>
          <w:p w14:paraId="2C3C9E13" w14:textId="77777777" w:rsidR="00CE26EB" w:rsidRDefault="00CE26EB" w:rsidP="00CE26EB">
            <w:pPr>
              <w:spacing w:after="0"/>
              <w:rPr>
                <w:rFonts w:ascii="Arial Narrow" w:hAnsi="Arial Narrow" w:cs="Calibri"/>
                <w:b/>
                <w:color w:val="000000"/>
                <w:sz w:val="24"/>
                <w:szCs w:val="24"/>
              </w:rPr>
            </w:pPr>
          </w:p>
          <w:p w14:paraId="2C890ABB"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206D7AE2"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30FE68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40A9165" w14:textId="77777777" w:rsidR="00CE26EB" w:rsidRPr="00C104CD" w:rsidRDefault="00CE26EB" w:rsidP="00CE26EB">
            <w:pPr>
              <w:spacing w:after="0"/>
              <w:jc w:val="right"/>
              <w:rPr>
                <w:rFonts w:ascii="Arial Narrow" w:hAnsi="Arial Narrow" w:cs="Calibri"/>
                <w:sz w:val="24"/>
                <w:szCs w:val="24"/>
              </w:rPr>
            </w:pPr>
          </w:p>
        </w:tc>
      </w:tr>
      <w:tr w:rsidR="00CE26EB" w:rsidRPr="00C104CD" w14:paraId="36F57D5B" w14:textId="77777777" w:rsidTr="00CE26EB">
        <w:trPr>
          <w:gridAfter w:val="1"/>
          <w:wAfter w:w="7" w:type="pct"/>
          <w:trHeight w:val="20"/>
          <w:jc w:val="center"/>
        </w:trPr>
        <w:tc>
          <w:tcPr>
            <w:tcW w:w="614" w:type="pct"/>
            <w:shd w:val="clear" w:color="auto" w:fill="auto"/>
            <w:noWrap/>
            <w:vAlign w:val="bottom"/>
            <w:hideMark/>
          </w:tcPr>
          <w:p w14:paraId="72E48565"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PEM-112</w:t>
            </w:r>
          </w:p>
        </w:tc>
        <w:tc>
          <w:tcPr>
            <w:tcW w:w="3319" w:type="pct"/>
            <w:shd w:val="clear" w:color="auto" w:fill="auto"/>
            <w:vAlign w:val="bottom"/>
            <w:hideMark/>
          </w:tcPr>
          <w:p w14:paraId="43DE75EB"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Pinces d'ancrage MT 34/54</w:t>
            </w:r>
          </w:p>
          <w:p w14:paraId="485E8685" w14:textId="77777777" w:rsidR="00CE26EB" w:rsidRDefault="00CE26EB" w:rsidP="00CE26EB">
            <w:pPr>
              <w:spacing w:after="0"/>
              <w:rPr>
                <w:rFonts w:ascii="Arial Narrow" w:hAnsi="Arial Narrow" w:cs="Calibri"/>
                <w:b/>
                <w:sz w:val="24"/>
                <w:szCs w:val="24"/>
              </w:rPr>
            </w:pPr>
          </w:p>
          <w:p w14:paraId="6D5B8776"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B68B05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A41671A"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A1D092B" w14:textId="77777777" w:rsidR="00CE26EB" w:rsidRPr="00C104CD" w:rsidRDefault="00CE26EB" w:rsidP="00CE26EB">
            <w:pPr>
              <w:spacing w:after="0"/>
              <w:jc w:val="right"/>
              <w:rPr>
                <w:rFonts w:ascii="Arial Narrow" w:hAnsi="Arial Narrow" w:cs="Calibri"/>
                <w:sz w:val="24"/>
                <w:szCs w:val="24"/>
              </w:rPr>
            </w:pPr>
          </w:p>
        </w:tc>
      </w:tr>
      <w:tr w:rsidR="00CE26EB" w:rsidRPr="00C104CD" w14:paraId="5152FD9D" w14:textId="77777777" w:rsidTr="00CE26EB">
        <w:trPr>
          <w:gridAfter w:val="1"/>
          <w:wAfter w:w="7" w:type="pct"/>
          <w:trHeight w:val="20"/>
          <w:jc w:val="center"/>
        </w:trPr>
        <w:tc>
          <w:tcPr>
            <w:tcW w:w="614" w:type="pct"/>
            <w:shd w:val="clear" w:color="auto" w:fill="auto"/>
            <w:noWrap/>
            <w:vAlign w:val="bottom"/>
            <w:hideMark/>
          </w:tcPr>
          <w:p w14:paraId="02D6D185"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PEM-113</w:t>
            </w:r>
          </w:p>
        </w:tc>
        <w:tc>
          <w:tcPr>
            <w:tcW w:w="3319" w:type="pct"/>
            <w:shd w:val="clear" w:color="auto" w:fill="auto"/>
            <w:vAlign w:val="bottom"/>
            <w:hideMark/>
          </w:tcPr>
          <w:p w14:paraId="06309D68"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DM</w:t>
            </w:r>
          </w:p>
          <w:p w14:paraId="12135A34" w14:textId="77777777" w:rsidR="00CE26EB" w:rsidRDefault="00CE26EB" w:rsidP="00CE26EB">
            <w:pPr>
              <w:spacing w:after="0"/>
              <w:rPr>
                <w:rFonts w:ascii="Arial Narrow" w:hAnsi="Arial Narrow" w:cs="Calibri"/>
                <w:b/>
                <w:sz w:val="24"/>
                <w:szCs w:val="24"/>
              </w:rPr>
            </w:pPr>
          </w:p>
          <w:p w14:paraId="0B7848F0"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2092D16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B79279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1EFA328" w14:textId="77777777" w:rsidR="00CE26EB" w:rsidRPr="00C104CD" w:rsidRDefault="00CE26EB" w:rsidP="00CE26EB">
            <w:pPr>
              <w:spacing w:after="0"/>
              <w:jc w:val="right"/>
              <w:rPr>
                <w:rFonts w:ascii="Arial Narrow" w:hAnsi="Arial Narrow" w:cs="Calibri"/>
                <w:sz w:val="24"/>
                <w:szCs w:val="24"/>
              </w:rPr>
            </w:pPr>
          </w:p>
        </w:tc>
      </w:tr>
      <w:tr w:rsidR="00CE26EB" w:rsidRPr="00C104CD" w14:paraId="7345D915" w14:textId="77777777" w:rsidTr="00CE26EB">
        <w:trPr>
          <w:gridAfter w:val="1"/>
          <w:wAfter w:w="7" w:type="pct"/>
          <w:trHeight w:val="20"/>
          <w:jc w:val="center"/>
        </w:trPr>
        <w:tc>
          <w:tcPr>
            <w:tcW w:w="614" w:type="pct"/>
            <w:shd w:val="clear" w:color="auto" w:fill="auto"/>
            <w:noWrap/>
            <w:vAlign w:val="bottom"/>
            <w:hideMark/>
          </w:tcPr>
          <w:p w14:paraId="77D83FD5"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PEM-114</w:t>
            </w:r>
          </w:p>
        </w:tc>
        <w:tc>
          <w:tcPr>
            <w:tcW w:w="3319" w:type="pct"/>
            <w:shd w:val="clear" w:color="auto" w:fill="auto"/>
            <w:vAlign w:val="bottom"/>
            <w:hideMark/>
          </w:tcPr>
          <w:p w14:paraId="3E15B960"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Numérotation</w:t>
            </w:r>
          </w:p>
          <w:p w14:paraId="62758066" w14:textId="77777777" w:rsidR="00CE26EB" w:rsidRDefault="00CE26EB" w:rsidP="00CE26EB">
            <w:pPr>
              <w:spacing w:after="0"/>
              <w:rPr>
                <w:rFonts w:ascii="Arial Narrow" w:hAnsi="Arial Narrow" w:cs="Calibri"/>
                <w:b/>
                <w:sz w:val="24"/>
                <w:szCs w:val="24"/>
              </w:rPr>
            </w:pPr>
          </w:p>
          <w:p w14:paraId="50CBB1CE"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1710321"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5791D3EA"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07BAA6D" w14:textId="77777777" w:rsidR="00CE26EB" w:rsidRPr="00C104CD" w:rsidRDefault="00CE26EB" w:rsidP="00CE26EB">
            <w:pPr>
              <w:spacing w:after="0"/>
              <w:jc w:val="right"/>
              <w:rPr>
                <w:rFonts w:ascii="Arial Narrow" w:hAnsi="Arial Narrow" w:cs="Calibri"/>
                <w:sz w:val="24"/>
                <w:szCs w:val="24"/>
              </w:rPr>
            </w:pPr>
          </w:p>
        </w:tc>
      </w:tr>
      <w:tr w:rsidR="00CE26EB" w:rsidRPr="00C104CD" w14:paraId="7DD31FB8" w14:textId="77777777" w:rsidTr="00CE26EB">
        <w:trPr>
          <w:gridAfter w:val="1"/>
          <w:wAfter w:w="7" w:type="pct"/>
          <w:trHeight w:val="20"/>
          <w:jc w:val="center"/>
        </w:trPr>
        <w:tc>
          <w:tcPr>
            <w:tcW w:w="614" w:type="pct"/>
            <w:shd w:val="clear" w:color="auto" w:fill="auto"/>
            <w:noWrap/>
            <w:vAlign w:val="bottom"/>
            <w:hideMark/>
          </w:tcPr>
          <w:p w14:paraId="59A5F16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PEM-115</w:t>
            </w:r>
          </w:p>
        </w:tc>
        <w:tc>
          <w:tcPr>
            <w:tcW w:w="3319" w:type="pct"/>
            <w:shd w:val="clear" w:color="auto" w:fill="auto"/>
            <w:vAlign w:val="bottom"/>
            <w:hideMark/>
          </w:tcPr>
          <w:p w14:paraId="4E2A5F6C" w14:textId="77777777" w:rsidR="00CE26EB" w:rsidRDefault="00CE26EB" w:rsidP="00CE26EB">
            <w:pPr>
              <w:spacing w:after="0"/>
              <w:rPr>
                <w:rFonts w:ascii="Arial Narrow" w:hAnsi="Arial Narrow" w:cs="Calibri"/>
                <w:b/>
                <w:sz w:val="24"/>
                <w:szCs w:val="24"/>
                <w:vertAlign w:val="superscript"/>
              </w:rPr>
            </w:pPr>
            <w:r w:rsidRPr="00A9284B">
              <w:rPr>
                <w:rFonts w:ascii="Arial Narrow" w:hAnsi="Arial Narrow" w:cs="Calibri"/>
                <w:b/>
                <w:sz w:val="24"/>
                <w:szCs w:val="24"/>
              </w:rPr>
              <w:t xml:space="preserve">Fourniture et pose </w:t>
            </w:r>
            <w:proofErr w:type="spellStart"/>
            <w:r w:rsidRPr="00A9284B">
              <w:rPr>
                <w:rFonts w:ascii="Arial Narrow" w:hAnsi="Arial Narrow" w:cs="Calibri"/>
                <w:b/>
                <w:sz w:val="24"/>
                <w:szCs w:val="24"/>
              </w:rPr>
              <w:t>cond</w:t>
            </w:r>
            <w:proofErr w:type="spellEnd"/>
            <w:r w:rsidRPr="00A9284B">
              <w:rPr>
                <w:rFonts w:ascii="Arial Narrow" w:hAnsi="Arial Narrow" w:cs="Calibri"/>
                <w:b/>
                <w:sz w:val="24"/>
                <w:szCs w:val="24"/>
              </w:rPr>
              <w:t>. alm.54mm</w:t>
            </w:r>
            <w:r w:rsidRPr="00A9284B">
              <w:rPr>
                <w:rFonts w:ascii="Arial Narrow" w:hAnsi="Arial Narrow" w:cs="Calibri"/>
                <w:b/>
                <w:sz w:val="24"/>
                <w:szCs w:val="24"/>
                <w:vertAlign w:val="superscript"/>
              </w:rPr>
              <w:t>2</w:t>
            </w:r>
          </w:p>
          <w:p w14:paraId="4A9B80C2" w14:textId="77777777" w:rsidR="00CE26EB" w:rsidRDefault="00CE26EB" w:rsidP="00CE26EB">
            <w:pPr>
              <w:spacing w:after="0"/>
              <w:rPr>
                <w:rFonts w:ascii="Arial Narrow" w:hAnsi="Arial Narrow" w:cs="Calibri"/>
                <w:b/>
                <w:sz w:val="24"/>
                <w:szCs w:val="24"/>
                <w:vertAlign w:val="superscript"/>
              </w:rPr>
            </w:pPr>
          </w:p>
          <w:p w14:paraId="4AA77A1A"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kilomètre à :…………………………….</w:t>
            </w:r>
          </w:p>
        </w:tc>
        <w:tc>
          <w:tcPr>
            <w:tcW w:w="270" w:type="pct"/>
            <w:shd w:val="clear" w:color="auto" w:fill="auto"/>
            <w:vAlign w:val="center"/>
            <w:hideMark/>
          </w:tcPr>
          <w:p w14:paraId="1604194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364B815B"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9AE467F" w14:textId="77777777" w:rsidR="00CE26EB" w:rsidRPr="00C104CD" w:rsidRDefault="00CE26EB" w:rsidP="00CE26EB">
            <w:pPr>
              <w:spacing w:after="0"/>
              <w:jc w:val="right"/>
              <w:rPr>
                <w:rFonts w:ascii="Arial Narrow" w:hAnsi="Arial Narrow" w:cs="Calibri"/>
                <w:sz w:val="24"/>
                <w:szCs w:val="24"/>
              </w:rPr>
            </w:pPr>
          </w:p>
        </w:tc>
      </w:tr>
      <w:tr w:rsidR="00CE26EB" w:rsidRPr="00C104CD" w14:paraId="1BCC6B29" w14:textId="77777777" w:rsidTr="00CE26EB">
        <w:trPr>
          <w:gridAfter w:val="1"/>
          <w:wAfter w:w="7" w:type="pct"/>
          <w:trHeight w:val="20"/>
          <w:jc w:val="center"/>
        </w:trPr>
        <w:tc>
          <w:tcPr>
            <w:tcW w:w="614" w:type="pct"/>
            <w:shd w:val="clear" w:color="auto" w:fill="auto"/>
            <w:noWrap/>
            <w:vAlign w:val="bottom"/>
            <w:hideMark/>
          </w:tcPr>
          <w:p w14:paraId="2774CEC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PEM-116</w:t>
            </w:r>
          </w:p>
        </w:tc>
        <w:tc>
          <w:tcPr>
            <w:tcW w:w="3319" w:type="pct"/>
            <w:shd w:val="clear" w:color="auto" w:fill="auto"/>
            <w:vAlign w:val="bottom"/>
            <w:hideMark/>
          </w:tcPr>
          <w:p w14:paraId="472D88BA"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Confection bretelle de dérivation</w:t>
            </w:r>
          </w:p>
          <w:p w14:paraId="38E318A5" w14:textId="77777777" w:rsidR="00CE26EB" w:rsidRDefault="00CE26EB" w:rsidP="00CE26EB">
            <w:pPr>
              <w:spacing w:after="0"/>
              <w:rPr>
                <w:rFonts w:ascii="Arial Narrow" w:hAnsi="Arial Narrow" w:cs="Calibri"/>
                <w:b/>
                <w:sz w:val="24"/>
                <w:szCs w:val="24"/>
              </w:rPr>
            </w:pPr>
          </w:p>
          <w:p w14:paraId="7B3539F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43FCE81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586142E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6516640" w14:textId="77777777" w:rsidR="00CE26EB" w:rsidRPr="00C104CD" w:rsidRDefault="00CE26EB" w:rsidP="00CE26EB">
            <w:pPr>
              <w:spacing w:after="0"/>
              <w:jc w:val="right"/>
              <w:rPr>
                <w:rFonts w:ascii="Arial Narrow" w:hAnsi="Arial Narrow" w:cs="Calibri"/>
                <w:sz w:val="24"/>
                <w:szCs w:val="24"/>
              </w:rPr>
            </w:pPr>
          </w:p>
        </w:tc>
      </w:tr>
      <w:tr w:rsidR="00CE26EB" w:rsidRPr="00C104CD" w14:paraId="1C5A53AC" w14:textId="77777777" w:rsidTr="00CE26EB">
        <w:trPr>
          <w:gridAfter w:val="1"/>
          <w:wAfter w:w="7" w:type="pct"/>
          <w:trHeight w:val="20"/>
          <w:jc w:val="center"/>
        </w:trPr>
        <w:tc>
          <w:tcPr>
            <w:tcW w:w="614" w:type="pct"/>
            <w:shd w:val="clear" w:color="auto" w:fill="auto"/>
            <w:noWrap/>
            <w:vAlign w:val="bottom"/>
            <w:hideMark/>
          </w:tcPr>
          <w:p w14:paraId="0C37C96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PEM-117</w:t>
            </w:r>
          </w:p>
        </w:tc>
        <w:tc>
          <w:tcPr>
            <w:tcW w:w="3319" w:type="pct"/>
            <w:shd w:val="clear" w:color="auto" w:fill="auto"/>
            <w:vAlign w:val="bottom"/>
            <w:hideMark/>
          </w:tcPr>
          <w:p w14:paraId="53374A04"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massif de béton pour support</w:t>
            </w:r>
          </w:p>
          <w:p w14:paraId="0B1F591E" w14:textId="77777777" w:rsidR="00CE26EB" w:rsidRDefault="00CE26EB" w:rsidP="00CE26EB">
            <w:pPr>
              <w:spacing w:after="0"/>
              <w:rPr>
                <w:rFonts w:ascii="Arial Narrow" w:hAnsi="Arial Narrow" w:cs="Calibri"/>
                <w:b/>
                <w:sz w:val="24"/>
                <w:szCs w:val="24"/>
              </w:rPr>
            </w:pPr>
          </w:p>
          <w:p w14:paraId="4CAA895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4562FC2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01717869"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92505BE" w14:textId="77777777" w:rsidR="00CE26EB" w:rsidRPr="00C104CD" w:rsidRDefault="00CE26EB" w:rsidP="00CE26EB">
            <w:pPr>
              <w:spacing w:after="0"/>
              <w:jc w:val="right"/>
              <w:rPr>
                <w:rFonts w:ascii="Arial Narrow" w:hAnsi="Arial Narrow" w:cs="Calibri"/>
                <w:sz w:val="24"/>
                <w:szCs w:val="24"/>
              </w:rPr>
            </w:pPr>
          </w:p>
        </w:tc>
      </w:tr>
      <w:tr w:rsidR="00CE26EB" w:rsidRPr="00C104CD" w14:paraId="37ED9556" w14:textId="77777777" w:rsidTr="00CE26EB">
        <w:trPr>
          <w:trHeight w:val="20"/>
          <w:jc w:val="center"/>
        </w:trPr>
        <w:tc>
          <w:tcPr>
            <w:tcW w:w="614" w:type="pct"/>
            <w:shd w:val="clear" w:color="auto" w:fill="auto"/>
            <w:noWrap/>
            <w:vAlign w:val="bottom"/>
            <w:hideMark/>
          </w:tcPr>
          <w:p w14:paraId="5048A00F"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PEM-200</w:t>
            </w:r>
          </w:p>
        </w:tc>
        <w:tc>
          <w:tcPr>
            <w:tcW w:w="4386" w:type="pct"/>
            <w:gridSpan w:val="5"/>
            <w:shd w:val="clear" w:color="auto" w:fill="auto"/>
            <w:noWrap/>
            <w:vAlign w:val="bottom"/>
            <w:hideMark/>
          </w:tcPr>
          <w:p w14:paraId="0D315098"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TRANSFORMATEUR MONO H61 25kvA 17,32KV/B2</w:t>
            </w:r>
          </w:p>
        </w:tc>
      </w:tr>
      <w:tr w:rsidR="00CE26EB" w:rsidRPr="00C104CD" w14:paraId="542AF5DD" w14:textId="77777777" w:rsidTr="00CE26EB">
        <w:trPr>
          <w:gridAfter w:val="1"/>
          <w:wAfter w:w="7" w:type="pct"/>
          <w:trHeight w:val="20"/>
          <w:jc w:val="center"/>
        </w:trPr>
        <w:tc>
          <w:tcPr>
            <w:tcW w:w="614" w:type="pct"/>
            <w:shd w:val="clear" w:color="auto" w:fill="auto"/>
            <w:noWrap/>
            <w:vAlign w:val="bottom"/>
            <w:hideMark/>
          </w:tcPr>
          <w:p w14:paraId="3086CDF9"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PEM-201</w:t>
            </w:r>
          </w:p>
        </w:tc>
        <w:tc>
          <w:tcPr>
            <w:tcW w:w="3319" w:type="pct"/>
            <w:shd w:val="clear" w:color="auto" w:fill="auto"/>
            <w:vAlign w:val="bottom"/>
            <w:hideMark/>
          </w:tcPr>
          <w:p w14:paraId="3E98991B"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Transfo H61 25kVA 17,32KV/B2</w:t>
            </w:r>
          </w:p>
          <w:p w14:paraId="7F367DDE" w14:textId="77777777" w:rsidR="00CE26EB" w:rsidRDefault="00CE26EB" w:rsidP="00CE26EB">
            <w:pPr>
              <w:spacing w:after="0"/>
              <w:rPr>
                <w:rFonts w:ascii="Arial Narrow" w:hAnsi="Arial Narrow" w:cs="Calibri"/>
                <w:b/>
                <w:sz w:val="24"/>
                <w:szCs w:val="24"/>
              </w:rPr>
            </w:pPr>
          </w:p>
          <w:p w14:paraId="68879E6A"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5D5309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EB5A96E"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A31D0FB" w14:textId="77777777" w:rsidR="00CE26EB" w:rsidRPr="00C104CD" w:rsidRDefault="00CE26EB" w:rsidP="00CE26EB">
            <w:pPr>
              <w:spacing w:after="0"/>
              <w:jc w:val="right"/>
              <w:rPr>
                <w:rFonts w:ascii="Arial Narrow" w:hAnsi="Arial Narrow" w:cs="Calibri"/>
                <w:sz w:val="24"/>
                <w:szCs w:val="24"/>
              </w:rPr>
            </w:pPr>
          </w:p>
        </w:tc>
      </w:tr>
      <w:tr w:rsidR="00CE26EB" w:rsidRPr="00C104CD" w14:paraId="0B03AF80" w14:textId="77777777" w:rsidTr="00CE26EB">
        <w:trPr>
          <w:gridAfter w:val="1"/>
          <w:wAfter w:w="7" w:type="pct"/>
          <w:trHeight w:val="20"/>
          <w:jc w:val="center"/>
        </w:trPr>
        <w:tc>
          <w:tcPr>
            <w:tcW w:w="614" w:type="pct"/>
            <w:shd w:val="clear" w:color="auto" w:fill="auto"/>
            <w:noWrap/>
            <w:vAlign w:val="bottom"/>
            <w:hideMark/>
          </w:tcPr>
          <w:p w14:paraId="0F270078"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PEM-202</w:t>
            </w:r>
          </w:p>
        </w:tc>
        <w:tc>
          <w:tcPr>
            <w:tcW w:w="3319" w:type="pct"/>
            <w:shd w:val="clear" w:color="auto" w:fill="auto"/>
            <w:vAlign w:val="bottom"/>
            <w:hideMark/>
          </w:tcPr>
          <w:p w14:paraId="6649C59F"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Bras bis support appareillage</w:t>
            </w:r>
          </w:p>
          <w:p w14:paraId="372F5049" w14:textId="77777777" w:rsidR="00CE26EB" w:rsidRDefault="00CE26EB" w:rsidP="00CE26EB">
            <w:pPr>
              <w:spacing w:after="0"/>
              <w:rPr>
                <w:rFonts w:ascii="Arial Narrow" w:hAnsi="Arial Narrow" w:cs="Calibri"/>
                <w:b/>
                <w:sz w:val="24"/>
                <w:szCs w:val="24"/>
              </w:rPr>
            </w:pPr>
          </w:p>
          <w:p w14:paraId="2D27CD19"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AF403F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E49B476"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C9CEB82" w14:textId="77777777" w:rsidR="00CE26EB" w:rsidRPr="00C104CD" w:rsidRDefault="00CE26EB" w:rsidP="00CE26EB">
            <w:pPr>
              <w:spacing w:after="0"/>
              <w:jc w:val="right"/>
              <w:rPr>
                <w:rFonts w:ascii="Arial Narrow" w:hAnsi="Arial Narrow" w:cs="Calibri"/>
                <w:sz w:val="24"/>
                <w:szCs w:val="24"/>
              </w:rPr>
            </w:pPr>
          </w:p>
        </w:tc>
      </w:tr>
      <w:tr w:rsidR="00CE26EB" w:rsidRPr="00C104CD" w14:paraId="56139972" w14:textId="77777777" w:rsidTr="00CE26EB">
        <w:trPr>
          <w:gridAfter w:val="1"/>
          <w:wAfter w:w="7" w:type="pct"/>
          <w:trHeight w:val="20"/>
          <w:jc w:val="center"/>
        </w:trPr>
        <w:tc>
          <w:tcPr>
            <w:tcW w:w="614" w:type="pct"/>
            <w:shd w:val="clear" w:color="auto" w:fill="auto"/>
            <w:noWrap/>
            <w:vAlign w:val="bottom"/>
            <w:hideMark/>
          </w:tcPr>
          <w:p w14:paraId="277069BD"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PEM-203</w:t>
            </w:r>
          </w:p>
        </w:tc>
        <w:tc>
          <w:tcPr>
            <w:tcW w:w="3319" w:type="pct"/>
            <w:shd w:val="clear" w:color="auto" w:fill="auto"/>
            <w:vAlign w:val="bottom"/>
            <w:hideMark/>
          </w:tcPr>
          <w:p w14:paraId="1E953FE5"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Poteaux béton 11m/1000 </w:t>
            </w:r>
            <w:proofErr w:type="spellStart"/>
            <w:r w:rsidRPr="00A9284B">
              <w:rPr>
                <w:rFonts w:ascii="Arial Narrow" w:hAnsi="Arial Narrow" w:cs="Calibri"/>
                <w:b/>
                <w:sz w:val="24"/>
                <w:szCs w:val="24"/>
              </w:rPr>
              <w:t>daN</w:t>
            </w:r>
            <w:proofErr w:type="spellEnd"/>
          </w:p>
          <w:p w14:paraId="5EC0EB90" w14:textId="77777777" w:rsidR="00CE26EB" w:rsidRDefault="00CE26EB" w:rsidP="00CE26EB">
            <w:pPr>
              <w:spacing w:after="0"/>
              <w:rPr>
                <w:rFonts w:ascii="Arial Narrow" w:hAnsi="Arial Narrow" w:cs="Calibri"/>
                <w:b/>
                <w:sz w:val="24"/>
                <w:szCs w:val="24"/>
              </w:rPr>
            </w:pPr>
          </w:p>
          <w:p w14:paraId="2A19D61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C36337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660A47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492FD7E" w14:textId="77777777" w:rsidR="00CE26EB" w:rsidRPr="00C104CD" w:rsidRDefault="00CE26EB" w:rsidP="00CE26EB">
            <w:pPr>
              <w:spacing w:after="0"/>
              <w:jc w:val="right"/>
              <w:rPr>
                <w:rFonts w:ascii="Arial Narrow" w:hAnsi="Arial Narrow" w:cs="Calibri"/>
                <w:sz w:val="24"/>
                <w:szCs w:val="24"/>
              </w:rPr>
            </w:pPr>
          </w:p>
        </w:tc>
      </w:tr>
      <w:tr w:rsidR="00CE26EB" w:rsidRPr="00C104CD" w14:paraId="3965A3B1" w14:textId="77777777" w:rsidTr="00CE26EB">
        <w:trPr>
          <w:gridAfter w:val="1"/>
          <w:wAfter w:w="7" w:type="pct"/>
          <w:trHeight w:val="20"/>
          <w:jc w:val="center"/>
        </w:trPr>
        <w:tc>
          <w:tcPr>
            <w:tcW w:w="614" w:type="pct"/>
            <w:shd w:val="clear" w:color="auto" w:fill="auto"/>
            <w:noWrap/>
            <w:vAlign w:val="bottom"/>
            <w:hideMark/>
          </w:tcPr>
          <w:p w14:paraId="48F29FFA"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PEM-204</w:t>
            </w:r>
          </w:p>
        </w:tc>
        <w:tc>
          <w:tcPr>
            <w:tcW w:w="3319" w:type="pct"/>
            <w:shd w:val="clear" w:color="auto" w:fill="auto"/>
            <w:vAlign w:val="bottom"/>
            <w:hideMark/>
          </w:tcPr>
          <w:p w14:paraId="1EF01370"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Chaînes d'ancrage 3 </w:t>
            </w:r>
            <w:proofErr w:type="spellStart"/>
            <w:r w:rsidRPr="00A9284B">
              <w:rPr>
                <w:rFonts w:ascii="Arial Narrow" w:hAnsi="Arial Narrow" w:cs="Calibri"/>
                <w:b/>
                <w:sz w:val="24"/>
                <w:szCs w:val="24"/>
              </w:rPr>
              <w:t>élts</w:t>
            </w:r>
            <w:proofErr w:type="spellEnd"/>
            <w:r w:rsidRPr="00A9284B">
              <w:rPr>
                <w:rFonts w:ascii="Arial Narrow" w:hAnsi="Arial Narrow" w:cs="Calibri"/>
                <w:b/>
                <w:sz w:val="24"/>
                <w:szCs w:val="24"/>
              </w:rPr>
              <w:t xml:space="preserve"> </w:t>
            </w:r>
          </w:p>
          <w:p w14:paraId="7B266C73" w14:textId="77777777" w:rsidR="00CE26EB" w:rsidRDefault="00CE26EB" w:rsidP="00CE26EB">
            <w:pPr>
              <w:spacing w:after="0"/>
              <w:rPr>
                <w:rFonts w:ascii="Arial Narrow" w:hAnsi="Arial Narrow" w:cs="Calibri"/>
                <w:b/>
                <w:sz w:val="24"/>
                <w:szCs w:val="24"/>
              </w:rPr>
            </w:pPr>
          </w:p>
          <w:p w14:paraId="0C1B83E6"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169FB572"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0800944F"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9464F87" w14:textId="77777777" w:rsidR="00CE26EB" w:rsidRPr="00C104CD" w:rsidRDefault="00CE26EB" w:rsidP="00CE26EB">
            <w:pPr>
              <w:spacing w:after="0"/>
              <w:jc w:val="right"/>
              <w:rPr>
                <w:rFonts w:ascii="Arial Narrow" w:hAnsi="Arial Narrow" w:cs="Calibri"/>
                <w:sz w:val="24"/>
                <w:szCs w:val="24"/>
              </w:rPr>
            </w:pPr>
          </w:p>
        </w:tc>
      </w:tr>
      <w:tr w:rsidR="00CE26EB" w:rsidRPr="00C104CD" w14:paraId="4C009935" w14:textId="77777777" w:rsidTr="00CE26EB">
        <w:trPr>
          <w:gridAfter w:val="1"/>
          <w:wAfter w:w="7" w:type="pct"/>
          <w:trHeight w:val="20"/>
          <w:jc w:val="center"/>
        </w:trPr>
        <w:tc>
          <w:tcPr>
            <w:tcW w:w="614" w:type="pct"/>
            <w:shd w:val="clear" w:color="auto" w:fill="auto"/>
            <w:noWrap/>
            <w:vAlign w:val="bottom"/>
            <w:hideMark/>
          </w:tcPr>
          <w:p w14:paraId="0B45993E"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lastRenderedPageBreak/>
              <w:t>PEM-205</w:t>
            </w:r>
          </w:p>
        </w:tc>
        <w:tc>
          <w:tcPr>
            <w:tcW w:w="3319" w:type="pct"/>
            <w:shd w:val="clear" w:color="auto" w:fill="auto"/>
            <w:vAlign w:val="bottom"/>
            <w:hideMark/>
          </w:tcPr>
          <w:p w14:paraId="08148E22"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C/C à expulsion </w:t>
            </w:r>
          </w:p>
          <w:p w14:paraId="179D6115" w14:textId="77777777" w:rsidR="00CE26EB" w:rsidRDefault="00CE26EB" w:rsidP="00CE26EB">
            <w:pPr>
              <w:spacing w:after="0"/>
              <w:rPr>
                <w:rFonts w:ascii="Arial Narrow" w:hAnsi="Arial Narrow" w:cs="Calibri"/>
                <w:b/>
                <w:sz w:val="24"/>
                <w:szCs w:val="24"/>
              </w:rPr>
            </w:pPr>
          </w:p>
          <w:p w14:paraId="0BA214F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40BBD6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16EA2B7"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C650F15" w14:textId="77777777" w:rsidR="00CE26EB" w:rsidRPr="00C104CD" w:rsidRDefault="00CE26EB" w:rsidP="00CE26EB">
            <w:pPr>
              <w:spacing w:after="0"/>
              <w:jc w:val="right"/>
              <w:rPr>
                <w:rFonts w:ascii="Arial Narrow" w:hAnsi="Arial Narrow" w:cs="Calibri"/>
                <w:sz w:val="24"/>
                <w:szCs w:val="24"/>
              </w:rPr>
            </w:pPr>
          </w:p>
        </w:tc>
      </w:tr>
      <w:tr w:rsidR="00CE26EB" w:rsidRPr="00C104CD" w14:paraId="223C175F" w14:textId="77777777" w:rsidTr="00CE26EB">
        <w:trPr>
          <w:gridAfter w:val="1"/>
          <w:wAfter w:w="7" w:type="pct"/>
          <w:trHeight w:val="20"/>
          <w:jc w:val="center"/>
        </w:trPr>
        <w:tc>
          <w:tcPr>
            <w:tcW w:w="614" w:type="pct"/>
            <w:shd w:val="clear" w:color="auto" w:fill="auto"/>
            <w:noWrap/>
            <w:vAlign w:val="bottom"/>
            <w:hideMark/>
          </w:tcPr>
          <w:p w14:paraId="4E025467"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PEM-206</w:t>
            </w:r>
          </w:p>
        </w:tc>
        <w:tc>
          <w:tcPr>
            <w:tcW w:w="3319" w:type="pct"/>
            <w:shd w:val="clear" w:color="auto" w:fill="auto"/>
            <w:vAlign w:val="bottom"/>
            <w:hideMark/>
          </w:tcPr>
          <w:p w14:paraId="4A6CDE91"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Parafoudre  27 </w:t>
            </w:r>
            <w:proofErr w:type="spellStart"/>
            <w:r w:rsidRPr="00A9284B">
              <w:rPr>
                <w:rFonts w:ascii="Arial Narrow" w:hAnsi="Arial Narrow" w:cs="Calibri"/>
                <w:b/>
                <w:sz w:val="24"/>
                <w:szCs w:val="24"/>
              </w:rPr>
              <w:t>kv</w:t>
            </w:r>
            <w:proofErr w:type="spellEnd"/>
          </w:p>
          <w:p w14:paraId="4DA330C6" w14:textId="77777777" w:rsidR="00CE26EB" w:rsidRDefault="00CE26EB" w:rsidP="00CE26EB">
            <w:pPr>
              <w:spacing w:after="0"/>
              <w:rPr>
                <w:rFonts w:ascii="Arial Narrow" w:hAnsi="Arial Narrow" w:cs="Calibri"/>
                <w:b/>
                <w:sz w:val="24"/>
                <w:szCs w:val="24"/>
              </w:rPr>
            </w:pPr>
          </w:p>
          <w:p w14:paraId="0892FC71"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09EB2CBB"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1E1FC5D2"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3F4D27E" w14:textId="77777777" w:rsidR="00CE26EB" w:rsidRPr="00C104CD" w:rsidRDefault="00CE26EB" w:rsidP="00CE26EB">
            <w:pPr>
              <w:spacing w:after="0"/>
              <w:jc w:val="right"/>
              <w:rPr>
                <w:rFonts w:ascii="Arial Narrow" w:hAnsi="Arial Narrow" w:cs="Calibri"/>
                <w:sz w:val="24"/>
                <w:szCs w:val="24"/>
              </w:rPr>
            </w:pPr>
          </w:p>
        </w:tc>
      </w:tr>
      <w:tr w:rsidR="00CE26EB" w:rsidRPr="00C104CD" w14:paraId="3681A878" w14:textId="77777777" w:rsidTr="00CE26EB">
        <w:trPr>
          <w:gridAfter w:val="1"/>
          <w:wAfter w:w="7" w:type="pct"/>
          <w:trHeight w:val="20"/>
          <w:jc w:val="center"/>
        </w:trPr>
        <w:tc>
          <w:tcPr>
            <w:tcW w:w="614" w:type="pct"/>
            <w:shd w:val="clear" w:color="auto" w:fill="auto"/>
            <w:noWrap/>
            <w:vAlign w:val="bottom"/>
            <w:hideMark/>
          </w:tcPr>
          <w:p w14:paraId="76596B0E"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PEM-207</w:t>
            </w:r>
          </w:p>
        </w:tc>
        <w:tc>
          <w:tcPr>
            <w:tcW w:w="3319" w:type="pct"/>
            <w:shd w:val="clear" w:color="auto" w:fill="auto"/>
            <w:vAlign w:val="bottom"/>
            <w:hideMark/>
          </w:tcPr>
          <w:p w14:paraId="5F6CE63B"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Pinces d'ancrage MT 34/54</w:t>
            </w:r>
          </w:p>
          <w:p w14:paraId="6FC93FDF" w14:textId="77777777" w:rsidR="00CE26EB" w:rsidRDefault="00CE26EB" w:rsidP="00CE26EB">
            <w:pPr>
              <w:spacing w:after="0"/>
              <w:rPr>
                <w:rFonts w:ascii="Arial Narrow" w:hAnsi="Arial Narrow" w:cs="Calibri"/>
                <w:b/>
                <w:sz w:val="24"/>
                <w:szCs w:val="24"/>
              </w:rPr>
            </w:pPr>
          </w:p>
          <w:p w14:paraId="16A4311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3FB381C"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7A4695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969AF95" w14:textId="77777777" w:rsidR="00CE26EB" w:rsidRPr="00C104CD" w:rsidRDefault="00CE26EB" w:rsidP="00CE26EB">
            <w:pPr>
              <w:spacing w:after="0"/>
              <w:jc w:val="right"/>
              <w:rPr>
                <w:rFonts w:ascii="Arial Narrow" w:hAnsi="Arial Narrow" w:cs="Calibri"/>
                <w:sz w:val="24"/>
                <w:szCs w:val="24"/>
              </w:rPr>
            </w:pPr>
          </w:p>
        </w:tc>
      </w:tr>
      <w:tr w:rsidR="00CE26EB" w:rsidRPr="00C104CD" w14:paraId="3004D881" w14:textId="77777777" w:rsidTr="00CE26EB">
        <w:trPr>
          <w:gridAfter w:val="1"/>
          <w:wAfter w:w="7" w:type="pct"/>
          <w:trHeight w:val="20"/>
          <w:jc w:val="center"/>
        </w:trPr>
        <w:tc>
          <w:tcPr>
            <w:tcW w:w="614" w:type="pct"/>
            <w:shd w:val="clear" w:color="auto" w:fill="auto"/>
            <w:noWrap/>
            <w:vAlign w:val="bottom"/>
            <w:hideMark/>
          </w:tcPr>
          <w:p w14:paraId="2728C60F"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PEM-208</w:t>
            </w:r>
          </w:p>
        </w:tc>
        <w:tc>
          <w:tcPr>
            <w:tcW w:w="3319" w:type="pct"/>
            <w:shd w:val="clear" w:color="auto" w:fill="auto"/>
            <w:vAlign w:val="bottom"/>
            <w:hideMark/>
          </w:tcPr>
          <w:p w14:paraId="6242E558"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Fer U pour chaîne ancrage</w:t>
            </w:r>
          </w:p>
          <w:p w14:paraId="3B654E24" w14:textId="77777777" w:rsidR="00CE26EB" w:rsidRDefault="00CE26EB" w:rsidP="00CE26EB">
            <w:pPr>
              <w:spacing w:after="0"/>
              <w:rPr>
                <w:rFonts w:ascii="Arial Narrow" w:hAnsi="Arial Narrow" w:cs="Calibri"/>
                <w:b/>
                <w:sz w:val="24"/>
                <w:szCs w:val="24"/>
              </w:rPr>
            </w:pPr>
          </w:p>
          <w:p w14:paraId="38738781"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43224431"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149EEDF6"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01BA7E5" w14:textId="77777777" w:rsidR="00CE26EB" w:rsidRPr="00C104CD" w:rsidRDefault="00CE26EB" w:rsidP="00CE26EB">
            <w:pPr>
              <w:spacing w:after="0"/>
              <w:jc w:val="right"/>
              <w:rPr>
                <w:rFonts w:ascii="Arial Narrow" w:hAnsi="Arial Narrow" w:cs="Calibri"/>
                <w:sz w:val="24"/>
                <w:szCs w:val="24"/>
              </w:rPr>
            </w:pPr>
          </w:p>
        </w:tc>
      </w:tr>
      <w:tr w:rsidR="00CE26EB" w:rsidRPr="00C104CD" w14:paraId="3A6DBEC9" w14:textId="77777777" w:rsidTr="00CE26EB">
        <w:trPr>
          <w:gridAfter w:val="1"/>
          <w:wAfter w:w="7" w:type="pct"/>
          <w:trHeight w:val="20"/>
          <w:jc w:val="center"/>
        </w:trPr>
        <w:tc>
          <w:tcPr>
            <w:tcW w:w="614" w:type="pct"/>
            <w:shd w:val="clear" w:color="auto" w:fill="auto"/>
            <w:noWrap/>
            <w:vAlign w:val="bottom"/>
            <w:hideMark/>
          </w:tcPr>
          <w:p w14:paraId="44F29E4F"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PEM-209</w:t>
            </w:r>
          </w:p>
        </w:tc>
        <w:tc>
          <w:tcPr>
            <w:tcW w:w="3319" w:type="pct"/>
            <w:shd w:val="clear" w:color="auto" w:fill="auto"/>
            <w:vAlign w:val="bottom"/>
            <w:hideMark/>
          </w:tcPr>
          <w:p w14:paraId="2AB0278C"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Malt de masse type B</w:t>
            </w:r>
          </w:p>
          <w:p w14:paraId="42EA0073" w14:textId="77777777" w:rsidR="00CE26EB" w:rsidRDefault="00CE26EB" w:rsidP="00CE26EB">
            <w:pPr>
              <w:spacing w:after="0"/>
              <w:rPr>
                <w:rFonts w:ascii="Arial Narrow" w:hAnsi="Arial Narrow" w:cs="Calibri"/>
                <w:b/>
                <w:sz w:val="24"/>
                <w:szCs w:val="24"/>
              </w:rPr>
            </w:pPr>
          </w:p>
          <w:p w14:paraId="26200668"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5A29A53"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A07342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1677E86" w14:textId="77777777" w:rsidR="00CE26EB" w:rsidRPr="00C104CD" w:rsidRDefault="00CE26EB" w:rsidP="00CE26EB">
            <w:pPr>
              <w:spacing w:after="0"/>
              <w:jc w:val="right"/>
              <w:rPr>
                <w:rFonts w:ascii="Arial Narrow" w:hAnsi="Arial Narrow" w:cs="Calibri"/>
                <w:sz w:val="24"/>
                <w:szCs w:val="24"/>
              </w:rPr>
            </w:pPr>
          </w:p>
        </w:tc>
      </w:tr>
      <w:tr w:rsidR="00CE26EB" w:rsidRPr="00C104CD" w14:paraId="1D89A54E" w14:textId="77777777" w:rsidTr="00CE26EB">
        <w:trPr>
          <w:gridAfter w:val="1"/>
          <w:wAfter w:w="7" w:type="pct"/>
          <w:trHeight w:val="20"/>
          <w:jc w:val="center"/>
        </w:trPr>
        <w:tc>
          <w:tcPr>
            <w:tcW w:w="614" w:type="pct"/>
            <w:shd w:val="clear" w:color="auto" w:fill="auto"/>
            <w:noWrap/>
            <w:vAlign w:val="bottom"/>
            <w:hideMark/>
          </w:tcPr>
          <w:p w14:paraId="1F3CF246"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PEM-210</w:t>
            </w:r>
          </w:p>
        </w:tc>
        <w:tc>
          <w:tcPr>
            <w:tcW w:w="3319" w:type="pct"/>
            <w:shd w:val="clear" w:color="auto" w:fill="auto"/>
            <w:vAlign w:val="bottom"/>
            <w:hideMark/>
          </w:tcPr>
          <w:p w14:paraId="00272553"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DM</w:t>
            </w:r>
          </w:p>
          <w:p w14:paraId="78CF95F9" w14:textId="77777777" w:rsidR="00CE26EB" w:rsidRDefault="00CE26EB" w:rsidP="00CE26EB">
            <w:pPr>
              <w:spacing w:after="0"/>
              <w:rPr>
                <w:rFonts w:ascii="Arial Narrow" w:hAnsi="Arial Narrow" w:cs="Calibri"/>
                <w:b/>
                <w:sz w:val="24"/>
                <w:szCs w:val="24"/>
              </w:rPr>
            </w:pPr>
          </w:p>
          <w:p w14:paraId="4EB973D5"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B9D9CB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891759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6F57FCC9" w14:textId="77777777" w:rsidR="00CE26EB" w:rsidRPr="00C104CD" w:rsidRDefault="00CE26EB" w:rsidP="00CE26EB">
            <w:pPr>
              <w:spacing w:after="0"/>
              <w:jc w:val="right"/>
              <w:rPr>
                <w:rFonts w:ascii="Arial Narrow" w:hAnsi="Arial Narrow" w:cs="Calibri"/>
                <w:sz w:val="24"/>
                <w:szCs w:val="24"/>
              </w:rPr>
            </w:pPr>
          </w:p>
        </w:tc>
      </w:tr>
      <w:tr w:rsidR="00CE26EB" w:rsidRPr="00C104CD" w14:paraId="19DE789D" w14:textId="77777777" w:rsidTr="00CE26EB">
        <w:trPr>
          <w:gridAfter w:val="1"/>
          <w:wAfter w:w="7" w:type="pct"/>
          <w:trHeight w:val="20"/>
          <w:jc w:val="center"/>
        </w:trPr>
        <w:tc>
          <w:tcPr>
            <w:tcW w:w="614" w:type="pct"/>
            <w:shd w:val="clear" w:color="auto" w:fill="auto"/>
            <w:noWrap/>
            <w:vAlign w:val="bottom"/>
            <w:hideMark/>
          </w:tcPr>
          <w:p w14:paraId="44976598"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PEM-211</w:t>
            </w:r>
          </w:p>
        </w:tc>
        <w:tc>
          <w:tcPr>
            <w:tcW w:w="3319" w:type="pct"/>
            <w:shd w:val="clear" w:color="auto" w:fill="auto"/>
            <w:vAlign w:val="bottom"/>
            <w:hideMark/>
          </w:tcPr>
          <w:p w14:paraId="7F216443"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Plaque Numérotation</w:t>
            </w:r>
          </w:p>
          <w:p w14:paraId="3F105BB2" w14:textId="77777777" w:rsidR="00CE26EB" w:rsidRDefault="00CE26EB" w:rsidP="00CE26EB">
            <w:pPr>
              <w:spacing w:after="0"/>
              <w:rPr>
                <w:rFonts w:ascii="Arial Narrow" w:hAnsi="Arial Narrow" w:cs="Calibri"/>
                <w:b/>
                <w:sz w:val="24"/>
                <w:szCs w:val="24"/>
              </w:rPr>
            </w:pPr>
          </w:p>
          <w:p w14:paraId="719A9128"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1BF8F09"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CDF2E8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907C35C" w14:textId="77777777" w:rsidR="00CE26EB" w:rsidRPr="00C104CD" w:rsidRDefault="00CE26EB" w:rsidP="00CE26EB">
            <w:pPr>
              <w:spacing w:after="0"/>
              <w:jc w:val="right"/>
              <w:rPr>
                <w:rFonts w:ascii="Arial Narrow" w:hAnsi="Arial Narrow" w:cs="Calibri"/>
                <w:sz w:val="24"/>
                <w:szCs w:val="24"/>
              </w:rPr>
            </w:pPr>
          </w:p>
        </w:tc>
      </w:tr>
      <w:tr w:rsidR="00CE26EB" w:rsidRPr="00C104CD" w14:paraId="7DAF1FBE" w14:textId="77777777" w:rsidTr="00CE26EB">
        <w:trPr>
          <w:gridAfter w:val="1"/>
          <w:wAfter w:w="7" w:type="pct"/>
          <w:trHeight w:val="20"/>
          <w:jc w:val="center"/>
        </w:trPr>
        <w:tc>
          <w:tcPr>
            <w:tcW w:w="614" w:type="pct"/>
            <w:shd w:val="clear" w:color="auto" w:fill="auto"/>
            <w:noWrap/>
            <w:vAlign w:val="bottom"/>
            <w:hideMark/>
          </w:tcPr>
          <w:p w14:paraId="06C5F0DC"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PEM-212</w:t>
            </w:r>
          </w:p>
        </w:tc>
        <w:tc>
          <w:tcPr>
            <w:tcW w:w="3319" w:type="pct"/>
            <w:shd w:val="clear" w:color="auto" w:fill="auto"/>
            <w:vAlign w:val="bottom"/>
            <w:hideMark/>
          </w:tcPr>
          <w:p w14:paraId="72B5E8E2"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Mise à la terre type C</w:t>
            </w:r>
          </w:p>
          <w:p w14:paraId="47B41273" w14:textId="77777777" w:rsidR="00CE26EB" w:rsidRDefault="00CE26EB" w:rsidP="00CE26EB">
            <w:pPr>
              <w:spacing w:after="0"/>
              <w:rPr>
                <w:rFonts w:ascii="Arial Narrow" w:hAnsi="Arial Narrow" w:cs="Calibri"/>
                <w:b/>
                <w:sz w:val="24"/>
                <w:szCs w:val="24"/>
              </w:rPr>
            </w:pPr>
          </w:p>
          <w:p w14:paraId="6234926D"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15E258D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776B92C"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0AAA601" w14:textId="77777777" w:rsidR="00CE26EB" w:rsidRPr="00C104CD" w:rsidRDefault="00CE26EB" w:rsidP="00CE26EB">
            <w:pPr>
              <w:spacing w:after="0"/>
              <w:jc w:val="right"/>
              <w:rPr>
                <w:rFonts w:ascii="Arial Narrow" w:hAnsi="Arial Narrow" w:cs="Calibri"/>
                <w:sz w:val="24"/>
                <w:szCs w:val="24"/>
              </w:rPr>
            </w:pPr>
          </w:p>
        </w:tc>
      </w:tr>
      <w:tr w:rsidR="00CE26EB" w:rsidRPr="00C104CD" w14:paraId="5487D72B" w14:textId="77777777" w:rsidTr="00CE26EB">
        <w:trPr>
          <w:gridAfter w:val="1"/>
          <w:wAfter w:w="7" w:type="pct"/>
          <w:trHeight w:val="20"/>
          <w:jc w:val="center"/>
        </w:trPr>
        <w:tc>
          <w:tcPr>
            <w:tcW w:w="614" w:type="pct"/>
            <w:shd w:val="clear" w:color="auto" w:fill="auto"/>
            <w:noWrap/>
            <w:vAlign w:val="bottom"/>
            <w:hideMark/>
          </w:tcPr>
          <w:p w14:paraId="4261C2BF"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PEM-213</w:t>
            </w:r>
          </w:p>
        </w:tc>
        <w:tc>
          <w:tcPr>
            <w:tcW w:w="3319" w:type="pct"/>
            <w:shd w:val="clear" w:color="auto" w:fill="auto"/>
            <w:vAlign w:val="bottom"/>
            <w:hideMark/>
          </w:tcPr>
          <w:p w14:paraId="3B78E3A4"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massif de fondation</w:t>
            </w:r>
          </w:p>
          <w:p w14:paraId="27C1E4A5" w14:textId="77777777" w:rsidR="00CE26EB" w:rsidRDefault="00CE26EB" w:rsidP="00CE26EB">
            <w:pPr>
              <w:spacing w:after="0"/>
              <w:rPr>
                <w:rFonts w:ascii="Arial Narrow" w:hAnsi="Arial Narrow" w:cs="Calibri"/>
                <w:b/>
                <w:color w:val="000000"/>
                <w:sz w:val="24"/>
                <w:szCs w:val="24"/>
              </w:rPr>
            </w:pPr>
          </w:p>
          <w:p w14:paraId="546D4E27"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005C2190"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69803A4C"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77495D29" w14:textId="77777777" w:rsidR="00CE26EB" w:rsidRPr="00C104CD" w:rsidRDefault="00CE26EB" w:rsidP="00CE26EB">
            <w:pPr>
              <w:spacing w:after="0"/>
              <w:jc w:val="right"/>
              <w:rPr>
                <w:rFonts w:ascii="Arial Narrow" w:hAnsi="Arial Narrow" w:cs="Calibri"/>
                <w:sz w:val="24"/>
                <w:szCs w:val="24"/>
              </w:rPr>
            </w:pPr>
          </w:p>
        </w:tc>
      </w:tr>
      <w:tr w:rsidR="00CE26EB" w:rsidRPr="00C104CD" w14:paraId="1681F5EF" w14:textId="77777777" w:rsidTr="00CE26EB">
        <w:trPr>
          <w:trHeight w:val="20"/>
          <w:jc w:val="center"/>
        </w:trPr>
        <w:tc>
          <w:tcPr>
            <w:tcW w:w="614" w:type="pct"/>
            <w:shd w:val="clear" w:color="auto" w:fill="auto"/>
            <w:noWrap/>
            <w:vAlign w:val="center"/>
            <w:hideMark/>
          </w:tcPr>
          <w:p w14:paraId="7A566E66"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PEM-300</w:t>
            </w:r>
          </w:p>
        </w:tc>
        <w:tc>
          <w:tcPr>
            <w:tcW w:w="4386" w:type="pct"/>
            <w:gridSpan w:val="5"/>
            <w:shd w:val="clear" w:color="auto" w:fill="auto"/>
            <w:vAlign w:val="center"/>
            <w:hideMark/>
          </w:tcPr>
          <w:p w14:paraId="60D640D4"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CONSTRUCTION RESEAU BASSE TENSION (BT) 4 X 25 mm² ALU</w:t>
            </w:r>
          </w:p>
        </w:tc>
      </w:tr>
      <w:tr w:rsidR="00CE26EB" w:rsidRPr="00C104CD" w14:paraId="78A82DE2" w14:textId="77777777" w:rsidTr="00CE26EB">
        <w:trPr>
          <w:gridAfter w:val="1"/>
          <w:wAfter w:w="7" w:type="pct"/>
          <w:trHeight w:val="20"/>
          <w:jc w:val="center"/>
        </w:trPr>
        <w:tc>
          <w:tcPr>
            <w:tcW w:w="614" w:type="pct"/>
            <w:shd w:val="clear" w:color="auto" w:fill="auto"/>
            <w:noWrap/>
            <w:vAlign w:val="center"/>
            <w:hideMark/>
          </w:tcPr>
          <w:p w14:paraId="12C4A167"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PEM-301</w:t>
            </w:r>
          </w:p>
        </w:tc>
        <w:tc>
          <w:tcPr>
            <w:tcW w:w="3319" w:type="pct"/>
            <w:shd w:val="clear" w:color="auto" w:fill="auto"/>
            <w:vAlign w:val="bottom"/>
            <w:hideMark/>
          </w:tcPr>
          <w:p w14:paraId="1C709C26"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Étude et piquetage</w:t>
            </w:r>
          </w:p>
          <w:p w14:paraId="27232C55" w14:textId="77777777" w:rsidR="00CE26EB" w:rsidRDefault="00CE26EB" w:rsidP="00CE26EB">
            <w:pPr>
              <w:spacing w:after="0"/>
              <w:rPr>
                <w:rFonts w:ascii="Arial Narrow" w:hAnsi="Arial Narrow" w:cs="Calibri"/>
                <w:b/>
                <w:sz w:val="24"/>
                <w:szCs w:val="24"/>
              </w:rPr>
            </w:pPr>
          </w:p>
          <w:p w14:paraId="0B687A25"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kilomètre  à :…………………………….</w:t>
            </w:r>
          </w:p>
        </w:tc>
        <w:tc>
          <w:tcPr>
            <w:tcW w:w="270" w:type="pct"/>
            <w:shd w:val="clear" w:color="auto" w:fill="auto"/>
            <w:vAlign w:val="center"/>
            <w:hideMark/>
          </w:tcPr>
          <w:p w14:paraId="422298E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4451EB3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5B916B0" w14:textId="77777777" w:rsidR="00CE26EB" w:rsidRPr="00C104CD" w:rsidRDefault="00CE26EB" w:rsidP="00CE26EB">
            <w:pPr>
              <w:spacing w:after="0"/>
              <w:jc w:val="right"/>
              <w:rPr>
                <w:rFonts w:ascii="Arial Narrow" w:hAnsi="Arial Narrow" w:cs="Calibri"/>
                <w:sz w:val="24"/>
                <w:szCs w:val="24"/>
              </w:rPr>
            </w:pPr>
          </w:p>
        </w:tc>
      </w:tr>
      <w:tr w:rsidR="00CE26EB" w:rsidRPr="00C104CD" w14:paraId="2257C393" w14:textId="77777777" w:rsidTr="00CE26EB">
        <w:trPr>
          <w:gridAfter w:val="1"/>
          <w:wAfter w:w="7" w:type="pct"/>
          <w:trHeight w:val="20"/>
          <w:jc w:val="center"/>
        </w:trPr>
        <w:tc>
          <w:tcPr>
            <w:tcW w:w="614" w:type="pct"/>
            <w:shd w:val="clear" w:color="auto" w:fill="auto"/>
            <w:noWrap/>
            <w:vAlign w:val="center"/>
            <w:hideMark/>
          </w:tcPr>
          <w:p w14:paraId="66F53009"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PEM-302</w:t>
            </w:r>
          </w:p>
        </w:tc>
        <w:tc>
          <w:tcPr>
            <w:tcW w:w="3319" w:type="pct"/>
            <w:shd w:val="clear" w:color="auto" w:fill="auto"/>
            <w:vAlign w:val="bottom"/>
            <w:hideMark/>
          </w:tcPr>
          <w:p w14:paraId="6740A9B3"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Fouilles en terrain</w:t>
            </w:r>
          </w:p>
          <w:p w14:paraId="36BB2F77" w14:textId="77777777" w:rsidR="00CE26EB" w:rsidRDefault="00CE26EB" w:rsidP="00CE26EB">
            <w:pPr>
              <w:spacing w:after="0"/>
              <w:rPr>
                <w:rFonts w:ascii="Arial Narrow" w:hAnsi="Arial Narrow" w:cs="Calibri"/>
                <w:b/>
                <w:sz w:val="24"/>
                <w:szCs w:val="24"/>
              </w:rPr>
            </w:pPr>
          </w:p>
          <w:p w14:paraId="4618B03D"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3C2DDCF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4683C507"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82A85B1" w14:textId="77777777" w:rsidR="00CE26EB" w:rsidRPr="00C104CD" w:rsidRDefault="00CE26EB" w:rsidP="00CE26EB">
            <w:pPr>
              <w:spacing w:after="0"/>
              <w:jc w:val="right"/>
              <w:rPr>
                <w:rFonts w:ascii="Arial Narrow" w:hAnsi="Arial Narrow" w:cs="Calibri"/>
                <w:sz w:val="24"/>
                <w:szCs w:val="24"/>
              </w:rPr>
            </w:pPr>
          </w:p>
        </w:tc>
      </w:tr>
      <w:tr w:rsidR="00CE26EB" w:rsidRPr="00C104CD" w14:paraId="5F705E54" w14:textId="77777777" w:rsidTr="00CE26EB">
        <w:trPr>
          <w:gridAfter w:val="1"/>
          <w:wAfter w:w="7" w:type="pct"/>
          <w:trHeight w:val="20"/>
          <w:jc w:val="center"/>
        </w:trPr>
        <w:tc>
          <w:tcPr>
            <w:tcW w:w="614" w:type="pct"/>
            <w:shd w:val="clear" w:color="auto" w:fill="auto"/>
            <w:noWrap/>
            <w:vAlign w:val="center"/>
            <w:hideMark/>
          </w:tcPr>
          <w:p w14:paraId="1BF6A3F0"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PEM-303</w:t>
            </w:r>
          </w:p>
        </w:tc>
        <w:tc>
          <w:tcPr>
            <w:tcW w:w="3319" w:type="pct"/>
            <w:shd w:val="clear" w:color="auto" w:fill="auto"/>
            <w:vAlign w:val="bottom"/>
            <w:hideMark/>
          </w:tcPr>
          <w:p w14:paraId="5FFBF73E" w14:textId="77777777" w:rsidR="00CE26EB" w:rsidRDefault="00CE26EB" w:rsidP="00CE26EB">
            <w:pPr>
              <w:spacing w:after="0"/>
              <w:rPr>
                <w:rFonts w:ascii="Arial Narrow" w:hAnsi="Arial Narrow" w:cs="Calibri"/>
                <w:b/>
                <w:color w:val="000000"/>
                <w:sz w:val="24"/>
                <w:szCs w:val="24"/>
              </w:rPr>
            </w:pPr>
            <w:r w:rsidRPr="00A9284B">
              <w:rPr>
                <w:rFonts w:ascii="Arial Narrow" w:hAnsi="Arial Narrow" w:cs="Calibri"/>
                <w:b/>
                <w:color w:val="000000"/>
                <w:sz w:val="24"/>
                <w:szCs w:val="24"/>
              </w:rPr>
              <w:t>Fourniture et pose des poteaux béton de 9m</w:t>
            </w:r>
          </w:p>
          <w:p w14:paraId="6048E32F" w14:textId="77777777" w:rsidR="00CE26EB" w:rsidRDefault="00CE26EB" w:rsidP="00CE26EB">
            <w:pPr>
              <w:spacing w:after="0"/>
              <w:rPr>
                <w:rFonts w:ascii="Arial Narrow" w:hAnsi="Arial Narrow" w:cs="Calibri"/>
                <w:b/>
                <w:color w:val="000000"/>
                <w:sz w:val="24"/>
                <w:szCs w:val="24"/>
              </w:rPr>
            </w:pPr>
          </w:p>
          <w:p w14:paraId="67405DDC" w14:textId="77777777" w:rsidR="00CE26EB" w:rsidRPr="00A9284B" w:rsidRDefault="00CE26EB" w:rsidP="00CE26EB">
            <w:pPr>
              <w:spacing w:after="0"/>
              <w:rPr>
                <w:rFonts w:ascii="Arial Narrow" w:hAnsi="Arial Narrow" w:cs="Calibri"/>
                <w:b/>
                <w:color w:val="000000"/>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2B5DAE52"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3F53AC2"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1DBFC72" w14:textId="77777777" w:rsidR="00CE26EB" w:rsidRPr="00C104CD" w:rsidRDefault="00CE26EB" w:rsidP="00CE26EB">
            <w:pPr>
              <w:spacing w:after="0"/>
              <w:jc w:val="right"/>
              <w:rPr>
                <w:rFonts w:ascii="Arial Narrow" w:hAnsi="Arial Narrow" w:cs="Calibri"/>
                <w:sz w:val="24"/>
                <w:szCs w:val="24"/>
              </w:rPr>
            </w:pPr>
          </w:p>
        </w:tc>
      </w:tr>
      <w:tr w:rsidR="00CE26EB" w:rsidRPr="00C104CD" w14:paraId="0EFA4F24" w14:textId="77777777" w:rsidTr="00CE26EB">
        <w:trPr>
          <w:gridAfter w:val="1"/>
          <w:wAfter w:w="7" w:type="pct"/>
          <w:trHeight w:val="20"/>
          <w:jc w:val="center"/>
        </w:trPr>
        <w:tc>
          <w:tcPr>
            <w:tcW w:w="614" w:type="pct"/>
            <w:shd w:val="clear" w:color="auto" w:fill="auto"/>
            <w:noWrap/>
            <w:vAlign w:val="center"/>
            <w:hideMark/>
          </w:tcPr>
          <w:p w14:paraId="74DFB034"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lastRenderedPageBreak/>
              <w:t>PEM-304</w:t>
            </w:r>
          </w:p>
        </w:tc>
        <w:tc>
          <w:tcPr>
            <w:tcW w:w="3319" w:type="pct"/>
            <w:shd w:val="clear" w:color="auto" w:fill="auto"/>
            <w:vAlign w:val="bottom"/>
            <w:hideMark/>
          </w:tcPr>
          <w:p w14:paraId="4477A61D"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Armements d'alignement BT</w:t>
            </w:r>
          </w:p>
          <w:p w14:paraId="3D2C7DAD" w14:textId="77777777" w:rsidR="00CE26EB" w:rsidRDefault="00CE26EB" w:rsidP="00CE26EB">
            <w:pPr>
              <w:spacing w:after="0"/>
              <w:rPr>
                <w:rFonts w:ascii="Arial Narrow" w:hAnsi="Arial Narrow" w:cs="Calibri"/>
                <w:b/>
                <w:sz w:val="24"/>
                <w:szCs w:val="24"/>
              </w:rPr>
            </w:pPr>
          </w:p>
          <w:p w14:paraId="6EDE3933"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E45542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4BB7641"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46B453A9" w14:textId="77777777" w:rsidR="00CE26EB" w:rsidRPr="00C104CD" w:rsidRDefault="00CE26EB" w:rsidP="00CE26EB">
            <w:pPr>
              <w:spacing w:after="0"/>
              <w:jc w:val="right"/>
              <w:rPr>
                <w:rFonts w:ascii="Arial Narrow" w:hAnsi="Arial Narrow" w:cs="Calibri"/>
                <w:sz w:val="24"/>
                <w:szCs w:val="24"/>
              </w:rPr>
            </w:pPr>
          </w:p>
        </w:tc>
      </w:tr>
      <w:tr w:rsidR="00CE26EB" w:rsidRPr="00C104CD" w14:paraId="24BB53E9" w14:textId="77777777" w:rsidTr="00CE26EB">
        <w:trPr>
          <w:gridAfter w:val="1"/>
          <w:wAfter w:w="7" w:type="pct"/>
          <w:trHeight w:val="20"/>
          <w:jc w:val="center"/>
        </w:trPr>
        <w:tc>
          <w:tcPr>
            <w:tcW w:w="614" w:type="pct"/>
            <w:shd w:val="clear" w:color="auto" w:fill="auto"/>
            <w:noWrap/>
            <w:vAlign w:val="center"/>
            <w:hideMark/>
          </w:tcPr>
          <w:p w14:paraId="33BADC44"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PEM-305</w:t>
            </w:r>
          </w:p>
        </w:tc>
        <w:tc>
          <w:tcPr>
            <w:tcW w:w="3319" w:type="pct"/>
            <w:shd w:val="clear" w:color="auto" w:fill="auto"/>
            <w:vAlign w:val="bottom"/>
            <w:hideMark/>
          </w:tcPr>
          <w:p w14:paraId="22A0DB6C"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Armements d'ancrage BT</w:t>
            </w:r>
          </w:p>
          <w:p w14:paraId="100E72FD" w14:textId="77777777" w:rsidR="00CE26EB" w:rsidRDefault="00CE26EB" w:rsidP="00CE26EB">
            <w:pPr>
              <w:spacing w:after="0"/>
              <w:rPr>
                <w:rFonts w:ascii="Arial Narrow" w:hAnsi="Arial Narrow" w:cs="Calibri"/>
                <w:b/>
                <w:sz w:val="24"/>
                <w:szCs w:val="24"/>
              </w:rPr>
            </w:pPr>
          </w:p>
          <w:p w14:paraId="155E0298"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2963AEA"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685EF79A"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E4DAB8F" w14:textId="77777777" w:rsidR="00CE26EB" w:rsidRPr="00C104CD" w:rsidRDefault="00CE26EB" w:rsidP="00CE26EB">
            <w:pPr>
              <w:spacing w:after="0"/>
              <w:jc w:val="right"/>
              <w:rPr>
                <w:rFonts w:ascii="Arial Narrow" w:hAnsi="Arial Narrow" w:cs="Calibri"/>
                <w:sz w:val="24"/>
                <w:szCs w:val="24"/>
              </w:rPr>
            </w:pPr>
          </w:p>
        </w:tc>
      </w:tr>
      <w:tr w:rsidR="00CE26EB" w:rsidRPr="00C104CD" w14:paraId="5D68A469" w14:textId="77777777" w:rsidTr="00CE26EB">
        <w:trPr>
          <w:gridAfter w:val="1"/>
          <w:wAfter w:w="7" w:type="pct"/>
          <w:trHeight w:val="20"/>
          <w:jc w:val="center"/>
        </w:trPr>
        <w:tc>
          <w:tcPr>
            <w:tcW w:w="614" w:type="pct"/>
            <w:shd w:val="clear" w:color="auto" w:fill="auto"/>
            <w:noWrap/>
            <w:vAlign w:val="center"/>
            <w:hideMark/>
          </w:tcPr>
          <w:p w14:paraId="418EC5A5"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PEM-306</w:t>
            </w:r>
          </w:p>
        </w:tc>
        <w:tc>
          <w:tcPr>
            <w:tcW w:w="3319" w:type="pct"/>
            <w:shd w:val="clear" w:color="auto" w:fill="auto"/>
            <w:vAlign w:val="bottom"/>
            <w:hideMark/>
          </w:tcPr>
          <w:p w14:paraId="1D412708"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Fourniture et pose Raccords de dérivation</w:t>
            </w:r>
          </w:p>
          <w:p w14:paraId="67831A72" w14:textId="77777777" w:rsidR="00CE26EB" w:rsidRDefault="00CE26EB" w:rsidP="00CE26EB">
            <w:pPr>
              <w:spacing w:after="0"/>
              <w:rPr>
                <w:rFonts w:ascii="Arial Narrow" w:hAnsi="Arial Narrow" w:cs="Calibri"/>
                <w:b/>
                <w:sz w:val="24"/>
                <w:szCs w:val="24"/>
              </w:rPr>
            </w:pPr>
          </w:p>
          <w:p w14:paraId="2B9A7EA0"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0F89996"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3C290B0D"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D99B95C" w14:textId="77777777" w:rsidR="00CE26EB" w:rsidRPr="00C104CD" w:rsidRDefault="00CE26EB" w:rsidP="00CE26EB">
            <w:pPr>
              <w:spacing w:after="0"/>
              <w:jc w:val="right"/>
              <w:rPr>
                <w:rFonts w:ascii="Arial Narrow" w:hAnsi="Arial Narrow" w:cs="Calibri"/>
                <w:sz w:val="24"/>
                <w:szCs w:val="24"/>
              </w:rPr>
            </w:pPr>
          </w:p>
        </w:tc>
      </w:tr>
      <w:tr w:rsidR="00CE26EB" w:rsidRPr="00C104CD" w14:paraId="14A12277" w14:textId="77777777" w:rsidTr="00CE26EB">
        <w:trPr>
          <w:gridAfter w:val="1"/>
          <w:wAfter w:w="7" w:type="pct"/>
          <w:trHeight w:val="20"/>
          <w:jc w:val="center"/>
        </w:trPr>
        <w:tc>
          <w:tcPr>
            <w:tcW w:w="614" w:type="pct"/>
            <w:shd w:val="clear" w:color="auto" w:fill="auto"/>
            <w:noWrap/>
            <w:vAlign w:val="center"/>
            <w:hideMark/>
          </w:tcPr>
          <w:p w14:paraId="12782D82"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PEM-307</w:t>
            </w:r>
          </w:p>
        </w:tc>
        <w:tc>
          <w:tcPr>
            <w:tcW w:w="3319" w:type="pct"/>
            <w:shd w:val="clear" w:color="auto" w:fill="auto"/>
            <w:vAlign w:val="bottom"/>
            <w:hideMark/>
          </w:tcPr>
          <w:p w14:paraId="27769424" w14:textId="77777777" w:rsidR="00CE26EB" w:rsidRDefault="00CE26EB" w:rsidP="00CE26EB">
            <w:pPr>
              <w:spacing w:after="0"/>
              <w:rPr>
                <w:rFonts w:ascii="Arial Narrow" w:hAnsi="Arial Narrow" w:cs="Calibri"/>
                <w:b/>
                <w:sz w:val="24"/>
                <w:szCs w:val="24"/>
                <w:vertAlign w:val="superscript"/>
              </w:rPr>
            </w:pPr>
            <w:r w:rsidRPr="00A9284B">
              <w:rPr>
                <w:rFonts w:ascii="Arial Narrow" w:hAnsi="Arial Narrow" w:cs="Calibri"/>
                <w:b/>
                <w:sz w:val="24"/>
                <w:szCs w:val="24"/>
              </w:rPr>
              <w:t>Fourniture et pose câble torsadé alu 4x25mm</w:t>
            </w:r>
            <w:r w:rsidRPr="00A9284B">
              <w:rPr>
                <w:rFonts w:ascii="Arial Narrow" w:hAnsi="Arial Narrow" w:cs="Calibri"/>
                <w:b/>
                <w:sz w:val="24"/>
                <w:szCs w:val="24"/>
                <w:vertAlign w:val="superscript"/>
              </w:rPr>
              <w:t xml:space="preserve">2 </w:t>
            </w:r>
          </w:p>
          <w:p w14:paraId="0B1E0099" w14:textId="77777777" w:rsidR="00CE26EB" w:rsidRDefault="00CE26EB" w:rsidP="00CE26EB">
            <w:pPr>
              <w:spacing w:after="0"/>
              <w:rPr>
                <w:rFonts w:ascii="Arial Narrow" w:hAnsi="Arial Narrow" w:cs="Calibri"/>
                <w:b/>
                <w:sz w:val="24"/>
                <w:szCs w:val="24"/>
                <w:vertAlign w:val="superscript"/>
              </w:rPr>
            </w:pPr>
          </w:p>
          <w:p w14:paraId="1909A70E"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kilomètre à :…………………………….</w:t>
            </w:r>
          </w:p>
        </w:tc>
        <w:tc>
          <w:tcPr>
            <w:tcW w:w="270" w:type="pct"/>
            <w:shd w:val="clear" w:color="auto" w:fill="auto"/>
            <w:vAlign w:val="center"/>
            <w:hideMark/>
          </w:tcPr>
          <w:p w14:paraId="225A83C7"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057E2BE8"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5467291D" w14:textId="77777777" w:rsidR="00CE26EB" w:rsidRPr="00C104CD" w:rsidRDefault="00CE26EB" w:rsidP="00CE26EB">
            <w:pPr>
              <w:spacing w:after="0"/>
              <w:jc w:val="right"/>
              <w:rPr>
                <w:rFonts w:ascii="Arial Narrow" w:hAnsi="Arial Narrow" w:cs="Calibri"/>
                <w:sz w:val="24"/>
                <w:szCs w:val="24"/>
              </w:rPr>
            </w:pPr>
          </w:p>
        </w:tc>
      </w:tr>
      <w:tr w:rsidR="00CE26EB" w:rsidRPr="00C104CD" w14:paraId="292851E1" w14:textId="77777777" w:rsidTr="00CE26EB">
        <w:trPr>
          <w:gridAfter w:val="1"/>
          <w:wAfter w:w="7" w:type="pct"/>
          <w:trHeight w:val="20"/>
          <w:jc w:val="center"/>
        </w:trPr>
        <w:tc>
          <w:tcPr>
            <w:tcW w:w="614" w:type="pct"/>
            <w:shd w:val="clear" w:color="auto" w:fill="auto"/>
            <w:noWrap/>
            <w:vAlign w:val="center"/>
            <w:hideMark/>
          </w:tcPr>
          <w:p w14:paraId="04B3FC69"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PEM-308</w:t>
            </w:r>
          </w:p>
        </w:tc>
        <w:tc>
          <w:tcPr>
            <w:tcW w:w="3319" w:type="pct"/>
            <w:shd w:val="clear" w:color="auto" w:fill="auto"/>
            <w:vAlign w:val="bottom"/>
            <w:hideMark/>
          </w:tcPr>
          <w:p w14:paraId="07E6FF12"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Mise à la terre type C</w:t>
            </w:r>
          </w:p>
          <w:p w14:paraId="43D40E7C" w14:textId="77777777" w:rsidR="00CE26EB" w:rsidRDefault="00CE26EB" w:rsidP="00CE26EB">
            <w:pPr>
              <w:spacing w:after="0"/>
              <w:rPr>
                <w:rFonts w:ascii="Arial Narrow" w:hAnsi="Arial Narrow" w:cs="Calibri"/>
                <w:b/>
                <w:sz w:val="24"/>
                <w:szCs w:val="24"/>
              </w:rPr>
            </w:pPr>
          </w:p>
          <w:p w14:paraId="393C86AF"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6207C708"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5F6B677B"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66DB0E7" w14:textId="77777777" w:rsidR="00CE26EB" w:rsidRPr="00C104CD" w:rsidRDefault="00CE26EB" w:rsidP="00CE26EB">
            <w:pPr>
              <w:spacing w:after="0"/>
              <w:jc w:val="right"/>
              <w:rPr>
                <w:rFonts w:ascii="Arial Narrow" w:hAnsi="Arial Narrow" w:cs="Calibri"/>
                <w:sz w:val="24"/>
                <w:szCs w:val="24"/>
              </w:rPr>
            </w:pPr>
          </w:p>
        </w:tc>
      </w:tr>
      <w:tr w:rsidR="00CE26EB" w:rsidRPr="00C104CD" w14:paraId="0B086C40" w14:textId="77777777" w:rsidTr="00CE26EB">
        <w:trPr>
          <w:gridAfter w:val="1"/>
          <w:wAfter w:w="7" w:type="pct"/>
          <w:trHeight w:val="20"/>
          <w:jc w:val="center"/>
        </w:trPr>
        <w:tc>
          <w:tcPr>
            <w:tcW w:w="614" w:type="pct"/>
            <w:shd w:val="clear" w:color="auto" w:fill="auto"/>
            <w:noWrap/>
            <w:vAlign w:val="center"/>
            <w:hideMark/>
          </w:tcPr>
          <w:p w14:paraId="0AD9F4EA"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PEM-309</w:t>
            </w:r>
          </w:p>
        </w:tc>
        <w:tc>
          <w:tcPr>
            <w:tcW w:w="3319" w:type="pct"/>
            <w:shd w:val="clear" w:color="auto" w:fill="auto"/>
            <w:vAlign w:val="bottom"/>
            <w:hideMark/>
          </w:tcPr>
          <w:p w14:paraId="6695761E"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Capuchons d'extrémités </w:t>
            </w:r>
          </w:p>
          <w:p w14:paraId="0EE1572F" w14:textId="77777777" w:rsidR="00CE26EB" w:rsidRDefault="00CE26EB" w:rsidP="00CE26EB">
            <w:pPr>
              <w:spacing w:after="0"/>
              <w:rPr>
                <w:rFonts w:ascii="Arial Narrow" w:hAnsi="Arial Narrow" w:cs="Calibri"/>
                <w:b/>
                <w:sz w:val="24"/>
                <w:szCs w:val="24"/>
              </w:rPr>
            </w:pPr>
          </w:p>
          <w:p w14:paraId="75DA6A55"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572E2AED"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21319D3E"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076A1085" w14:textId="77777777" w:rsidR="00CE26EB" w:rsidRPr="00C104CD" w:rsidRDefault="00CE26EB" w:rsidP="00CE26EB">
            <w:pPr>
              <w:spacing w:after="0"/>
              <w:jc w:val="right"/>
              <w:rPr>
                <w:rFonts w:ascii="Arial Narrow" w:hAnsi="Arial Narrow" w:cs="Calibri"/>
                <w:sz w:val="24"/>
                <w:szCs w:val="24"/>
              </w:rPr>
            </w:pPr>
          </w:p>
        </w:tc>
      </w:tr>
      <w:tr w:rsidR="00CE26EB" w:rsidRPr="00C104CD" w14:paraId="002B7954" w14:textId="77777777" w:rsidTr="00CE26EB">
        <w:trPr>
          <w:gridAfter w:val="1"/>
          <w:wAfter w:w="7" w:type="pct"/>
          <w:trHeight w:val="20"/>
          <w:jc w:val="center"/>
        </w:trPr>
        <w:tc>
          <w:tcPr>
            <w:tcW w:w="614" w:type="pct"/>
            <w:shd w:val="clear" w:color="auto" w:fill="auto"/>
            <w:noWrap/>
            <w:vAlign w:val="center"/>
            <w:hideMark/>
          </w:tcPr>
          <w:p w14:paraId="5D2D93FD"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PEM-310</w:t>
            </w:r>
          </w:p>
        </w:tc>
        <w:tc>
          <w:tcPr>
            <w:tcW w:w="3319" w:type="pct"/>
            <w:shd w:val="clear" w:color="auto" w:fill="auto"/>
            <w:vAlign w:val="bottom"/>
            <w:hideMark/>
          </w:tcPr>
          <w:p w14:paraId="3893285A"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Fourniture et pose Plaque </w:t>
            </w:r>
            <w:proofErr w:type="spellStart"/>
            <w:r w:rsidRPr="00A9284B">
              <w:rPr>
                <w:rFonts w:ascii="Arial Narrow" w:hAnsi="Arial Narrow" w:cs="Calibri"/>
                <w:b/>
                <w:sz w:val="24"/>
                <w:szCs w:val="24"/>
              </w:rPr>
              <w:t>Numéro+Numérotation</w:t>
            </w:r>
            <w:proofErr w:type="spellEnd"/>
          </w:p>
          <w:p w14:paraId="007FDD91" w14:textId="77777777" w:rsidR="00CE26EB" w:rsidRDefault="00CE26EB" w:rsidP="00CE26EB">
            <w:pPr>
              <w:spacing w:after="0"/>
              <w:rPr>
                <w:rFonts w:ascii="Arial Narrow" w:hAnsi="Arial Narrow" w:cs="Calibri"/>
                <w:b/>
                <w:sz w:val="24"/>
                <w:szCs w:val="24"/>
              </w:rPr>
            </w:pPr>
          </w:p>
          <w:p w14:paraId="4463A11F"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3D290ADD"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6A92951A"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46EF7F7" w14:textId="77777777" w:rsidR="00CE26EB" w:rsidRPr="00C104CD" w:rsidRDefault="00CE26EB" w:rsidP="00CE26EB">
            <w:pPr>
              <w:spacing w:after="0"/>
              <w:jc w:val="right"/>
              <w:rPr>
                <w:rFonts w:ascii="Arial Narrow" w:hAnsi="Arial Narrow" w:cs="Calibri"/>
                <w:sz w:val="24"/>
                <w:szCs w:val="24"/>
              </w:rPr>
            </w:pPr>
          </w:p>
        </w:tc>
      </w:tr>
      <w:tr w:rsidR="00CE26EB" w:rsidRPr="00C104CD" w14:paraId="2852C497" w14:textId="77777777" w:rsidTr="00CE26EB">
        <w:trPr>
          <w:gridAfter w:val="1"/>
          <w:wAfter w:w="7" w:type="pct"/>
          <w:trHeight w:val="20"/>
          <w:jc w:val="center"/>
        </w:trPr>
        <w:tc>
          <w:tcPr>
            <w:tcW w:w="614" w:type="pct"/>
            <w:shd w:val="clear" w:color="auto" w:fill="auto"/>
            <w:noWrap/>
            <w:vAlign w:val="center"/>
            <w:hideMark/>
          </w:tcPr>
          <w:p w14:paraId="1EDA40A4"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PEM-311</w:t>
            </w:r>
          </w:p>
        </w:tc>
        <w:tc>
          <w:tcPr>
            <w:tcW w:w="3319" w:type="pct"/>
            <w:shd w:val="clear" w:color="auto" w:fill="auto"/>
            <w:vAlign w:val="bottom"/>
            <w:hideMark/>
          </w:tcPr>
          <w:p w14:paraId="35EEA51A"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massif de béton pour support</w:t>
            </w:r>
          </w:p>
          <w:p w14:paraId="1F40B049" w14:textId="77777777" w:rsidR="00CE26EB" w:rsidRDefault="00CE26EB" w:rsidP="00CE26EB">
            <w:pPr>
              <w:spacing w:after="0"/>
              <w:rPr>
                <w:rFonts w:ascii="Arial Narrow" w:hAnsi="Arial Narrow" w:cs="Calibri"/>
                <w:b/>
                <w:sz w:val="24"/>
                <w:szCs w:val="24"/>
              </w:rPr>
            </w:pPr>
          </w:p>
          <w:p w14:paraId="0FB7B232"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mètre cube à :…………………………….</w:t>
            </w:r>
          </w:p>
        </w:tc>
        <w:tc>
          <w:tcPr>
            <w:tcW w:w="270" w:type="pct"/>
            <w:shd w:val="clear" w:color="auto" w:fill="auto"/>
            <w:vAlign w:val="center"/>
            <w:hideMark/>
          </w:tcPr>
          <w:p w14:paraId="153BDB31"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82" w:type="pct"/>
            <w:shd w:val="clear" w:color="auto" w:fill="auto"/>
            <w:vAlign w:val="center"/>
          </w:tcPr>
          <w:p w14:paraId="3454B507"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30B1994C" w14:textId="77777777" w:rsidR="00CE26EB" w:rsidRPr="00C104CD" w:rsidRDefault="00CE26EB" w:rsidP="00CE26EB">
            <w:pPr>
              <w:spacing w:after="0"/>
              <w:jc w:val="right"/>
              <w:rPr>
                <w:rFonts w:ascii="Arial Narrow" w:hAnsi="Arial Narrow" w:cs="Calibri"/>
                <w:sz w:val="24"/>
                <w:szCs w:val="24"/>
              </w:rPr>
            </w:pPr>
          </w:p>
        </w:tc>
      </w:tr>
      <w:tr w:rsidR="00CE26EB" w:rsidRPr="00C104CD" w14:paraId="4AD83A56" w14:textId="77777777" w:rsidTr="00CE26EB">
        <w:trPr>
          <w:trHeight w:val="20"/>
          <w:jc w:val="center"/>
        </w:trPr>
        <w:tc>
          <w:tcPr>
            <w:tcW w:w="614" w:type="pct"/>
            <w:shd w:val="clear" w:color="auto" w:fill="auto"/>
            <w:noWrap/>
            <w:vAlign w:val="bottom"/>
            <w:hideMark/>
          </w:tcPr>
          <w:p w14:paraId="0A4C8F61" w14:textId="77777777" w:rsidR="00CE26EB" w:rsidRPr="00C104CD" w:rsidRDefault="00CE26EB" w:rsidP="00CE26EB">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ERM-400</w:t>
            </w:r>
          </w:p>
        </w:tc>
        <w:tc>
          <w:tcPr>
            <w:tcW w:w="4386" w:type="pct"/>
            <w:gridSpan w:val="5"/>
            <w:shd w:val="clear" w:color="auto" w:fill="auto"/>
            <w:noWrap/>
            <w:vAlign w:val="bottom"/>
            <w:hideMark/>
          </w:tcPr>
          <w:p w14:paraId="36252A65" w14:textId="77777777" w:rsidR="00CE26EB" w:rsidRPr="00C104CD" w:rsidRDefault="00CE26EB" w:rsidP="00CE26EB">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PRESTATIONS DIVERSES</w:t>
            </w:r>
          </w:p>
        </w:tc>
      </w:tr>
      <w:tr w:rsidR="00CE26EB" w:rsidRPr="00C104CD" w14:paraId="590EE37B" w14:textId="77777777" w:rsidTr="00CE26EB">
        <w:trPr>
          <w:gridAfter w:val="1"/>
          <w:wAfter w:w="7" w:type="pct"/>
          <w:trHeight w:val="20"/>
          <w:jc w:val="center"/>
        </w:trPr>
        <w:tc>
          <w:tcPr>
            <w:tcW w:w="614" w:type="pct"/>
            <w:shd w:val="clear" w:color="auto" w:fill="auto"/>
            <w:noWrap/>
            <w:vAlign w:val="bottom"/>
            <w:hideMark/>
          </w:tcPr>
          <w:p w14:paraId="6442C052"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ERM-401</w:t>
            </w:r>
          </w:p>
        </w:tc>
        <w:tc>
          <w:tcPr>
            <w:tcW w:w="3319" w:type="pct"/>
            <w:shd w:val="clear" w:color="auto" w:fill="auto"/>
            <w:vAlign w:val="bottom"/>
            <w:hideMark/>
          </w:tcPr>
          <w:p w14:paraId="6FD8E3C6"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Transport et manutention du matériel</w:t>
            </w:r>
          </w:p>
          <w:p w14:paraId="6EA728E6" w14:textId="77777777" w:rsidR="00CE26EB" w:rsidRDefault="00CE26EB" w:rsidP="00CE26EB">
            <w:pPr>
              <w:spacing w:after="0"/>
              <w:rPr>
                <w:rFonts w:ascii="Arial Narrow" w:hAnsi="Arial Narrow" w:cs="Calibri"/>
                <w:b/>
                <w:sz w:val="24"/>
                <w:szCs w:val="24"/>
              </w:rPr>
            </w:pPr>
          </w:p>
          <w:p w14:paraId="1DD8F711"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278B163A"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1DE07AC0"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47D1DCC2" w14:textId="77777777" w:rsidR="00CE26EB" w:rsidRPr="00C104CD" w:rsidRDefault="00CE26EB" w:rsidP="00CE26EB">
            <w:pPr>
              <w:spacing w:after="0"/>
              <w:jc w:val="right"/>
              <w:rPr>
                <w:rFonts w:ascii="Arial Narrow" w:hAnsi="Arial Narrow" w:cs="Calibri"/>
                <w:sz w:val="24"/>
                <w:szCs w:val="24"/>
              </w:rPr>
            </w:pPr>
          </w:p>
        </w:tc>
      </w:tr>
      <w:tr w:rsidR="00CE26EB" w:rsidRPr="00C104CD" w14:paraId="16693115" w14:textId="77777777" w:rsidTr="00CE26EB">
        <w:trPr>
          <w:gridAfter w:val="1"/>
          <w:wAfter w:w="7" w:type="pct"/>
          <w:trHeight w:val="20"/>
          <w:jc w:val="center"/>
        </w:trPr>
        <w:tc>
          <w:tcPr>
            <w:tcW w:w="614" w:type="pct"/>
            <w:shd w:val="clear" w:color="auto" w:fill="auto"/>
            <w:noWrap/>
            <w:vAlign w:val="bottom"/>
            <w:hideMark/>
          </w:tcPr>
          <w:p w14:paraId="2B39B9D4"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ERM-402</w:t>
            </w:r>
          </w:p>
        </w:tc>
        <w:tc>
          <w:tcPr>
            <w:tcW w:w="3319" w:type="pct"/>
            <w:shd w:val="clear" w:color="auto" w:fill="auto"/>
            <w:vAlign w:val="bottom"/>
            <w:hideMark/>
          </w:tcPr>
          <w:p w14:paraId="609AD32E"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Transport poteaux </w:t>
            </w:r>
          </w:p>
          <w:p w14:paraId="2EA46B65" w14:textId="77777777" w:rsidR="00CE26EB" w:rsidRDefault="00CE26EB" w:rsidP="00CE26EB">
            <w:pPr>
              <w:spacing w:after="0"/>
              <w:rPr>
                <w:rFonts w:ascii="Arial Narrow" w:hAnsi="Arial Narrow" w:cs="Calibri"/>
                <w:b/>
                <w:sz w:val="24"/>
                <w:szCs w:val="24"/>
              </w:rPr>
            </w:pPr>
          </w:p>
          <w:p w14:paraId="74B8D9CE"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7288A50D"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7F30CF3E"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0E8B708B" w14:textId="77777777" w:rsidR="00CE26EB" w:rsidRPr="00C104CD" w:rsidRDefault="00CE26EB" w:rsidP="00CE26EB">
            <w:pPr>
              <w:spacing w:after="0"/>
              <w:jc w:val="right"/>
              <w:rPr>
                <w:rFonts w:ascii="Arial Narrow" w:hAnsi="Arial Narrow" w:cs="Calibri"/>
                <w:sz w:val="24"/>
                <w:szCs w:val="24"/>
              </w:rPr>
            </w:pPr>
          </w:p>
        </w:tc>
      </w:tr>
      <w:tr w:rsidR="00CE26EB" w:rsidRPr="00C104CD" w14:paraId="289F7AA0" w14:textId="77777777" w:rsidTr="00CE26EB">
        <w:trPr>
          <w:gridAfter w:val="1"/>
          <w:wAfter w:w="7" w:type="pct"/>
          <w:trHeight w:val="20"/>
          <w:jc w:val="center"/>
        </w:trPr>
        <w:tc>
          <w:tcPr>
            <w:tcW w:w="614" w:type="pct"/>
            <w:shd w:val="clear" w:color="auto" w:fill="auto"/>
            <w:noWrap/>
            <w:vAlign w:val="bottom"/>
            <w:hideMark/>
          </w:tcPr>
          <w:p w14:paraId="5C8CA907"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ERM-403</w:t>
            </w:r>
          </w:p>
        </w:tc>
        <w:tc>
          <w:tcPr>
            <w:tcW w:w="3319" w:type="pct"/>
            <w:shd w:val="clear" w:color="auto" w:fill="auto"/>
            <w:vAlign w:val="bottom"/>
            <w:hideMark/>
          </w:tcPr>
          <w:p w14:paraId="1B3D4670"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Déplacement équipe</w:t>
            </w:r>
          </w:p>
          <w:p w14:paraId="18C408D0" w14:textId="77777777" w:rsidR="00CE26EB" w:rsidRDefault="00CE26EB" w:rsidP="00CE26EB">
            <w:pPr>
              <w:spacing w:after="0"/>
              <w:rPr>
                <w:rFonts w:ascii="Arial Narrow" w:hAnsi="Arial Narrow" w:cs="Calibri"/>
                <w:b/>
                <w:sz w:val="24"/>
                <w:szCs w:val="24"/>
              </w:rPr>
            </w:pPr>
          </w:p>
          <w:p w14:paraId="3392CA09"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215D9722"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1E7BC15B"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0CB576E9" w14:textId="77777777" w:rsidR="00CE26EB" w:rsidRPr="00C104CD" w:rsidRDefault="00CE26EB" w:rsidP="00CE26EB">
            <w:pPr>
              <w:spacing w:after="0"/>
              <w:jc w:val="right"/>
              <w:rPr>
                <w:rFonts w:ascii="Arial Narrow" w:hAnsi="Arial Narrow" w:cs="Calibri"/>
                <w:sz w:val="24"/>
                <w:szCs w:val="24"/>
              </w:rPr>
            </w:pPr>
          </w:p>
        </w:tc>
      </w:tr>
      <w:tr w:rsidR="00CE26EB" w:rsidRPr="00C104CD" w14:paraId="6823DBBE" w14:textId="77777777" w:rsidTr="00CE26EB">
        <w:trPr>
          <w:gridAfter w:val="1"/>
          <w:wAfter w:w="7" w:type="pct"/>
          <w:trHeight w:val="20"/>
          <w:jc w:val="center"/>
        </w:trPr>
        <w:tc>
          <w:tcPr>
            <w:tcW w:w="614" w:type="pct"/>
            <w:shd w:val="clear" w:color="auto" w:fill="auto"/>
            <w:noWrap/>
            <w:vAlign w:val="bottom"/>
            <w:hideMark/>
          </w:tcPr>
          <w:p w14:paraId="09300586"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ERM-404</w:t>
            </w:r>
          </w:p>
        </w:tc>
        <w:tc>
          <w:tcPr>
            <w:tcW w:w="3319" w:type="pct"/>
            <w:shd w:val="clear" w:color="auto" w:fill="auto"/>
            <w:vAlign w:val="bottom"/>
            <w:hideMark/>
          </w:tcPr>
          <w:p w14:paraId="12509E67"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Élagage et abattage</w:t>
            </w:r>
          </w:p>
          <w:p w14:paraId="39D99C27" w14:textId="77777777" w:rsidR="00CE26EB" w:rsidRDefault="00CE26EB" w:rsidP="00CE26EB">
            <w:pPr>
              <w:spacing w:after="0"/>
              <w:rPr>
                <w:rFonts w:ascii="Arial Narrow" w:hAnsi="Arial Narrow" w:cs="Calibri"/>
                <w:b/>
                <w:sz w:val="24"/>
                <w:szCs w:val="24"/>
              </w:rPr>
            </w:pPr>
          </w:p>
          <w:p w14:paraId="6C4849A0"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kilomètre à :…………………………….</w:t>
            </w:r>
          </w:p>
        </w:tc>
        <w:tc>
          <w:tcPr>
            <w:tcW w:w="270" w:type="pct"/>
            <w:shd w:val="clear" w:color="auto" w:fill="auto"/>
            <w:vAlign w:val="center"/>
            <w:hideMark/>
          </w:tcPr>
          <w:p w14:paraId="2C3D6794"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82" w:type="pct"/>
            <w:shd w:val="clear" w:color="auto" w:fill="auto"/>
            <w:vAlign w:val="center"/>
          </w:tcPr>
          <w:p w14:paraId="4ABB545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0F9F2A3B" w14:textId="77777777" w:rsidR="00CE26EB" w:rsidRPr="00C104CD" w:rsidRDefault="00CE26EB" w:rsidP="00CE26EB">
            <w:pPr>
              <w:spacing w:after="0"/>
              <w:jc w:val="right"/>
              <w:rPr>
                <w:rFonts w:ascii="Arial Narrow" w:hAnsi="Arial Narrow" w:cs="Calibri"/>
                <w:sz w:val="24"/>
                <w:szCs w:val="24"/>
              </w:rPr>
            </w:pPr>
          </w:p>
        </w:tc>
      </w:tr>
      <w:tr w:rsidR="00CE26EB" w:rsidRPr="00C104CD" w14:paraId="6D50D6CC" w14:textId="77777777" w:rsidTr="00CE26EB">
        <w:trPr>
          <w:gridAfter w:val="1"/>
          <w:wAfter w:w="7" w:type="pct"/>
          <w:trHeight w:val="20"/>
          <w:jc w:val="center"/>
        </w:trPr>
        <w:tc>
          <w:tcPr>
            <w:tcW w:w="614" w:type="pct"/>
            <w:shd w:val="clear" w:color="auto" w:fill="auto"/>
            <w:noWrap/>
            <w:vAlign w:val="bottom"/>
            <w:hideMark/>
          </w:tcPr>
          <w:p w14:paraId="42B1FEB6"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lastRenderedPageBreak/>
              <w:t>ERM-405</w:t>
            </w:r>
          </w:p>
        </w:tc>
        <w:tc>
          <w:tcPr>
            <w:tcW w:w="3319" w:type="pct"/>
            <w:shd w:val="clear" w:color="auto" w:fill="auto"/>
            <w:vAlign w:val="bottom"/>
            <w:hideMark/>
          </w:tcPr>
          <w:p w14:paraId="41855B2B"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Branchement témoins avec abonnement deux fils</w:t>
            </w:r>
          </w:p>
          <w:p w14:paraId="34074C4D" w14:textId="77777777" w:rsidR="00CE26EB" w:rsidRDefault="00CE26EB" w:rsidP="00CE26EB">
            <w:pPr>
              <w:spacing w:after="0"/>
              <w:rPr>
                <w:rFonts w:ascii="Arial Narrow" w:hAnsi="Arial Narrow" w:cs="Calibri"/>
                <w:b/>
                <w:sz w:val="24"/>
                <w:szCs w:val="24"/>
              </w:rPr>
            </w:pPr>
          </w:p>
          <w:p w14:paraId="1706EAF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7F71842F"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0E8F995"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44BBA25E" w14:textId="77777777" w:rsidR="00CE26EB" w:rsidRPr="00C104CD" w:rsidRDefault="00CE26EB" w:rsidP="00CE26EB">
            <w:pPr>
              <w:spacing w:after="0"/>
              <w:jc w:val="right"/>
              <w:rPr>
                <w:rFonts w:ascii="Arial Narrow" w:hAnsi="Arial Narrow" w:cs="Calibri"/>
                <w:sz w:val="24"/>
                <w:szCs w:val="24"/>
              </w:rPr>
            </w:pPr>
          </w:p>
        </w:tc>
      </w:tr>
      <w:tr w:rsidR="00CE26EB" w:rsidRPr="00C104CD" w14:paraId="755E841E" w14:textId="77777777" w:rsidTr="00CE26EB">
        <w:trPr>
          <w:gridAfter w:val="1"/>
          <w:wAfter w:w="7" w:type="pct"/>
          <w:trHeight w:val="20"/>
          <w:jc w:val="center"/>
        </w:trPr>
        <w:tc>
          <w:tcPr>
            <w:tcW w:w="614" w:type="pct"/>
            <w:shd w:val="clear" w:color="auto" w:fill="auto"/>
            <w:noWrap/>
            <w:vAlign w:val="bottom"/>
            <w:hideMark/>
          </w:tcPr>
          <w:p w14:paraId="514D4A77"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ERM-406</w:t>
            </w:r>
          </w:p>
        </w:tc>
        <w:tc>
          <w:tcPr>
            <w:tcW w:w="3319" w:type="pct"/>
            <w:shd w:val="clear" w:color="auto" w:fill="auto"/>
            <w:vAlign w:val="bottom"/>
            <w:hideMark/>
          </w:tcPr>
          <w:p w14:paraId="1D2EA8E6"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 xml:space="preserve">lampadaire avec commande crépusculaire </w:t>
            </w:r>
          </w:p>
          <w:p w14:paraId="22124816" w14:textId="77777777" w:rsidR="00CE26EB" w:rsidRDefault="00CE26EB" w:rsidP="00CE26EB">
            <w:pPr>
              <w:spacing w:after="0"/>
              <w:rPr>
                <w:rFonts w:ascii="Arial Narrow" w:hAnsi="Arial Narrow" w:cs="Calibri"/>
                <w:b/>
                <w:sz w:val="24"/>
                <w:szCs w:val="24"/>
              </w:rPr>
            </w:pPr>
          </w:p>
          <w:p w14:paraId="3264473D"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l’unité à :…………………………….</w:t>
            </w:r>
          </w:p>
        </w:tc>
        <w:tc>
          <w:tcPr>
            <w:tcW w:w="270" w:type="pct"/>
            <w:shd w:val="clear" w:color="auto" w:fill="auto"/>
            <w:vAlign w:val="center"/>
            <w:hideMark/>
          </w:tcPr>
          <w:p w14:paraId="4C0DC16E" w14:textId="77777777" w:rsidR="00CE26EB" w:rsidRPr="00C104CD" w:rsidRDefault="00CE26EB" w:rsidP="00CE26EB">
            <w:pPr>
              <w:spacing w:after="0"/>
              <w:jc w:val="center"/>
              <w:rPr>
                <w:rFonts w:ascii="Arial Narrow" w:hAnsi="Arial Narrow" w:cs="Calibri"/>
                <w:sz w:val="24"/>
                <w:szCs w:val="24"/>
              </w:rPr>
            </w:pPr>
            <w:r w:rsidRPr="00C104CD">
              <w:rPr>
                <w:rFonts w:ascii="Arial Narrow" w:hAnsi="Arial Narrow" w:cs="Calibri"/>
                <w:sz w:val="24"/>
                <w:szCs w:val="24"/>
              </w:rPr>
              <w:t>u</w:t>
            </w:r>
          </w:p>
        </w:tc>
        <w:tc>
          <w:tcPr>
            <w:tcW w:w="382" w:type="pct"/>
            <w:shd w:val="clear" w:color="auto" w:fill="auto"/>
            <w:vAlign w:val="center"/>
          </w:tcPr>
          <w:p w14:paraId="46C283BC"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noWrap/>
            <w:vAlign w:val="bottom"/>
          </w:tcPr>
          <w:p w14:paraId="2F4496EB" w14:textId="77777777" w:rsidR="00CE26EB" w:rsidRPr="00C104CD" w:rsidRDefault="00CE26EB" w:rsidP="00CE26EB">
            <w:pPr>
              <w:spacing w:after="0"/>
              <w:jc w:val="right"/>
              <w:rPr>
                <w:rFonts w:ascii="Arial Narrow" w:hAnsi="Arial Narrow" w:cs="Calibri"/>
                <w:sz w:val="24"/>
                <w:szCs w:val="24"/>
              </w:rPr>
            </w:pPr>
          </w:p>
        </w:tc>
      </w:tr>
      <w:tr w:rsidR="00CE26EB" w:rsidRPr="00C104CD" w14:paraId="48D4BA5A" w14:textId="77777777" w:rsidTr="00CE26EB">
        <w:trPr>
          <w:gridAfter w:val="1"/>
          <w:wAfter w:w="7" w:type="pct"/>
          <w:trHeight w:val="20"/>
          <w:jc w:val="center"/>
        </w:trPr>
        <w:tc>
          <w:tcPr>
            <w:tcW w:w="614" w:type="pct"/>
            <w:shd w:val="clear" w:color="auto" w:fill="auto"/>
            <w:noWrap/>
            <w:vAlign w:val="bottom"/>
            <w:hideMark/>
          </w:tcPr>
          <w:p w14:paraId="45FF6F6E"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ERM-407</w:t>
            </w:r>
          </w:p>
        </w:tc>
        <w:tc>
          <w:tcPr>
            <w:tcW w:w="3319" w:type="pct"/>
            <w:shd w:val="clear" w:color="auto" w:fill="auto"/>
            <w:vAlign w:val="bottom"/>
            <w:hideMark/>
          </w:tcPr>
          <w:p w14:paraId="7362A49A"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Travaux sous coupure MT mono</w:t>
            </w:r>
          </w:p>
          <w:p w14:paraId="2A519963" w14:textId="77777777" w:rsidR="00CE26EB" w:rsidRDefault="00CE26EB" w:rsidP="00CE26EB">
            <w:pPr>
              <w:spacing w:after="0"/>
              <w:rPr>
                <w:rFonts w:ascii="Arial Narrow" w:hAnsi="Arial Narrow" w:cs="Calibri"/>
                <w:b/>
                <w:sz w:val="24"/>
                <w:szCs w:val="24"/>
              </w:rPr>
            </w:pPr>
          </w:p>
          <w:p w14:paraId="1776451B"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 forfait à :…………………………….</w:t>
            </w:r>
          </w:p>
        </w:tc>
        <w:tc>
          <w:tcPr>
            <w:tcW w:w="270" w:type="pct"/>
            <w:shd w:val="clear" w:color="auto" w:fill="auto"/>
            <w:vAlign w:val="center"/>
            <w:hideMark/>
          </w:tcPr>
          <w:p w14:paraId="2F45E3FE"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82" w:type="pct"/>
            <w:shd w:val="clear" w:color="auto" w:fill="auto"/>
            <w:vAlign w:val="center"/>
          </w:tcPr>
          <w:p w14:paraId="2748502E"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1C38C470" w14:textId="77777777" w:rsidR="00CE26EB" w:rsidRPr="00C104CD" w:rsidRDefault="00CE26EB" w:rsidP="00CE26EB">
            <w:pPr>
              <w:spacing w:after="0"/>
              <w:jc w:val="right"/>
              <w:rPr>
                <w:rFonts w:ascii="Arial Narrow" w:hAnsi="Arial Narrow" w:cs="Calibri"/>
                <w:sz w:val="24"/>
                <w:szCs w:val="24"/>
              </w:rPr>
            </w:pPr>
          </w:p>
        </w:tc>
      </w:tr>
      <w:tr w:rsidR="00CE26EB" w:rsidRPr="00C104CD" w14:paraId="76651357" w14:textId="77777777" w:rsidTr="00CE26EB">
        <w:trPr>
          <w:gridAfter w:val="1"/>
          <w:wAfter w:w="7" w:type="pct"/>
          <w:trHeight w:val="20"/>
          <w:jc w:val="center"/>
        </w:trPr>
        <w:tc>
          <w:tcPr>
            <w:tcW w:w="614" w:type="pct"/>
            <w:shd w:val="clear" w:color="auto" w:fill="auto"/>
            <w:noWrap/>
            <w:vAlign w:val="bottom"/>
            <w:hideMark/>
          </w:tcPr>
          <w:p w14:paraId="23FDFB58" w14:textId="77777777" w:rsidR="00CE26EB" w:rsidRPr="00C104CD" w:rsidRDefault="00CE26EB" w:rsidP="00CE26EB">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ERM-408</w:t>
            </w:r>
          </w:p>
        </w:tc>
        <w:tc>
          <w:tcPr>
            <w:tcW w:w="3319" w:type="pct"/>
            <w:shd w:val="clear" w:color="auto" w:fill="auto"/>
            <w:vAlign w:val="bottom"/>
            <w:hideMark/>
          </w:tcPr>
          <w:p w14:paraId="61A020FB" w14:textId="77777777" w:rsidR="00CE26EB" w:rsidRDefault="00CE26EB" w:rsidP="00CE26EB">
            <w:pPr>
              <w:spacing w:after="0"/>
              <w:rPr>
                <w:rFonts w:ascii="Arial Narrow" w:hAnsi="Arial Narrow" w:cs="Calibri"/>
                <w:b/>
                <w:sz w:val="24"/>
                <w:szCs w:val="24"/>
              </w:rPr>
            </w:pPr>
            <w:r w:rsidRPr="00A9284B">
              <w:rPr>
                <w:rFonts w:ascii="Arial Narrow" w:hAnsi="Arial Narrow" w:cs="Calibri"/>
                <w:b/>
                <w:sz w:val="24"/>
                <w:szCs w:val="24"/>
              </w:rPr>
              <w:t>Prise en charge touret</w:t>
            </w:r>
          </w:p>
          <w:p w14:paraId="571E17FF" w14:textId="77777777" w:rsidR="00CE26EB" w:rsidRDefault="00CE26EB" w:rsidP="00CE26EB">
            <w:pPr>
              <w:spacing w:after="0"/>
              <w:rPr>
                <w:rFonts w:ascii="Arial Narrow" w:hAnsi="Arial Narrow" w:cs="Calibri"/>
                <w:b/>
                <w:sz w:val="24"/>
                <w:szCs w:val="24"/>
              </w:rPr>
            </w:pPr>
          </w:p>
          <w:p w14:paraId="388B712C" w14:textId="77777777" w:rsidR="00CE26EB" w:rsidRPr="00A9284B" w:rsidRDefault="00CE26EB" w:rsidP="00CE26EB">
            <w:pPr>
              <w:spacing w:after="0"/>
              <w:rPr>
                <w:rFonts w:ascii="Arial Narrow" w:hAnsi="Arial Narrow" w:cs="Calibri"/>
                <w:b/>
                <w:sz w:val="24"/>
                <w:szCs w:val="24"/>
              </w:rPr>
            </w:pPr>
            <w:r w:rsidRPr="00CE7BAD">
              <w:rPr>
                <w:rStyle w:val="EquationCaption"/>
                <w:i/>
              </w:rPr>
              <w:t>Ce prix rémunère dans les conditions générales prévues au contrat</w:t>
            </w:r>
            <w:r>
              <w:rPr>
                <w:rStyle w:val="EquationCaption"/>
                <w:i/>
              </w:rPr>
              <w:t>, l’ensemble à :…………………………….</w:t>
            </w:r>
          </w:p>
        </w:tc>
        <w:tc>
          <w:tcPr>
            <w:tcW w:w="270" w:type="pct"/>
            <w:shd w:val="clear" w:color="auto" w:fill="auto"/>
            <w:vAlign w:val="center"/>
            <w:hideMark/>
          </w:tcPr>
          <w:p w14:paraId="58816F2A" w14:textId="77777777" w:rsidR="00CE26EB" w:rsidRPr="00C104CD" w:rsidRDefault="00CE26EB" w:rsidP="00CE26EB">
            <w:pPr>
              <w:spacing w:after="0"/>
              <w:jc w:val="center"/>
              <w:rPr>
                <w:rFonts w:ascii="Arial Narrow" w:hAnsi="Arial Narrow" w:cs="Calibri"/>
                <w:sz w:val="24"/>
                <w:szCs w:val="24"/>
              </w:rPr>
            </w:pPr>
            <w:proofErr w:type="spellStart"/>
            <w:r w:rsidRPr="00C104CD">
              <w:rPr>
                <w:rFonts w:ascii="Arial Narrow" w:hAnsi="Arial Narrow" w:cs="Calibri"/>
                <w:sz w:val="24"/>
                <w:szCs w:val="24"/>
              </w:rPr>
              <w:t>ens</w:t>
            </w:r>
            <w:proofErr w:type="spellEnd"/>
          </w:p>
        </w:tc>
        <w:tc>
          <w:tcPr>
            <w:tcW w:w="382" w:type="pct"/>
            <w:shd w:val="clear" w:color="auto" w:fill="auto"/>
            <w:vAlign w:val="center"/>
          </w:tcPr>
          <w:p w14:paraId="7892715A" w14:textId="77777777" w:rsidR="00CE26EB" w:rsidRPr="00C104CD" w:rsidRDefault="00CE26EB" w:rsidP="00CE26EB">
            <w:pPr>
              <w:spacing w:after="0"/>
              <w:jc w:val="center"/>
              <w:rPr>
                <w:rFonts w:ascii="Arial Narrow" w:hAnsi="Arial Narrow" w:cs="Calibri"/>
                <w:sz w:val="24"/>
                <w:szCs w:val="24"/>
              </w:rPr>
            </w:pPr>
          </w:p>
        </w:tc>
        <w:tc>
          <w:tcPr>
            <w:tcW w:w="408" w:type="pct"/>
            <w:shd w:val="clear" w:color="auto" w:fill="auto"/>
            <w:vAlign w:val="bottom"/>
          </w:tcPr>
          <w:p w14:paraId="25137465" w14:textId="77777777" w:rsidR="00CE26EB" w:rsidRPr="00C104CD" w:rsidRDefault="00CE26EB" w:rsidP="00CE26EB">
            <w:pPr>
              <w:spacing w:after="0"/>
              <w:jc w:val="right"/>
              <w:rPr>
                <w:rFonts w:ascii="Arial Narrow" w:hAnsi="Arial Narrow" w:cs="Calibri"/>
                <w:sz w:val="24"/>
                <w:szCs w:val="24"/>
              </w:rPr>
            </w:pPr>
          </w:p>
        </w:tc>
      </w:tr>
    </w:tbl>
    <w:p w14:paraId="1EA3E9D8" w14:textId="77777777" w:rsidR="00CE26EB" w:rsidRDefault="00CE26EB" w:rsidP="00CE26EB"/>
    <w:p w14:paraId="114EB30D" w14:textId="77777777" w:rsidR="00CE26EB" w:rsidRDefault="00CE26EB" w:rsidP="00CE26EB"/>
    <w:p w14:paraId="1337BA50" w14:textId="77777777" w:rsidR="00525E56" w:rsidRDefault="00525E56" w:rsidP="00525E56">
      <w:pPr>
        <w:rPr>
          <w:rFonts w:ascii="Arial Narrow" w:hAnsi="Arial Narrow"/>
          <w:b/>
          <w:sz w:val="16"/>
          <w:szCs w:val="16"/>
          <w:u w:val="single"/>
        </w:rPr>
      </w:pPr>
    </w:p>
    <w:p w14:paraId="5BF35891" w14:textId="77777777" w:rsidR="00525E56" w:rsidRDefault="00525E56" w:rsidP="00525E56"/>
    <w:p w14:paraId="219993C9" w14:textId="77777777" w:rsidR="00525E56" w:rsidRDefault="00525E56" w:rsidP="00525E56">
      <w:r>
        <w:br w:type="page"/>
      </w:r>
    </w:p>
    <w:p w14:paraId="1BC74915" w14:textId="77777777" w:rsidR="00525E56" w:rsidRPr="00134850" w:rsidRDefault="00525E56" w:rsidP="00525E56">
      <w:pPr>
        <w:rPr>
          <w:sz w:val="24"/>
          <w:szCs w:val="24"/>
        </w:rPr>
      </w:pPr>
    </w:p>
    <w:p w14:paraId="474B73E9" w14:textId="77777777" w:rsidR="00525E56" w:rsidRPr="00134850" w:rsidRDefault="00525E56" w:rsidP="00525E56">
      <w:pPr>
        <w:rPr>
          <w:sz w:val="24"/>
          <w:szCs w:val="24"/>
        </w:rPr>
      </w:pPr>
    </w:p>
    <w:p w14:paraId="34AA7DD9" w14:textId="77777777" w:rsidR="00525E56" w:rsidRPr="00134850" w:rsidRDefault="00525E56" w:rsidP="00525E56">
      <w:pPr>
        <w:rPr>
          <w:sz w:val="24"/>
          <w:szCs w:val="24"/>
        </w:rPr>
      </w:pPr>
    </w:p>
    <w:p w14:paraId="0BAABD42" w14:textId="77777777" w:rsidR="00525E56" w:rsidRPr="00134850" w:rsidRDefault="00525E56" w:rsidP="00525E56">
      <w:pPr>
        <w:rPr>
          <w:sz w:val="24"/>
          <w:szCs w:val="24"/>
        </w:rPr>
      </w:pPr>
    </w:p>
    <w:p w14:paraId="302B5522" w14:textId="77777777" w:rsidR="00525E56" w:rsidRPr="00134850" w:rsidRDefault="00525E56" w:rsidP="00525E56">
      <w:pPr>
        <w:rPr>
          <w:sz w:val="24"/>
          <w:szCs w:val="24"/>
        </w:rPr>
      </w:pPr>
    </w:p>
    <w:p w14:paraId="096DD01F" w14:textId="77777777" w:rsidR="00525E56" w:rsidRPr="00134850" w:rsidRDefault="00525E56" w:rsidP="00525E56">
      <w:pPr>
        <w:rPr>
          <w:sz w:val="24"/>
          <w:szCs w:val="24"/>
        </w:rPr>
      </w:pPr>
    </w:p>
    <w:p w14:paraId="54D5F5C6" w14:textId="77777777" w:rsidR="00525E56" w:rsidRPr="00134850" w:rsidRDefault="00525E56" w:rsidP="00525E56">
      <w:pPr>
        <w:rPr>
          <w:sz w:val="24"/>
          <w:szCs w:val="24"/>
        </w:rPr>
      </w:pPr>
    </w:p>
    <w:p w14:paraId="2F4295D5" w14:textId="77777777" w:rsidR="00525E56" w:rsidRDefault="00525E56" w:rsidP="00525E56">
      <w:pPr>
        <w:rPr>
          <w:sz w:val="24"/>
          <w:szCs w:val="24"/>
        </w:rPr>
      </w:pPr>
    </w:p>
    <w:p w14:paraId="287ACB3F" w14:textId="77777777" w:rsidR="00525E56" w:rsidRDefault="00525E56" w:rsidP="00525E56">
      <w:pPr>
        <w:rPr>
          <w:sz w:val="24"/>
          <w:szCs w:val="24"/>
        </w:rPr>
      </w:pPr>
    </w:p>
    <w:p w14:paraId="09D3F294" w14:textId="77777777" w:rsidR="00525E56" w:rsidRPr="00134850" w:rsidRDefault="00525E56" w:rsidP="00525E56">
      <w:pPr>
        <w:rPr>
          <w:sz w:val="24"/>
          <w:szCs w:val="24"/>
        </w:rPr>
      </w:pPr>
    </w:p>
    <w:p w14:paraId="230DBE35" w14:textId="77777777" w:rsidR="00525E56" w:rsidRPr="00134850" w:rsidRDefault="00525E56" w:rsidP="00525E56">
      <w:pPr>
        <w:rPr>
          <w:sz w:val="24"/>
          <w:szCs w:val="24"/>
        </w:rPr>
      </w:pPr>
    </w:p>
    <w:p w14:paraId="6146B1B2" w14:textId="77777777" w:rsidR="00525E56" w:rsidRPr="00134850" w:rsidRDefault="00525E56" w:rsidP="00525E56">
      <w:pPr>
        <w:jc w:val="center"/>
        <w:rPr>
          <w:b/>
          <w:sz w:val="32"/>
          <w:szCs w:val="32"/>
          <w:u w:val="single"/>
        </w:rPr>
      </w:pPr>
      <w:r w:rsidRPr="00134850">
        <w:rPr>
          <w:b/>
          <w:sz w:val="32"/>
          <w:szCs w:val="32"/>
          <w:u w:val="single"/>
        </w:rPr>
        <w:t>PIECE N°7</w:t>
      </w:r>
      <w:r w:rsidRPr="00134850">
        <w:rPr>
          <w:b/>
          <w:sz w:val="32"/>
          <w:szCs w:val="32"/>
        </w:rPr>
        <w:t> :</w:t>
      </w:r>
    </w:p>
    <w:p w14:paraId="701BED93" w14:textId="77777777" w:rsidR="00525E56" w:rsidRPr="00134850" w:rsidRDefault="00525E56" w:rsidP="00525E56">
      <w:pPr>
        <w:jc w:val="center"/>
        <w:rPr>
          <w:b/>
          <w:sz w:val="32"/>
          <w:szCs w:val="32"/>
        </w:rPr>
      </w:pPr>
      <w:r w:rsidRPr="00134850">
        <w:rPr>
          <w:b/>
          <w:sz w:val="32"/>
          <w:szCs w:val="32"/>
        </w:rPr>
        <w:t>CADRE DU DEVIS QUANTITATIF ET ESTIMATIF</w:t>
      </w:r>
    </w:p>
    <w:p w14:paraId="7A762087" w14:textId="77777777" w:rsidR="00525E56" w:rsidRPr="00134850" w:rsidRDefault="00525E56" w:rsidP="00525E56">
      <w:pPr>
        <w:spacing w:line="360" w:lineRule="auto"/>
        <w:jc w:val="center"/>
        <w:rPr>
          <w:b/>
          <w:sz w:val="24"/>
          <w:szCs w:val="24"/>
        </w:rPr>
      </w:pPr>
    </w:p>
    <w:p w14:paraId="20CACC43" w14:textId="77777777" w:rsidR="00525E56" w:rsidRPr="00134850" w:rsidRDefault="00525E56" w:rsidP="00525E56">
      <w:pPr>
        <w:rPr>
          <w:b/>
          <w:sz w:val="24"/>
          <w:szCs w:val="24"/>
        </w:rPr>
      </w:pPr>
      <w:r>
        <w:rPr>
          <w:b/>
          <w:sz w:val="24"/>
          <w:szCs w:val="24"/>
        </w:rPr>
        <w:br w:type="page"/>
      </w:r>
    </w:p>
    <w:p w14:paraId="3F9D59D5" w14:textId="77777777" w:rsidR="00A81840" w:rsidRDefault="00A81840" w:rsidP="00A81840">
      <w:pPr>
        <w:spacing w:after="160" w:line="259" w:lineRule="auto"/>
        <w:rPr>
          <w:b/>
          <w:bCs/>
        </w:rPr>
      </w:pPr>
      <w:bookmarkStart w:id="135" w:name="_Hlk226456564"/>
      <w:bookmarkEnd w:id="134"/>
      <w:r w:rsidRPr="008A4743">
        <w:rPr>
          <w:rFonts w:ascii="Arial Narrow" w:hAnsi="Arial Narrow"/>
          <w:b/>
          <w:bCs/>
          <w:color w:val="FF0000"/>
          <w:sz w:val="24"/>
          <w:szCs w:val="24"/>
        </w:rPr>
        <w:lastRenderedPageBreak/>
        <w:t xml:space="preserve">DEVIS QUANTITATIF ET ESTIMATIF </w:t>
      </w:r>
      <w:r>
        <w:rPr>
          <w:rFonts w:ascii="Arial Narrow" w:hAnsi="Arial Narrow"/>
          <w:b/>
          <w:bCs/>
          <w:color w:val="FF0000"/>
          <w:sz w:val="24"/>
          <w:szCs w:val="24"/>
        </w:rPr>
        <w:t>POUR LES TRAVAUX D’ÉLECTRIFICATION DE LA LIGNE NYAHO’O-NKONGKWALA-BODI DANS L’ARRONDISSEMENT DE NYANON DÉPARTEMENT DE SANAGA MARITIME-RÉ</w:t>
      </w:r>
      <w:r w:rsidRPr="009D6639">
        <w:rPr>
          <w:rFonts w:ascii="Arial Narrow" w:hAnsi="Arial Narrow"/>
          <w:b/>
          <w:bCs/>
          <w:color w:val="FF0000"/>
          <w:sz w:val="24"/>
          <w:szCs w:val="24"/>
        </w:rPr>
        <w:t>GION DU LITTORAL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9"/>
        <w:gridCol w:w="4496"/>
        <w:gridCol w:w="559"/>
        <w:gridCol w:w="664"/>
        <w:gridCol w:w="1390"/>
        <w:gridCol w:w="1564"/>
      </w:tblGrid>
      <w:tr w:rsidR="00A81840" w:rsidRPr="00C104CD" w14:paraId="507E6DE0" w14:textId="77777777" w:rsidTr="0096483A">
        <w:trPr>
          <w:trHeight w:val="20"/>
          <w:jc w:val="center"/>
        </w:trPr>
        <w:tc>
          <w:tcPr>
            <w:tcW w:w="625" w:type="pct"/>
            <w:shd w:val="clear" w:color="auto" w:fill="auto"/>
            <w:vAlign w:val="center"/>
            <w:hideMark/>
          </w:tcPr>
          <w:p w14:paraId="128C24F0"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N°</w:t>
            </w:r>
          </w:p>
        </w:tc>
        <w:tc>
          <w:tcPr>
            <w:tcW w:w="2268" w:type="pct"/>
            <w:shd w:val="clear" w:color="auto" w:fill="auto"/>
            <w:vAlign w:val="center"/>
            <w:hideMark/>
          </w:tcPr>
          <w:p w14:paraId="2571B586"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DESIGNATION</w:t>
            </w:r>
          </w:p>
        </w:tc>
        <w:tc>
          <w:tcPr>
            <w:tcW w:w="282" w:type="pct"/>
            <w:shd w:val="clear" w:color="auto" w:fill="auto"/>
            <w:vAlign w:val="center"/>
            <w:hideMark/>
          </w:tcPr>
          <w:p w14:paraId="164DA136"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U</w:t>
            </w:r>
          </w:p>
        </w:tc>
        <w:tc>
          <w:tcPr>
            <w:tcW w:w="335" w:type="pct"/>
            <w:shd w:val="clear" w:color="auto" w:fill="auto"/>
            <w:vAlign w:val="center"/>
            <w:hideMark/>
          </w:tcPr>
          <w:p w14:paraId="3B2E4BB1"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 xml:space="preserve"> </w:t>
            </w:r>
            <w:proofErr w:type="spellStart"/>
            <w:r w:rsidRPr="00C104CD">
              <w:rPr>
                <w:rFonts w:ascii="Arial Narrow" w:hAnsi="Arial Narrow" w:cs="Calibri"/>
                <w:b/>
                <w:bCs/>
                <w:sz w:val="24"/>
                <w:szCs w:val="24"/>
              </w:rPr>
              <w:t>Qté</w:t>
            </w:r>
            <w:proofErr w:type="spellEnd"/>
            <w:r w:rsidRPr="00C104CD">
              <w:rPr>
                <w:rFonts w:ascii="Arial Narrow" w:hAnsi="Arial Narrow" w:cs="Calibri"/>
                <w:b/>
                <w:bCs/>
                <w:sz w:val="24"/>
                <w:szCs w:val="24"/>
              </w:rPr>
              <w:t xml:space="preserve"> </w:t>
            </w:r>
          </w:p>
        </w:tc>
        <w:tc>
          <w:tcPr>
            <w:tcW w:w="701" w:type="pct"/>
            <w:shd w:val="clear" w:color="auto" w:fill="auto"/>
            <w:vAlign w:val="center"/>
            <w:hideMark/>
          </w:tcPr>
          <w:p w14:paraId="7A1A8C2E"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 xml:space="preserve"> PRIX UNIT </w:t>
            </w:r>
          </w:p>
        </w:tc>
        <w:tc>
          <w:tcPr>
            <w:tcW w:w="789" w:type="pct"/>
            <w:shd w:val="clear" w:color="auto" w:fill="auto"/>
            <w:vAlign w:val="center"/>
            <w:hideMark/>
          </w:tcPr>
          <w:p w14:paraId="6780BA78" w14:textId="77777777" w:rsidR="00A81840" w:rsidRPr="00C104CD"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 xml:space="preserve"> PRIX TOTAL </w:t>
            </w:r>
          </w:p>
        </w:tc>
      </w:tr>
      <w:tr w:rsidR="00A81840" w:rsidRPr="00C104CD" w14:paraId="3993EA35" w14:textId="77777777" w:rsidTr="0096483A">
        <w:trPr>
          <w:trHeight w:val="20"/>
          <w:jc w:val="center"/>
        </w:trPr>
        <w:tc>
          <w:tcPr>
            <w:tcW w:w="625" w:type="pct"/>
            <w:shd w:val="clear" w:color="000000" w:fill="FFFFFF"/>
            <w:noWrap/>
            <w:vAlign w:val="bottom"/>
            <w:hideMark/>
          </w:tcPr>
          <w:p w14:paraId="1D4A13E0"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PEM-000</w:t>
            </w:r>
          </w:p>
        </w:tc>
        <w:tc>
          <w:tcPr>
            <w:tcW w:w="4375" w:type="pct"/>
            <w:gridSpan w:val="5"/>
            <w:shd w:val="clear" w:color="000000" w:fill="FFFFFF"/>
            <w:noWrap/>
            <w:vAlign w:val="center"/>
            <w:hideMark/>
          </w:tcPr>
          <w:p w14:paraId="3DE948A0"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TRAVAUX PREPARATOIRES</w:t>
            </w:r>
          </w:p>
        </w:tc>
      </w:tr>
      <w:tr w:rsidR="00A81840" w:rsidRPr="00C104CD" w14:paraId="4AD1FAE4" w14:textId="77777777" w:rsidTr="0096483A">
        <w:trPr>
          <w:trHeight w:val="20"/>
          <w:jc w:val="center"/>
        </w:trPr>
        <w:tc>
          <w:tcPr>
            <w:tcW w:w="625" w:type="pct"/>
            <w:shd w:val="clear" w:color="000000" w:fill="FFFFFF"/>
            <w:noWrap/>
            <w:vAlign w:val="center"/>
            <w:hideMark/>
          </w:tcPr>
          <w:p w14:paraId="7A8CC30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PEM-001</w:t>
            </w:r>
          </w:p>
        </w:tc>
        <w:tc>
          <w:tcPr>
            <w:tcW w:w="2268" w:type="pct"/>
            <w:shd w:val="clear" w:color="000000" w:fill="FFFFFF"/>
            <w:vAlign w:val="center"/>
            <w:hideMark/>
          </w:tcPr>
          <w:p w14:paraId="0523B4B9"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Installation de chantier avec fourniture des EPI pour l'équipe de projet et la fourniture de deux GPS pour les services de l'ingénieur </w:t>
            </w:r>
          </w:p>
        </w:tc>
        <w:tc>
          <w:tcPr>
            <w:tcW w:w="282" w:type="pct"/>
            <w:shd w:val="clear" w:color="auto" w:fill="auto"/>
            <w:noWrap/>
            <w:vAlign w:val="center"/>
            <w:hideMark/>
          </w:tcPr>
          <w:p w14:paraId="45D8DF5E" w14:textId="77777777" w:rsidR="00A81840" w:rsidRPr="00C104CD" w:rsidRDefault="00A81840" w:rsidP="0096483A">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35" w:type="pct"/>
            <w:shd w:val="clear" w:color="auto" w:fill="auto"/>
            <w:vAlign w:val="center"/>
            <w:hideMark/>
          </w:tcPr>
          <w:p w14:paraId="2BFE01E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center"/>
          </w:tcPr>
          <w:p w14:paraId="4A9BABD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center"/>
          </w:tcPr>
          <w:p w14:paraId="511C6EC2" w14:textId="77777777" w:rsidR="00A81840" w:rsidRPr="00C104CD" w:rsidRDefault="00A81840" w:rsidP="0096483A">
            <w:pPr>
              <w:spacing w:after="0"/>
              <w:jc w:val="right"/>
              <w:rPr>
                <w:rFonts w:ascii="Arial Narrow" w:hAnsi="Arial Narrow" w:cs="Calibri"/>
                <w:sz w:val="24"/>
                <w:szCs w:val="24"/>
              </w:rPr>
            </w:pPr>
          </w:p>
        </w:tc>
      </w:tr>
      <w:tr w:rsidR="00A81840" w:rsidRPr="00C104CD" w14:paraId="16352333" w14:textId="77777777" w:rsidTr="0096483A">
        <w:trPr>
          <w:trHeight w:val="20"/>
          <w:jc w:val="center"/>
        </w:trPr>
        <w:tc>
          <w:tcPr>
            <w:tcW w:w="625" w:type="pct"/>
            <w:shd w:val="clear" w:color="000000" w:fill="FFFFFF"/>
            <w:noWrap/>
            <w:vAlign w:val="bottom"/>
            <w:hideMark/>
          </w:tcPr>
          <w:p w14:paraId="7492E4A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PEM-002</w:t>
            </w:r>
          </w:p>
        </w:tc>
        <w:tc>
          <w:tcPr>
            <w:tcW w:w="2268" w:type="pct"/>
            <w:shd w:val="clear" w:color="000000" w:fill="FFFFFF"/>
            <w:vAlign w:val="center"/>
            <w:hideMark/>
          </w:tcPr>
          <w:p w14:paraId="425BB79C"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panneau de chantier</w:t>
            </w:r>
          </w:p>
        </w:tc>
        <w:tc>
          <w:tcPr>
            <w:tcW w:w="282" w:type="pct"/>
            <w:shd w:val="clear" w:color="auto" w:fill="auto"/>
            <w:noWrap/>
            <w:vAlign w:val="center"/>
            <w:hideMark/>
          </w:tcPr>
          <w:p w14:paraId="539FB1C3"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u</w:t>
            </w:r>
          </w:p>
        </w:tc>
        <w:tc>
          <w:tcPr>
            <w:tcW w:w="335" w:type="pct"/>
            <w:shd w:val="clear" w:color="auto" w:fill="auto"/>
            <w:vAlign w:val="center"/>
            <w:hideMark/>
          </w:tcPr>
          <w:p w14:paraId="30737AB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center"/>
          </w:tcPr>
          <w:p w14:paraId="59381932"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center"/>
          </w:tcPr>
          <w:p w14:paraId="582B7505" w14:textId="77777777" w:rsidR="00A81840" w:rsidRPr="00C104CD" w:rsidRDefault="00A81840" w:rsidP="0096483A">
            <w:pPr>
              <w:spacing w:after="0"/>
              <w:jc w:val="right"/>
              <w:rPr>
                <w:rFonts w:ascii="Arial Narrow" w:hAnsi="Arial Narrow" w:cs="Calibri"/>
                <w:sz w:val="24"/>
                <w:szCs w:val="24"/>
              </w:rPr>
            </w:pPr>
          </w:p>
        </w:tc>
      </w:tr>
      <w:tr w:rsidR="00A81840" w:rsidRPr="00C104CD" w14:paraId="3880367F" w14:textId="77777777" w:rsidTr="0096483A">
        <w:trPr>
          <w:trHeight w:val="20"/>
          <w:jc w:val="center"/>
        </w:trPr>
        <w:tc>
          <w:tcPr>
            <w:tcW w:w="625" w:type="pct"/>
            <w:shd w:val="clear" w:color="000000" w:fill="FFFFFF"/>
            <w:noWrap/>
            <w:vAlign w:val="bottom"/>
            <w:hideMark/>
          </w:tcPr>
          <w:p w14:paraId="0F9421F7"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PEM-003</w:t>
            </w:r>
          </w:p>
        </w:tc>
        <w:tc>
          <w:tcPr>
            <w:tcW w:w="2268" w:type="pct"/>
            <w:shd w:val="clear" w:color="000000" w:fill="FFFFFF"/>
            <w:vAlign w:val="center"/>
            <w:hideMark/>
          </w:tcPr>
          <w:p w14:paraId="40E7AA51"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projet d'exécution</w:t>
            </w:r>
          </w:p>
        </w:tc>
        <w:tc>
          <w:tcPr>
            <w:tcW w:w="282" w:type="pct"/>
            <w:shd w:val="clear" w:color="auto" w:fill="auto"/>
            <w:noWrap/>
            <w:vAlign w:val="center"/>
            <w:hideMark/>
          </w:tcPr>
          <w:p w14:paraId="127DB800" w14:textId="77777777" w:rsidR="00A81840" w:rsidRPr="00C104CD" w:rsidRDefault="00A81840" w:rsidP="0096483A">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35" w:type="pct"/>
            <w:shd w:val="clear" w:color="auto" w:fill="auto"/>
            <w:vAlign w:val="center"/>
            <w:hideMark/>
          </w:tcPr>
          <w:p w14:paraId="7C0891E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center"/>
          </w:tcPr>
          <w:p w14:paraId="6FD2CDD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center"/>
          </w:tcPr>
          <w:p w14:paraId="0530B444" w14:textId="77777777" w:rsidR="00A81840" w:rsidRPr="00C104CD" w:rsidRDefault="00A81840" w:rsidP="0096483A">
            <w:pPr>
              <w:spacing w:after="0"/>
              <w:jc w:val="right"/>
              <w:rPr>
                <w:rFonts w:ascii="Arial Narrow" w:hAnsi="Arial Narrow" w:cs="Calibri"/>
                <w:sz w:val="24"/>
                <w:szCs w:val="24"/>
              </w:rPr>
            </w:pPr>
          </w:p>
        </w:tc>
      </w:tr>
      <w:tr w:rsidR="00A81840" w:rsidRPr="00C104CD" w14:paraId="5548E153" w14:textId="77777777" w:rsidTr="0096483A">
        <w:trPr>
          <w:trHeight w:val="20"/>
          <w:jc w:val="center"/>
        </w:trPr>
        <w:tc>
          <w:tcPr>
            <w:tcW w:w="625" w:type="pct"/>
            <w:shd w:val="clear" w:color="000000" w:fill="FFFFFF"/>
            <w:noWrap/>
            <w:vAlign w:val="center"/>
            <w:hideMark/>
          </w:tcPr>
          <w:p w14:paraId="29B77CE8"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PEM-004</w:t>
            </w:r>
          </w:p>
        </w:tc>
        <w:tc>
          <w:tcPr>
            <w:tcW w:w="2268" w:type="pct"/>
            <w:shd w:val="clear" w:color="000000" w:fill="FFFFFF"/>
            <w:vAlign w:val="center"/>
            <w:hideMark/>
          </w:tcPr>
          <w:p w14:paraId="7F3F90CA"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carnet de piquetage, plans du réseau (piquetage et recollement) </w:t>
            </w:r>
          </w:p>
        </w:tc>
        <w:tc>
          <w:tcPr>
            <w:tcW w:w="282" w:type="pct"/>
            <w:shd w:val="clear" w:color="auto" w:fill="auto"/>
            <w:noWrap/>
            <w:vAlign w:val="center"/>
            <w:hideMark/>
          </w:tcPr>
          <w:p w14:paraId="44A2A4A5" w14:textId="77777777" w:rsidR="00A81840" w:rsidRPr="00C104CD" w:rsidRDefault="00A81840" w:rsidP="0096483A">
            <w:pPr>
              <w:spacing w:after="0"/>
              <w:jc w:val="center"/>
              <w:rPr>
                <w:rFonts w:ascii="Arial Narrow" w:hAnsi="Arial Narrow" w:cs="Calibri"/>
                <w:color w:val="000000"/>
                <w:sz w:val="24"/>
                <w:szCs w:val="24"/>
              </w:rPr>
            </w:pPr>
            <w:proofErr w:type="spellStart"/>
            <w:r w:rsidRPr="00C104CD">
              <w:rPr>
                <w:rFonts w:ascii="Arial Narrow" w:hAnsi="Arial Narrow" w:cs="Calibri"/>
                <w:color w:val="000000"/>
                <w:sz w:val="24"/>
                <w:szCs w:val="24"/>
              </w:rPr>
              <w:t>ff</w:t>
            </w:r>
            <w:proofErr w:type="spellEnd"/>
          </w:p>
        </w:tc>
        <w:tc>
          <w:tcPr>
            <w:tcW w:w="335" w:type="pct"/>
            <w:shd w:val="clear" w:color="auto" w:fill="auto"/>
            <w:vAlign w:val="center"/>
            <w:hideMark/>
          </w:tcPr>
          <w:p w14:paraId="2E93332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center"/>
          </w:tcPr>
          <w:p w14:paraId="601EE1A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center"/>
          </w:tcPr>
          <w:p w14:paraId="1BC4504A" w14:textId="77777777" w:rsidR="00A81840" w:rsidRPr="00C104CD" w:rsidRDefault="00A81840" w:rsidP="0096483A">
            <w:pPr>
              <w:spacing w:after="0"/>
              <w:jc w:val="right"/>
              <w:rPr>
                <w:rFonts w:ascii="Arial Narrow" w:hAnsi="Arial Narrow" w:cs="Calibri"/>
                <w:sz w:val="24"/>
                <w:szCs w:val="24"/>
              </w:rPr>
            </w:pPr>
          </w:p>
        </w:tc>
      </w:tr>
      <w:tr w:rsidR="00A81840" w:rsidRPr="00C104CD" w14:paraId="1297D520" w14:textId="77777777" w:rsidTr="0096483A">
        <w:trPr>
          <w:trHeight w:val="20"/>
          <w:jc w:val="center"/>
        </w:trPr>
        <w:tc>
          <w:tcPr>
            <w:tcW w:w="625" w:type="pct"/>
            <w:shd w:val="clear" w:color="auto" w:fill="auto"/>
            <w:noWrap/>
            <w:vAlign w:val="bottom"/>
            <w:hideMark/>
          </w:tcPr>
          <w:p w14:paraId="67F92110"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center"/>
            <w:hideMark/>
          </w:tcPr>
          <w:p w14:paraId="5B7662F0"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- 000 …………………………………………………………….</w:t>
            </w:r>
          </w:p>
        </w:tc>
        <w:tc>
          <w:tcPr>
            <w:tcW w:w="789" w:type="pct"/>
            <w:shd w:val="clear" w:color="000000" w:fill="D9D9D9"/>
            <w:vAlign w:val="center"/>
            <w:hideMark/>
          </w:tcPr>
          <w:p w14:paraId="67BE8241"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02FE4CCE" w14:textId="77777777" w:rsidTr="0096483A">
        <w:trPr>
          <w:trHeight w:val="20"/>
          <w:jc w:val="center"/>
        </w:trPr>
        <w:tc>
          <w:tcPr>
            <w:tcW w:w="625" w:type="pct"/>
            <w:shd w:val="clear" w:color="auto" w:fill="auto"/>
            <w:noWrap/>
            <w:vAlign w:val="center"/>
            <w:hideMark/>
          </w:tcPr>
          <w:p w14:paraId="65D7FA79"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PEM-100</w:t>
            </w:r>
          </w:p>
        </w:tc>
        <w:tc>
          <w:tcPr>
            <w:tcW w:w="4375" w:type="pct"/>
            <w:gridSpan w:val="5"/>
            <w:shd w:val="clear" w:color="auto" w:fill="auto"/>
            <w:vAlign w:val="center"/>
            <w:hideMark/>
          </w:tcPr>
          <w:p w14:paraId="29B0E999"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REHABILITATION DU RESEAU MONO  NYAHOO-NKONGKWALA</w:t>
            </w:r>
          </w:p>
        </w:tc>
      </w:tr>
      <w:tr w:rsidR="00A81840" w:rsidRPr="00C104CD" w14:paraId="554F9F25" w14:textId="77777777" w:rsidTr="0096483A">
        <w:trPr>
          <w:trHeight w:val="20"/>
          <w:jc w:val="center"/>
        </w:trPr>
        <w:tc>
          <w:tcPr>
            <w:tcW w:w="625" w:type="pct"/>
            <w:shd w:val="clear" w:color="auto" w:fill="auto"/>
            <w:noWrap/>
            <w:vAlign w:val="bottom"/>
            <w:hideMark/>
          </w:tcPr>
          <w:p w14:paraId="70D5337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PEM-101</w:t>
            </w:r>
          </w:p>
        </w:tc>
        <w:tc>
          <w:tcPr>
            <w:tcW w:w="2268" w:type="pct"/>
            <w:shd w:val="clear" w:color="auto" w:fill="auto"/>
            <w:vAlign w:val="bottom"/>
            <w:hideMark/>
          </w:tcPr>
          <w:p w14:paraId="3E24DBD0"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Etude et piquetage</w:t>
            </w:r>
          </w:p>
        </w:tc>
        <w:tc>
          <w:tcPr>
            <w:tcW w:w="282" w:type="pct"/>
            <w:shd w:val="clear" w:color="auto" w:fill="auto"/>
            <w:vAlign w:val="center"/>
            <w:hideMark/>
          </w:tcPr>
          <w:p w14:paraId="27119B2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6979B97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20,5</w:t>
            </w:r>
          </w:p>
        </w:tc>
        <w:tc>
          <w:tcPr>
            <w:tcW w:w="701" w:type="pct"/>
            <w:shd w:val="clear" w:color="auto" w:fill="auto"/>
            <w:vAlign w:val="bottom"/>
          </w:tcPr>
          <w:p w14:paraId="7DCC56E7"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32ECBDD" w14:textId="77777777" w:rsidR="00A81840" w:rsidRPr="00C104CD" w:rsidRDefault="00A81840" w:rsidP="0096483A">
            <w:pPr>
              <w:spacing w:after="0"/>
              <w:jc w:val="right"/>
              <w:rPr>
                <w:rFonts w:ascii="Arial Narrow" w:hAnsi="Arial Narrow" w:cs="Calibri"/>
                <w:sz w:val="24"/>
                <w:szCs w:val="24"/>
              </w:rPr>
            </w:pPr>
          </w:p>
        </w:tc>
      </w:tr>
      <w:tr w:rsidR="00A81840" w:rsidRPr="00C104CD" w14:paraId="4F64EBB6" w14:textId="77777777" w:rsidTr="0096483A">
        <w:trPr>
          <w:trHeight w:val="20"/>
          <w:jc w:val="center"/>
        </w:trPr>
        <w:tc>
          <w:tcPr>
            <w:tcW w:w="625" w:type="pct"/>
            <w:shd w:val="clear" w:color="auto" w:fill="auto"/>
            <w:noWrap/>
            <w:vAlign w:val="bottom"/>
            <w:hideMark/>
          </w:tcPr>
          <w:p w14:paraId="6A9941A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PEM-102</w:t>
            </w:r>
          </w:p>
        </w:tc>
        <w:tc>
          <w:tcPr>
            <w:tcW w:w="2268" w:type="pct"/>
            <w:shd w:val="clear" w:color="auto" w:fill="auto"/>
            <w:vAlign w:val="bottom"/>
            <w:hideMark/>
          </w:tcPr>
          <w:p w14:paraId="147997FD"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Fouilles</w:t>
            </w:r>
          </w:p>
        </w:tc>
        <w:tc>
          <w:tcPr>
            <w:tcW w:w="282" w:type="pct"/>
            <w:shd w:val="clear" w:color="auto" w:fill="auto"/>
            <w:vAlign w:val="center"/>
            <w:hideMark/>
          </w:tcPr>
          <w:p w14:paraId="17C88E5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040979C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102</w:t>
            </w:r>
          </w:p>
        </w:tc>
        <w:tc>
          <w:tcPr>
            <w:tcW w:w="701" w:type="pct"/>
            <w:shd w:val="clear" w:color="auto" w:fill="auto"/>
            <w:vAlign w:val="bottom"/>
          </w:tcPr>
          <w:p w14:paraId="7A905B91"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F15B8F3" w14:textId="77777777" w:rsidR="00A81840" w:rsidRPr="00C104CD" w:rsidRDefault="00A81840" w:rsidP="0096483A">
            <w:pPr>
              <w:spacing w:after="0"/>
              <w:jc w:val="right"/>
              <w:rPr>
                <w:rFonts w:ascii="Arial Narrow" w:hAnsi="Arial Narrow" w:cs="Calibri"/>
                <w:sz w:val="24"/>
                <w:szCs w:val="24"/>
              </w:rPr>
            </w:pPr>
          </w:p>
        </w:tc>
      </w:tr>
      <w:tr w:rsidR="00A81840" w:rsidRPr="00C104CD" w14:paraId="0AFB38EA" w14:textId="77777777" w:rsidTr="0096483A">
        <w:trPr>
          <w:trHeight w:val="20"/>
          <w:jc w:val="center"/>
        </w:trPr>
        <w:tc>
          <w:tcPr>
            <w:tcW w:w="625" w:type="pct"/>
            <w:shd w:val="clear" w:color="auto" w:fill="auto"/>
            <w:noWrap/>
            <w:vAlign w:val="bottom"/>
            <w:hideMark/>
          </w:tcPr>
          <w:p w14:paraId="6DB3901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PEM-103</w:t>
            </w:r>
          </w:p>
        </w:tc>
        <w:tc>
          <w:tcPr>
            <w:tcW w:w="2268" w:type="pct"/>
            <w:shd w:val="clear" w:color="auto" w:fill="auto"/>
            <w:vAlign w:val="bottom"/>
            <w:hideMark/>
          </w:tcPr>
          <w:p w14:paraId="1CAC9110"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Fourniture et pose des poteaux béton 11m/300 </w:t>
            </w:r>
            <w:proofErr w:type="spellStart"/>
            <w:r w:rsidRPr="00C104CD">
              <w:rPr>
                <w:rFonts w:ascii="Arial Narrow" w:hAnsi="Arial Narrow" w:cs="Calibri"/>
                <w:color w:val="000000"/>
                <w:sz w:val="24"/>
                <w:szCs w:val="24"/>
              </w:rPr>
              <w:t>daN</w:t>
            </w:r>
            <w:proofErr w:type="spellEnd"/>
          </w:p>
        </w:tc>
        <w:tc>
          <w:tcPr>
            <w:tcW w:w="282" w:type="pct"/>
            <w:shd w:val="clear" w:color="auto" w:fill="auto"/>
            <w:vAlign w:val="center"/>
            <w:hideMark/>
          </w:tcPr>
          <w:p w14:paraId="2345D54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913BCB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153A991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410939A" w14:textId="77777777" w:rsidR="00A81840" w:rsidRPr="00C104CD" w:rsidRDefault="00A81840" w:rsidP="0096483A">
            <w:pPr>
              <w:spacing w:after="0"/>
              <w:jc w:val="right"/>
              <w:rPr>
                <w:rFonts w:ascii="Arial Narrow" w:hAnsi="Arial Narrow" w:cs="Calibri"/>
                <w:sz w:val="24"/>
                <w:szCs w:val="24"/>
              </w:rPr>
            </w:pPr>
          </w:p>
        </w:tc>
      </w:tr>
      <w:tr w:rsidR="00A81840" w:rsidRPr="00C104CD" w14:paraId="5270E180" w14:textId="77777777" w:rsidTr="0096483A">
        <w:trPr>
          <w:trHeight w:val="20"/>
          <w:jc w:val="center"/>
        </w:trPr>
        <w:tc>
          <w:tcPr>
            <w:tcW w:w="625" w:type="pct"/>
            <w:shd w:val="clear" w:color="auto" w:fill="auto"/>
            <w:noWrap/>
            <w:vAlign w:val="bottom"/>
            <w:hideMark/>
          </w:tcPr>
          <w:p w14:paraId="62C324C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PEM-105</w:t>
            </w:r>
          </w:p>
        </w:tc>
        <w:tc>
          <w:tcPr>
            <w:tcW w:w="2268" w:type="pct"/>
            <w:shd w:val="clear" w:color="auto" w:fill="auto"/>
            <w:vAlign w:val="bottom"/>
            <w:hideMark/>
          </w:tcPr>
          <w:p w14:paraId="7367A45C"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des isolateurs rigides</w:t>
            </w:r>
          </w:p>
        </w:tc>
        <w:tc>
          <w:tcPr>
            <w:tcW w:w="282" w:type="pct"/>
            <w:shd w:val="clear" w:color="auto" w:fill="auto"/>
            <w:vAlign w:val="center"/>
            <w:hideMark/>
          </w:tcPr>
          <w:p w14:paraId="6A19601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6A88708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0F51D5E5"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5187666A" w14:textId="77777777" w:rsidR="00A81840" w:rsidRPr="00C104CD" w:rsidRDefault="00A81840" w:rsidP="0096483A">
            <w:pPr>
              <w:spacing w:after="0"/>
              <w:jc w:val="right"/>
              <w:rPr>
                <w:rFonts w:ascii="Arial Narrow" w:hAnsi="Arial Narrow" w:cs="Calibri"/>
                <w:sz w:val="24"/>
                <w:szCs w:val="24"/>
              </w:rPr>
            </w:pPr>
          </w:p>
        </w:tc>
      </w:tr>
      <w:tr w:rsidR="00A81840" w:rsidRPr="00C104CD" w14:paraId="730DF6F1" w14:textId="77777777" w:rsidTr="0096483A">
        <w:trPr>
          <w:trHeight w:val="20"/>
          <w:jc w:val="center"/>
        </w:trPr>
        <w:tc>
          <w:tcPr>
            <w:tcW w:w="625" w:type="pct"/>
            <w:shd w:val="clear" w:color="auto" w:fill="auto"/>
            <w:noWrap/>
            <w:vAlign w:val="bottom"/>
            <w:hideMark/>
          </w:tcPr>
          <w:p w14:paraId="4F87C20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PEM-106</w:t>
            </w:r>
          </w:p>
        </w:tc>
        <w:tc>
          <w:tcPr>
            <w:tcW w:w="2268" w:type="pct"/>
            <w:shd w:val="clear" w:color="auto" w:fill="auto"/>
            <w:vAlign w:val="bottom"/>
            <w:hideMark/>
          </w:tcPr>
          <w:p w14:paraId="262BF1F8"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de console de tête</w:t>
            </w:r>
          </w:p>
        </w:tc>
        <w:tc>
          <w:tcPr>
            <w:tcW w:w="282" w:type="pct"/>
            <w:shd w:val="clear" w:color="auto" w:fill="auto"/>
            <w:vAlign w:val="center"/>
            <w:hideMark/>
          </w:tcPr>
          <w:p w14:paraId="7EEE85F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1F974561"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094D677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9880AA9" w14:textId="77777777" w:rsidR="00A81840" w:rsidRPr="00C104CD" w:rsidRDefault="00A81840" w:rsidP="0096483A">
            <w:pPr>
              <w:spacing w:after="0"/>
              <w:jc w:val="right"/>
              <w:rPr>
                <w:rFonts w:ascii="Arial Narrow" w:hAnsi="Arial Narrow" w:cs="Calibri"/>
                <w:sz w:val="24"/>
                <w:szCs w:val="24"/>
              </w:rPr>
            </w:pPr>
          </w:p>
        </w:tc>
      </w:tr>
      <w:tr w:rsidR="00A81840" w:rsidRPr="00C104CD" w14:paraId="7AE1DD47" w14:textId="77777777" w:rsidTr="0096483A">
        <w:trPr>
          <w:trHeight w:val="20"/>
          <w:jc w:val="center"/>
        </w:trPr>
        <w:tc>
          <w:tcPr>
            <w:tcW w:w="625" w:type="pct"/>
            <w:shd w:val="clear" w:color="auto" w:fill="auto"/>
            <w:noWrap/>
            <w:vAlign w:val="bottom"/>
            <w:hideMark/>
          </w:tcPr>
          <w:p w14:paraId="79C77DF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PEM-107</w:t>
            </w:r>
          </w:p>
        </w:tc>
        <w:tc>
          <w:tcPr>
            <w:tcW w:w="2268" w:type="pct"/>
            <w:shd w:val="clear" w:color="auto" w:fill="auto"/>
            <w:vAlign w:val="bottom"/>
            <w:hideMark/>
          </w:tcPr>
          <w:p w14:paraId="7539A8FA"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Attache performe</w:t>
            </w:r>
          </w:p>
        </w:tc>
        <w:tc>
          <w:tcPr>
            <w:tcW w:w="282" w:type="pct"/>
            <w:shd w:val="clear" w:color="auto" w:fill="auto"/>
            <w:vAlign w:val="center"/>
            <w:hideMark/>
          </w:tcPr>
          <w:p w14:paraId="40147D1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6D0F1E4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7809D54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C48AB56" w14:textId="77777777" w:rsidR="00A81840" w:rsidRPr="00C104CD" w:rsidRDefault="00A81840" w:rsidP="0096483A">
            <w:pPr>
              <w:spacing w:after="0"/>
              <w:jc w:val="right"/>
              <w:rPr>
                <w:rFonts w:ascii="Arial Narrow" w:hAnsi="Arial Narrow" w:cs="Calibri"/>
                <w:sz w:val="24"/>
                <w:szCs w:val="24"/>
              </w:rPr>
            </w:pPr>
          </w:p>
        </w:tc>
      </w:tr>
      <w:tr w:rsidR="00A81840" w:rsidRPr="00C104CD" w14:paraId="4AA90AC9" w14:textId="77777777" w:rsidTr="0096483A">
        <w:trPr>
          <w:trHeight w:val="20"/>
          <w:jc w:val="center"/>
        </w:trPr>
        <w:tc>
          <w:tcPr>
            <w:tcW w:w="625" w:type="pct"/>
            <w:shd w:val="clear" w:color="auto" w:fill="auto"/>
            <w:noWrap/>
            <w:vAlign w:val="bottom"/>
            <w:hideMark/>
          </w:tcPr>
          <w:p w14:paraId="45F2E13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PEM-108</w:t>
            </w:r>
          </w:p>
        </w:tc>
        <w:tc>
          <w:tcPr>
            <w:tcW w:w="2268" w:type="pct"/>
            <w:shd w:val="clear" w:color="auto" w:fill="auto"/>
            <w:vAlign w:val="bottom"/>
            <w:hideMark/>
          </w:tcPr>
          <w:p w14:paraId="11B778C4"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Fourniture et pose de chaîne d’ancrage 3 éléments </w:t>
            </w:r>
          </w:p>
        </w:tc>
        <w:tc>
          <w:tcPr>
            <w:tcW w:w="282" w:type="pct"/>
            <w:shd w:val="clear" w:color="auto" w:fill="auto"/>
            <w:vAlign w:val="center"/>
            <w:hideMark/>
          </w:tcPr>
          <w:p w14:paraId="46A0B2F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1DFFB88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136</w:t>
            </w:r>
          </w:p>
        </w:tc>
        <w:tc>
          <w:tcPr>
            <w:tcW w:w="701" w:type="pct"/>
            <w:shd w:val="clear" w:color="auto" w:fill="auto"/>
            <w:vAlign w:val="bottom"/>
          </w:tcPr>
          <w:p w14:paraId="7656EF5A"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0294783" w14:textId="77777777" w:rsidR="00A81840" w:rsidRPr="00C104CD" w:rsidRDefault="00A81840" w:rsidP="0096483A">
            <w:pPr>
              <w:spacing w:after="0"/>
              <w:jc w:val="right"/>
              <w:rPr>
                <w:rFonts w:ascii="Arial Narrow" w:hAnsi="Arial Narrow" w:cs="Calibri"/>
                <w:sz w:val="24"/>
                <w:szCs w:val="24"/>
              </w:rPr>
            </w:pPr>
          </w:p>
        </w:tc>
      </w:tr>
      <w:tr w:rsidR="00A81840" w:rsidRPr="00C104CD" w14:paraId="758E8E36" w14:textId="77777777" w:rsidTr="0096483A">
        <w:trPr>
          <w:trHeight w:val="20"/>
          <w:jc w:val="center"/>
        </w:trPr>
        <w:tc>
          <w:tcPr>
            <w:tcW w:w="625" w:type="pct"/>
            <w:shd w:val="clear" w:color="auto" w:fill="auto"/>
            <w:noWrap/>
            <w:vAlign w:val="bottom"/>
            <w:hideMark/>
          </w:tcPr>
          <w:p w14:paraId="520FA29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PEM-109</w:t>
            </w:r>
          </w:p>
        </w:tc>
        <w:tc>
          <w:tcPr>
            <w:tcW w:w="2268" w:type="pct"/>
            <w:shd w:val="clear" w:color="auto" w:fill="auto"/>
            <w:vAlign w:val="bottom"/>
            <w:hideMark/>
          </w:tcPr>
          <w:p w14:paraId="3CDCDCA9"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C/C à expulsion</w:t>
            </w:r>
          </w:p>
        </w:tc>
        <w:tc>
          <w:tcPr>
            <w:tcW w:w="282" w:type="pct"/>
            <w:shd w:val="clear" w:color="auto" w:fill="auto"/>
            <w:vAlign w:val="center"/>
            <w:hideMark/>
          </w:tcPr>
          <w:p w14:paraId="000A1185"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1D4ED1C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73D30E3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2D66287" w14:textId="77777777" w:rsidR="00A81840" w:rsidRPr="00C104CD" w:rsidRDefault="00A81840" w:rsidP="0096483A">
            <w:pPr>
              <w:spacing w:after="0"/>
              <w:jc w:val="right"/>
              <w:rPr>
                <w:rFonts w:ascii="Arial Narrow" w:hAnsi="Arial Narrow" w:cs="Calibri"/>
                <w:sz w:val="24"/>
                <w:szCs w:val="24"/>
              </w:rPr>
            </w:pPr>
          </w:p>
        </w:tc>
      </w:tr>
      <w:tr w:rsidR="00A81840" w:rsidRPr="00C104CD" w14:paraId="74931806" w14:textId="77777777" w:rsidTr="0096483A">
        <w:trPr>
          <w:trHeight w:val="20"/>
          <w:jc w:val="center"/>
        </w:trPr>
        <w:tc>
          <w:tcPr>
            <w:tcW w:w="625" w:type="pct"/>
            <w:shd w:val="clear" w:color="auto" w:fill="auto"/>
            <w:noWrap/>
            <w:vAlign w:val="bottom"/>
            <w:hideMark/>
          </w:tcPr>
          <w:p w14:paraId="78F29E2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PEM-110</w:t>
            </w:r>
          </w:p>
        </w:tc>
        <w:tc>
          <w:tcPr>
            <w:tcW w:w="2268" w:type="pct"/>
            <w:shd w:val="clear" w:color="auto" w:fill="auto"/>
            <w:vAlign w:val="bottom"/>
            <w:hideMark/>
          </w:tcPr>
          <w:p w14:paraId="0EAA7512"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Fer U pour chaîne ancrage</w:t>
            </w:r>
          </w:p>
        </w:tc>
        <w:tc>
          <w:tcPr>
            <w:tcW w:w="282" w:type="pct"/>
            <w:shd w:val="clear" w:color="auto" w:fill="auto"/>
            <w:vAlign w:val="center"/>
            <w:hideMark/>
          </w:tcPr>
          <w:p w14:paraId="3C59F5DA"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62397C8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136</w:t>
            </w:r>
          </w:p>
        </w:tc>
        <w:tc>
          <w:tcPr>
            <w:tcW w:w="701" w:type="pct"/>
            <w:shd w:val="clear" w:color="auto" w:fill="auto"/>
            <w:vAlign w:val="bottom"/>
          </w:tcPr>
          <w:p w14:paraId="526AC95D"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5BBE6D3" w14:textId="77777777" w:rsidR="00A81840" w:rsidRPr="00C104CD" w:rsidRDefault="00A81840" w:rsidP="0096483A">
            <w:pPr>
              <w:spacing w:after="0"/>
              <w:jc w:val="right"/>
              <w:rPr>
                <w:rFonts w:ascii="Arial Narrow" w:hAnsi="Arial Narrow" w:cs="Calibri"/>
                <w:sz w:val="24"/>
                <w:szCs w:val="24"/>
              </w:rPr>
            </w:pPr>
          </w:p>
        </w:tc>
      </w:tr>
      <w:tr w:rsidR="00A81840" w:rsidRPr="00C104CD" w14:paraId="5254A7BF" w14:textId="77777777" w:rsidTr="0096483A">
        <w:trPr>
          <w:trHeight w:val="20"/>
          <w:jc w:val="center"/>
        </w:trPr>
        <w:tc>
          <w:tcPr>
            <w:tcW w:w="625" w:type="pct"/>
            <w:shd w:val="clear" w:color="auto" w:fill="auto"/>
            <w:noWrap/>
            <w:vAlign w:val="bottom"/>
            <w:hideMark/>
          </w:tcPr>
          <w:p w14:paraId="4A0D832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PEM-111</w:t>
            </w:r>
          </w:p>
        </w:tc>
        <w:tc>
          <w:tcPr>
            <w:tcW w:w="2268" w:type="pct"/>
            <w:shd w:val="clear" w:color="auto" w:fill="auto"/>
            <w:vAlign w:val="bottom"/>
            <w:hideMark/>
          </w:tcPr>
          <w:p w14:paraId="036E7639"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Bras bis 70 x 600</w:t>
            </w:r>
          </w:p>
        </w:tc>
        <w:tc>
          <w:tcPr>
            <w:tcW w:w="282" w:type="pct"/>
            <w:shd w:val="clear" w:color="auto" w:fill="auto"/>
            <w:vAlign w:val="center"/>
            <w:hideMark/>
          </w:tcPr>
          <w:p w14:paraId="3FBA1B82"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61BE29E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575AA7C2"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BE2AEB1" w14:textId="77777777" w:rsidR="00A81840" w:rsidRPr="00C104CD" w:rsidRDefault="00A81840" w:rsidP="0096483A">
            <w:pPr>
              <w:spacing w:after="0"/>
              <w:jc w:val="right"/>
              <w:rPr>
                <w:rFonts w:ascii="Arial Narrow" w:hAnsi="Arial Narrow" w:cs="Calibri"/>
                <w:sz w:val="24"/>
                <w:szCs w:val="24"/>
              </w:rPr>
            </w:pPr>
          </w:p>
        </w:tc>
      </w:tr>
      <w:tr w:rsidR="00A81840" w:rsidRPr="00C104CD" w14:paraId="4F262B12" w14:textId="77777777" w:rsidTr="0096483A">
        <w:trPr>
          <w:trHeight w:val="20"/>
          <w:jc w:val="center"/>
        </w:trPr>
        <w:tc>
          <w:tcPr>
            <w:tcW w:w="625" w:type="pct"/>
            <w:shd w:val="clear" w:color="auto" w:fill="auto"/>
            <w:noWrap/>
            <w:vAlign w:val="bottom"/>
            <w:hideMark/>
          </w:tcPr>
          <w:p w14:paraId="14B4365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PEM-112</w:t>
            </w:r>
          </w:p>
        </w:tc>
        <w:tc>
          <w:tcPr>
            <w:tcW w:w="2268" w:type="pct"/>
            <w:shd w:val="clear" w:color="auto" w:fill="auto"/>
            <w:vAlign w:val="bottom"/>
            <w:hideMark/>
          </w:tcPr>
          <w:p w14:paraId="60963772"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Pinces d'ancrage MT 34/54</w:t>
            </w:r>
          </w:p>
        </w:tc>
        <w:tc>
          <w:tcPr>
            <w:tcW w:w="282" w:type="pct"/>
            <w:shd w:val="clear" w:color="auto" w:fill="auto"/>
            <w:vAlign w:val="center"/>
            <w:hideMark/>
          </w:tcPr>
          <w:p w14:paraId="7DD9E9F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2BF111C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136</w:t>
            </w:r>
          </w:p>
        </w:tc>
        <w:tc>
          <w:tcPr>
            <w:tcW w:w="701" w:type="pct"/>
            <w:shd w:val="clear" w:color="auto" w:fill="auto"/>
            <w:vAlign w:val="bottom"/>
          </w:tcPr>
          <w:p w14:paraId="5A44CF7F"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CD915CD" w14:textId="77777777" w:rsidR="00A81840" w:rsidRPr="00C104CD" w:rsidRDefault="00A81840" w:rsidP="0096483A">
            <w:pPr>
              <w:spacing w:after="0"/>
              <w:jc w:val="right"/>
              <w:rPr>
                <w:rFonts w:ascii="Arial Narrow" w:hAnsi="Arial Narrow" w:cs="Calibri"/>
                <w:sz w:val="24"/>
                <w:szCs w:val="24"/>
              </w:rPr>
            </w:pPr>
          </w:p>
        </w:tc>
      </w:tr>
      <w:tr w:rsidR="00A81840" w:rsidRPr="00C104CD" w14:paraId="592BC56D" w14:textId="77777777" w:rsidTr="0096483A">
        <w:trPr>
          <w:trHeight w:val="20"/>
          <w:jc w:val="center"/>
        </w:trPr>
        <w:tc>
          <w:tcPr>
            <w:tcW w:w="625" w:type="pct"/>
            <w:shd w:val="clear" w:color="auto" w:fill="auto"/>
            <w:noWrap/>
            <w:vAlign w:val="bottom"/>
            <w:hideMark/>
          </w:tcPr>
          <w:p w14:paraId="064F23F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PEM-113</w:t>
            </w:r>
          </w:p>
        </w:tc>
        <w:tc>
          <w:tcPr>
            <w:tcW w:w="2268" w:type="pct"/>
            <w:shd w:val="clear" w:color="auto" w:fill="auto"/>
            <w:vAlign w:val="bottom"/>
            <w:hideMark/>
          </w:tcPr>
          <w:p w14:paraId="252366B7"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DM</w:t>
            </w:r>
          </w:p>
        </w:tc>
        <w:tc>
          <w:tcPr>
            <w:tcW w:w="282" w:type="pct"/>
            <w:shd w:val="clear" w:color="auto" w:fill="auto"/>
            <w:vAlign w:val="center"/>
            <w:hideMark/>
          </w:tcPr>
          <w:p w14:paraId="5A2845D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560CD86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45D7765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5E47A11" w14:textId="77777777" w:rsidR="00A81840" w:rsidRPr="00C104CD" w:rsidRDefault="00A81840" w:rsidP="0096483A">
            <w:pPr>
              <w:spacing w:after="0"/>
              <w:jc w:val="right"/>
              <w:rPr>
                <w:rFonts w:ascii="Arial Narrow" w:hAnsi="Arial Narrow" w:cs="Calibri"/>
                <w:sz w:val="24"/>
                <w:szCs w:val="24"/>
              </w:rPr>
            </w:pPr>
          </w:p>
        </w:tc>
      </w:tr>
      <w:tr w:rsidR="00A81840" w:rsidRPr="00C104CD" w14:paraId="4DB09A04" w14:textId="77777777" w:rsidTr="0096483A">
        <w:trPr>
          <w:trHeight w:val="20"/>
          <w:jc w:val="center"/>
        </w:trPr>
        <w:tc>
          <w:tcPr>
            <w:tcW w:w="625" w:type="pct"/>
            <w:shd w:val="clear" w:color="auto" w:fill="auto"/>
            <w:noWrap/>
            <w:vAlign w:val="bottom"/>
            <w:hideMark/>
          </w:tcPr>
          <w:p w14:paraId="7F41CC1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PEM-114</w:t>
            </w:r>
          </w:p>
        </w:tc>
        <w:tc>
          <w:tcPr>
            <w:tcW w:w="2268" w:type="pct"/>
            <w:shd w:val="clear" w:color="auto" w:fill="auto"/>
            <w:vAlign w:val="bottom"/>
            <w:hideMark/>
          </w:tcPr>
          <w:p w14:paraId="1A40C630"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Numérotation</w:t>
            </w:r>
          </w:p>
        </w:tc>
        <w:tc>
          <w:tcPr>
            <w:tcW w:w="282" w:type="pct"/>
            <w:shd w:val="clear" w:color="auto" w:fill="auto"/>
            <w:vAlign w:val="center"/>
            <w:hideMark/>
          </w:tcPr>
          <w:p w14:paraId="41FFDBE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FA41D2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256</w:t>
            </w:r>
          </w:p>
        </w:tc>
        <w:tc>
          <w:tcPr>
            <w:tcW w:w="701" w:type="pct"/>
            <w:shd w:val="clear" w:color="auto" w:fill="auto"/>
            <w:vAlign w:val="bottom"/>
          </w:tcPr>
          <w:p w14:paraId="25FF8B7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5796C280" w14:textId="77777777" w:rsidR="00A81840" w:rsidRPr="00C104CD" w:rsidRDefault="00A81840" w:rsidP="0096483A">
            <w:pPr>
              <w:spacing w:after="0"/>
              <w:jc w:val="right"/>
              <w:rPr>
                <w:rFonts w:ascii="Arial Narrow" w:hAnsi="Arial Narrow" w:cs="Calibri"/>
                <w:sz w:val="24"/>
                <w:szCs w:val="24"/>
              </w:rPr>
            </w:pPr>
          </w:p>
        </w:tc>
      </w:tr>
      <w:tr w:rsidR="00A81840" w:rsidRPr="00C104CD" w14:paraId="737D2B51" w14:textId="77777777" w:rsidTr="0096483A">
        <w:trPr>
          <w:trHeight w:val="20"/>
          <w:jc w:val="center"/>
        </w:trPr>
        <w:tc>
          <w:tcPr>
            <w:tcW w:w="625" w:type="pct"/>
            <w:shd w:val="clear" w:color="auto" w:fill="auto"/>
            <w:noWrap/>
            <w:vAlign w:val="bottom"/>
            <w:hideMark/>
          </w:tcPr>
          <w:p w14:paraId="0B116C6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PEM-115</w:t>
            </w:r>
          </w:p>
        </w:tc>
        <w:tc>
          <w:tcPr>
            <w:tcW w:w="2268" w:type="pct"/>
            <w:shd w:val="clear" w:color="auto" w:fill="auto"/>
            <w:vAlign w:val="bottom"/>
            <w:hideMark/>
          </w:tcPr>
          <w:p w14:paraId="3678D3A2"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w:t>
            </w:r>
            <w:proofErr w:type="spellStart"/>
            <w:r w:rsidRPr="00C104CD">
              <w:rPr>
                <w:rFonts w:ascii="Arial Narrow" w:hAnsi="Arial Narrow" w:cs="Calibri"/>
                <w:sz w:val="24"/>
                <w:szCs w:val="24"/>
              </w:rPr>
              <w:t>cond</w:t>
            </w:r>
            <w:proofErr w:type="spellEnd"/>
            <w:r w:rsidRPr="00C104CD">
              <w:rPr>
                <w:rFonts w:ascii="Arial Narrow" w:hAnsi="Arial Narrow" w:cs="Calibri"/>
                <w:sz w:val="24"/>
                <w:szCs w:val="24"/>
              </w:rPr>
              <w:t>. alm.34,4mm</w:t>
            </w:r>
            <w:r w:rsidRPr="00C104CD">
              <w:rPr>
                <w:rFonts w:ascii="Arial Narrow" w:hAnsi="Arial Narrow" w:cs="Calibri"/>
                <w:sz w:val="24"/>
                <w:szCs w:val="24"/>
                <w:vertAlign w:val="superscript"/>
              </w:rPr>
              <w:t>2</w:t>
            </w:r>
          </w:p>
        </w:tc>
        <w:tc>
          <w:tcPr>
            <w:tcW w:w="282" w:type="pct"/>
            <w:shd w:val="clear" w:color="auto" w:fill="auto"/>
            <w:vAlign w:val="center"/>
            <w:hideMark/>
          </w:tcPr>
          <w:p w14:paraId="545BBF5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5EC9915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22,14</w:t>
            </w:r>
          </w:p>
        </w:tc>
        <w:tc>
          <w:tcPr>
            <w:tcW w:w="701" w:type="pct"/>
            <w:shd w:val="clear" w:color="auto" w:fill="auto"/>
            <w:vAlign w:val="bottom"/>
          </w:tcPr>
          <w:p w14:paraId="75D919F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4C6A38D" w14:textId="77777777" w:rsidR="00A81840" w:rsidRPr="00C104CD" w:rsidRDefault="00A81840" w:rsidP="0096483A">
            <w:pPr>
              <w:spacing w:after="0"/>
              <w:jc w:val="right"/>
              <w:rPr>
                <w:rFonts w:ascii="Arial Narrow" w:hAnsi="Arial Narrow" w:cs="Calibri"/>
                <w:sz w:val="24"/>
                <w:szCs w:val="24"/>
              </w:rPr>
            </w:pPr>
          </w:p>
        </w:tc>
      </w:tr>
      <w:tr w:rsidR="00A81840" w:rsidRPr="00C104CD" w14:paraId="2A256DA4" w14:textId="77777777" w:rsidTr="0096483A">
        <w:trPr>
          <w:trHeight w:val="20"/>
          <w:jc w:val="center"/>
        </w:trPr>
        <w:tc>
          <w:tcPr>
            <w:tcW w:w="625" w:type="pct"/>
            <w:shd w:val="clear" w:color="auto" w:fill="auto"/>
            <w:noWrap/>
            <w:vAlign w:val="bottom"/>
            <w:hideMark/>
          </w:tcPr>
          <w:p w14:paraId="23F3AD2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PEM-116</w:t>
            </w:r>
          </w:p>
        </w:tc>
        <w:tc>
          <w:tcPr>
            <w:tcW w:w="2268" w:type="pct"/>
            <w:shd w:val="clear" w:color="auto" w:fill="auto"/>
            <w:vAlign w:val="bottom"/>
            <w:hideMark/>
          </w:tcPr>
          <w:p w14:paraId="56457147"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Confection bretelle de dérivation</w:t>
            </w:r>
          </w:p>
        </w:tc>
        <w:tc>
          <w:tcPr>
            <w:tcW w:w="282" w:type="pct"/>
            <w:shd w:val="clear" w:color="auto" w:fill="auto"/>
            <w:vAlign w:val="center"/>
            <w:hideMark/>
          </w:tcPr>
          <w:p w14:paraId="411783AA"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3E22E68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5BF3883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8BE5DE9" w14:textId="77777777" w:rsidR="00A81840" w:rsidRPr="00C104CD" w:rsidRDefault="00A81840" w:rsidP="0096483A">
            <w:pPr>
              <w:spacing w:after="0"/>
              <w:jc w:val="right"/>
              <w:rPr>
                <w:rFonts w:ascii="Arial Narrow" w:hAnsi="Arial Narrow" w:cs="Calibri"/>
                <w:sz w:val="24"/>
                <w:szCs w:val="24"/>
              </w:rPr>
            </w:pPr>
          </w:p>
        </w:tc>
      </w:tr>
      <w:tr w:rsidR="00A81840" w:rsidRPr="00C104CD" w14:paraId="3F34CC0A" w14:textId="77777777" w:rsidTr="0096483A">
        <w:trPr>
          <w:trHeight w:val="20"/>
          <w:jc w:val="center"/>
        </w:trPr>
        <w:tc>
          <w:tcPr>
            <w:tcW w:w="625" w:type="pct"/>
            <w:shd w:val="clear" w:color="auto" w:fill="auto"/>
            <w:noWrap/>
            <w:vAlign w:val="bottom"/>
            <w:hideMark/>
          </w:tcPr>
          <w:p w14:paraId="78EBF6A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PEM-117</w:t>
            </w:r>
          </w:p>
        </w:tc>
        <w:tc>
          <w:tcPr>
            <w:tcW w:w="2268" w:type="pct"/>
            <w:shd w:val="clear" w:color="auto" w:fill="auto"/>
            <w:vAlign w:val="bottom"/>
            <w:hideMark/>
          </w:tcPr>
          <w:p w14:paraId="0F6363B4"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massif de béton pour support</w:t>
            </w:r>
          </w:p>
        </w:tc>
        <w:tc>
          <w:tcPr>
            <w:tcW w:w="282" w:type="pct"/>
            <w:shd w:val="clear" w:color="auto" w:fill="auto"/>
            <w:vAlign w:val="center"/>
            <w:hideMark/>
          </w:tcPr>
          <w:p w14:paraId="72F4B8D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3164291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102</w:t>
            </w:r>
          </w:p>
        </w:tc>
        <w:tc>
          <w:tcPr>
            <w:tcW w:w="701" w:type="pct"/>
            <w:shd w:val="clear" w:color="auto" w:fill="auto"/>
            <w:vAlign w:val="bottom"/>
          </w:tcPr>
          <w:p w14:paraId="6A89EDB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8715774" w14:textId="77777777" w:rsidR="00A81840" w:rsidRPr="00C104CD" w:rsidRDefault="00A81840" w:rsidP="0096483A">
            <w:pPr>
              <w:spacing w:after="0"/>
              <w:jc w:val="right"/>
              <w:rPr>
                <w:rFonts w:ascii="Arial Narrow" w:hAnsi="Arial Narrow" w:cs="Calibri"/>
                <w:sz w:val="24"/>
                <w:szCs w:val="24"/>
              </w:rPr>
            </w:pPr>
          </w:p>
        </w:tc>
      </w:tr>
      <w:tr w:rsidR="00A81840" w:rsidRPr="00C104CD" w14:paraId="2773101D" w14:textId="77777777" w:rsidTr="0096483A">
        <w:trPr>
          <w:trHeight w:val="20"/>
          <w:jc w:val="center"/>
        </w:trPr>
        <w:tc>
          <w:tcPr>
            <w:tcW w:w="625" w:type="pct"/>
            <w:shd w:val="clear" w:color="auto" w:fill="auto"/>
            <w:noWrap/>
            <w:vAlign w:val="center"/>
            <w:hideMark/>
          </w:tcPr>
          <w:p w14:paraId="67847FB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PEM-118</w:t>
            </w:r>
          </w:p>
        </w:tc>
        <w:tc>
          <w:tcPr>
            <w:tcW w:w="2268" w:type="pct"/>
            <w:shd w:val="clear" w:color="auto" w:fill="auto"/>
            <w:vAlign w:val="bottom"/>
            <w:hideMark/>
          </w:tcPr>
          <w:p w14:paraId="612542E9"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réhabilitation du réseaux BT mono avec les poteaux bois de récupération sur le réseau MT mono et renforcement avec des poteaux béton de 9m</w:t>
            </w:r>
          </w:p>
        </w:tc>
        <w:tc>
          <w:tcPr>
            <w:tcW w:w="282" w:type="pct"/>
            <w:shd w:val="clear" w:color="auto" w:fill="auto"/>
            <w:vAlign w:val="center"/>
            <w:hideMark/>
          </w:tcPr>
          <w:p w14:paraId="6D84C8E5"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1A1BFAB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center"/>
          </w:tcPr>
          <w:p w14:paraId="3E6F271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center"/>
          </w:tcPr>
          <w:p w14:paraId="493C4014" w14:textId="77777777" w:rsidR="00A81840" w:rsidRPr="00C104CD" w:rsidRDefault="00A81840" w:rsidP="0096483A">
            <w:pPr>
              <w:spacing w:after="0"/>
              <w:jc w:val="right"/>
              <w:rPr>
                <w:rFonts w:ascii="Arial Narrow" w:hAnsi="Arial Narrow" w:cs="Calibri"/>
                <w:sz w:val="24"/>
                <w:szCs w:val="24"/>
              </w:rPr>
            </w:pPr>
          </w:p>
        </w:tc>
      </w:tr>
      <w:tr w:rsidR="00A81840" w:rsidRPr="00C104CD" w14:paraId="41E0B676" w14:textId="77777777" w:rsidTr="0096483A">
        <w:trPr>
          <w:trHeight w:val="20"/>
          <w:jc w:val="center"/>
        </w:trPr>
        <w:tc>
          <w:tcPr>
            <w:tcW w:w="625" w:type="pct"/>
            <w:shd w:val="clear" w:color="auto" w:fill="auto"/>
            <w:vAlign w:val="bottom"/>
            <w:hideMark/>
          </w:tcPr>
          <w:p w14:paraId="043E0201"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bottom"/>
            <w:hideMark/>
          </w:tcPr>
          <w:p w14:paraId="59DF8F31"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- 100 …………………………………………………………</w:t>
            </w:r>
          </w:p>
        </w:tc>
        <w:tc>
          <w:tcPr>
            <w:tcW w:w="789" w:type="pct"/>
            <w:shd w:val="clear" w:color="000000" w:fill="BFBFBF"/>
            <w:vAlign w:val="bottom"/>
            <w:hideMark/>
          </w:tcPr>
          <w:p w14:paraId="708538CB"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3A8DECBD" w14:textId="77777777" w:rsidTr="0096483A">
        <w:trPr>
          <w:trHeight w:val="20"/>
          <w:jc w:val="center"/>
        </w:trPr>
        <w:tc>
          <w:tcPr>
            <w:tcW w:w="625" w:type="pct"/>
            <w:shd w:val="clear" w:color="auto" w:fill="auto"/>
            <w:noWrap/>
            <w:vAlign w:val="center"/>
            <w:hideMark/>
          </w:tcPr>
          <w:p w14:paraId="64C4AA4D"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PEM-100</w:t>
            </w:r>
          </w:p>
        </w:tc>
        <w:tc>
          <w:tcPr>
            <w:tcW w:w="4375" w:type="pct"/>
            <w:gridSpan w:val="5"/>
            <w:shd w:val="clear" w:color="auto" w:fill="auto"/>
            <w:vAlign w:val="center"/>
            <w:hideMark/>
          </w:tcPr>
          <w:p w14:paraId="67C63937"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CONSTRUCTION DU RESEAU  MT MONO NKONGKWALA-BODI</w:t>
            </w:r>
          </w:p>
        </w:tc>
      </w:tr>
      <w:tr w:rsidR="00A81840" w:rsidRPr="00C104CD" w14:paraId="66C9B172" w14:textId="77777777" w:rsidTr="0096483A">
        <w:trPr>
          <w:trHeight w:val="20"/>
          <w:jc w:val="center"/>
        </w:trPr>
        <w:tc>
          <w:tcPr>
            <w:tcW w:w="625" w:type="pct"/>
            <w:shd w:val="clear" w:color="auto" w:fill="auto"/>
            <w:noWrap/>
            <w:vAlign w:val="bottom"/>
            <w:hideMark/>
          </w:tcPr>
          <w:p w14:paraId="71BFEED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PEM-101</w:t>
            </w:r>
          </w:p>
        </w:tc>
        <w:tc>
          <w:tcPr>
            <w:tcW w:w="2268" w:type="pct"/>
            <w:shd w:val="clear" w:color="auto" w:fill="auto"/>
            <w:vAlign w:val="bottom"/>
            <w:hideMark/>
          </w:tcPr>
          <w:p w14:paraId="6B3B9D2D"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Etude et piquetage</w:t>
            </w:r>
          </w:p>
        </w:tc>
        <w:tc>
          <w:tcPr>
            <w:tcW w:w="282" w:type="pct"/>
            <w:shd w:val="clear" w:color="auto" w:fill="auto"/>
            <w:vAlign w:val="center"/>
            <w:hideMark/>
          </w:tcPr>
          <w:p w14:paraId="6909C22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366A474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5,5</w:t>
            </w:r>
          </w:p>
        </w:tc>
        <w:tc>
          <w:tcPr>
            <w:tcW w:w="701" w:type="pct"/>
            <w:shd w:val="clear" w:color="auto" w:fill="auto"/>
            <w:vAlign w:val="bottom"/>
          </w:tcPr>
          <w:p w14:paraId="263D6B53"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D4B24A6" w14:textId="77777777" w:rsidR="00A81840" w:rsidRPr="00C104CD" w:rsidRDefault="00A81840" w:rsidP="0096483A">
            <w:pPr>
              <w:spacing w:after="0"/>
              <w:jc w:val="right"/>
              <w:rPr>
                <w:rFonts w:ascii="Arial Narrow" w:hAnsi="Arial Narrow" w:cs="Calibri"/>
                <w:sz w:val="24"/>
                <w:szCs w:val="24"/>
              </w:rPr>
            </w:pPr>
          </w:p>
        </w:tc>
      </w:tr>
      <w:tr w:rsidR="00A81840" w:rsidRPr="00C104CD" w14:paraId="4227CBE5" w14:textId="77777777" w:rsidTr="0096483A">
        <w:trPr>
          <w:trHeight w:val="20"/>
          <w:jc w:val="center"/>
        </w:trPr>
        <w:tc>
          <w:tcPr>
            <w:tcW w:w="625" w:type="pct"/>
            <w:shd w:val="clear" w:color="auto" w:fill="auto"/>
            <w:noWrap/>
            <w:vAlign w:val="bottom"/>
            <w:hideMark/>
          </w:tcPr>
          <w:p w14:paraId="62A944A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PEM-102</w:t>
            </w:r>
          </w:p>
        </w:tc>
        <w:tc>
          <w:tcPr>
            <w:tcW w:w="2268" w:type="pct"/>
            <w:shd w:val="clear" w:color="auto" w:fill="auto"/>
            <w:vAlign w:val="bottom"/>
            <w:hideMark/>
          </w:tcPr>
          <w:p w14:paraId="12BB4CCE"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Fouilles</w:t>
            </w:r>
          </w:p>
        </w:tc>
        <w:tc>
          <w:tcPr>
            <w:tcW w:w="282" w:type="pct"/>
            <w:shd w:val="clear" w:color="auto" w:fill="auto"/>
            <w:vAlign w:val="center"/>
            <w:hideMark/>
          </w:tcPr>
          <w:p w14:paraId="367E2CA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2184479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27,6</w:t>
            </w:r>
          </w:p>
        </w:tc>
        <w:tc>
          <w:tcPr>
            <w:tcW w:w="701" w:type="pct"/>
            <w:shd w:val="clear" w:color="auto" w:fill="auto"/>
            <w:vAlign w:val="bottom"/>
          </w:tcPr>
          <w:p w14:paraId="6ABAE017"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E33BEB4" w14:textId="77777777" w:rsidR="00A81840" w:rsidRPr="00C104CD" w:rsidRDefault="00A81840" w:rsidP="0096483A">
            <w:pPr>
              <w:spacing w:after="0"/>
              <w:jc w:val="right"/>
              <w:rPr>
                <w:rFonts w:ascii="Arial Narrow" w:hAnsi="Arial Narrow" w:cs="Calibri"/>
                <w:sz w:val="24"/>
                <w:szCs w:val="24"/>
              </w:rPr>
            </w:pPr>
          </w:p>
        </w:tc>
      </w:tr>
      <w:tr w:rsidR="00A81840" w:rsidRPr="00C104CD" w14:paraId="72D7F7EE" w14:textId="77777777" w:rsidTr="0096483A">
        <w:trPr>
          <w:trHeight w:val="20"/>
          <w:jc w:val="center"/>
        </w:trPr>
        <w:tc>
          <w:tcPr>
            <w:tcW w:w="625" w:type="pct"/>
            <w:shd w:val="clear" w:color="auto" w:fill="auto"/>
            <w:noWrap/>
            <w:vAlign w:val="bottom"/>
            <w:hideMark/>
          </w:tcPr>
          <w:p w14:paraId="0BC5D521"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PEM-103</w:t>
            </w:r>
          </w:p>
        </w:tc>
        <w:tc>
          <w:tcPr>
            <w:tcW w:w="2268" w:type="pct"/>
            <w:shd w:val="clear" w:color="auto" w:fill="auto"/>
            <w:vAlign w:val="bottom"/>
            <w:hideMark/>
          </w:tcPr>
          <w:p w14:paraId="3F8E0AA9"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Fourniture et pose des poteaux </w:t>
            </w:r>
            <w:proofErr w:type="spellStart"/>
            <w:r w:rsidRPr="00C104CD">
              <w:rPr>
                <w:rFonts w:ascii="Arial Narrow" w:hAnsi="Arial Narrow" w:cs="Calibri"/>
                <w:color w:val="000000"/>
                <w:sz w:val="24"/>
                <w:szCs w:val="24"/>
              </w:rPr>
              <w:t>beton</w:t>
            </w:r>
            <w:proofErr w:type="spellEnd"/>
            <w:r w:rsidRPr="00C104CD">
              <w:rPr>
                <w:rFonts w:ascii="Arial Narrow" w:hAnsi="Arial Narrow" w:cs="Calibri"/>
                <w:color w:val="000000"/>
                <w:sz w:val="24"/>
                <w:szCs w:val="24"/>
              </w:rPr>
              <w:t xml:space="preserve"> 11m/300 </w:t>
            </w:r>
            <w:proofErr w:type="spellStart"/>
            <w:r w:rsidRPr="00C104CD">
              <w:rPr>
                <w:rFonts w:ascii="Arial Narrow" w:hAnsi="Arial Narrow" w:cs="Calibri"/>
                <w:color w:val="000000"/>
                <w:sz w:val="24"/>
                <w:szCs w:val="24"/>
              </w:rPr>
              <w:t>daN</w:t>
            </w:r>
            <w:proofErr w:type="spellEnd"/>
          </w:p>
        </w:tc>
        <w:tc>
          <w:tcPr>
            <w:tcW w:w="282" w:type="pct"/>
            <w:shd w:val="clear" w:color="auto" w:fill="auto"/>
            <w:vAlign w:val="center"/>
            <w:hideMark/>
          </w:tcPr>
          <w:p w14:paraId="473BCDA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5C4DA52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29C6DF48"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D709383" w14:textId="77777777" w:rsidR="00A81840" w:rsidRPr="00C104CD" w:rsidRDefault="00A81840" w:rsidP="0096483A">
            <w:pPr>
              <w:spacing w:after="0"/>
              <w:jc w:val="right"/>
              <w:rPr>
                <w:rFonts w:ascii="Arial Narrow" w:hAnsi="Arial Narrow" w:cs="Calibri"/>
                <w:sz w:val="24"/>
                <w:szCs w:val="24"/>
              </w:rPr>
            </w:pPr>
          </w:p>
        </w:tc>
      </w:tr>
      <w:tr w:rsidR="00A81840" w:rsidRPr="00C104CD" w14:paraId="28849202" w14:textId="77777777" w:rsidTr="0096483A">
        <w:trPr>
          <w:trHeight w:val="20"/>
          <w:jc w:val="center"/>
        </w:trPr>
        <w:tc>
          <w:tcPr>
            <w:tcW w:w="625" w:type="pct"/>
            <w:shd w:val="clear" w:color="auto" w:fill="auto"/>
            <w:noWrap/>
            <w:vAlign w:val="bottom"/>
            <w:hideMark/>
          </w:tcPr>
          <w:p w14:paraId="624F628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PEM-105</w:t>
            </w:r>
          </w:p>
        </w:tc>
        <w:tc>
          <w:tcPr>
            <w:tcW w:w="2268" w:type="pct"/>
            <w:shd w:val="clear" w:color="auto" w:fill="auto"/>
            <w:vAlign w:val="bottom"/>
            <w:hideMark/>
          </w:tcPr>
          <w:p w14:paraId="1A8341F0"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des isolateurs rigides</w:t>
            </w:r>
          </w:p>
        </w:tc>
        <w:tc>
          <w:tcPr>
            <w:tcW w:w="282" w:type="pct"/>
            <w:shd w:val="clear" w:color="auto" w:fill="auto"/>
            <w:vAlign w:val="center"/>
            <w:hideMark/>
          </w:tcPr>
          <w:p w14:paraId="388561D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7006494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3C36AF31"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8EBC8D7" w14:textId="77777777" w:rsidR="00A81840" w:rsidRPr="00C104CD" w:rsidRDefault="00A81840" w:rsidP="0096483A">
            <w:pPr>
              <w:spacing w:after="0"/>
              <w:jc w:val="right"/>
              <w:rPr>
                <w:rFonts w:ascii="Arial Narrow" w:hAnsi="Arial Narrow" w:cs="Calibri"/>
                <w:sz w:val="24"/>
                <w:szCs w:val="24"/>
              </w:rPr>
            </w:pPr>
          </w:p>
        </w:tc>
      </w:tr>
      <w:tr w:rsidR="00A81840" w:rsidRPr="00C104CD" w14:paraId="26FA1BCD" w14:textId="77777777" w:rsidTr="0096483A">
        <w:trPr>
          <w:trHeight w:val="20"/>
          <w:jc w:val="center"/>
        </w:trPr>
        <w:tc>
          <w:tcPr>
            <w:tcW w:w="625" w:type="pct"/>
            <w:shd w:val="clear" w:color="auto" w:fill="auto"/>
            <w:noWrap/>
            <w:vAlign w:val="bottom"/>
            <w:hideMark/>
          </w:tcPr>
          <w:p w14:paraId="00E22F8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PEM-106</w:t>
            </w:r>
          </w:p>
        </w:tc>
        <w:tc>
          <w:tcPr>
            <w:tcW w:w="2268" w:type="pct"/>
            <w:shd w:val="clear" w:color="auto" w:fill="auto"/>
            <w:vAlign w:val="bottom"/>
            <w:hideMark/>
          </w:tcPr>
          <w:p w14:paraId="0045BE2A"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de console de tête</w:t>
            </w:r>
          </w:p>
        </w:tc>
        <w:tc>
          <w:tcPr>
            <w:tcW w:w="282" w:type="pct"/>
            <w:shd w:val="clear" w:color="auto" w:fill="auto"/>
            <w:vAlign w:val="center"/>
            <w:hideMark/>
          </w:tcPr>
          <w:p w14:paraId="0E9CF14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5E01F1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7215ACF0"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4986F7E" w14:textId="77777777" w:rsidR="00A81840" w:rsidRPr="00C104CD" w:rsidRDefault="00A81840" w:rsidP="0096483A">
            <w:pPr>
              <w:spacing w:after="0"/>
              <w:jc w:val="right"/>
              <w:rPr>
                <w:rFonts w:ascii="Arial Narrow" w:hAnsi="Arial Narrow" w:cs="Calibri"/>
                <w:sz w:val="24"/>
                <w:szCs w:val="24"/>
              </w:rPr>
            </w:pPr>
          </w:p>
        </w:tc>
      </w:tr>
      <w:tr w:rsidR="00A81840" w:rsidRPr="00C104CD" w14:paraId="4542757E" w14:textId="77777777" w:rsidTr="0096483A">
        <w:trPr>
          <w:trHeight w:val="20"/>
          <w:jc w:val="center"/>
        </w:trPr>
        <w:tc>
          <w:tcPr>
            <w:tcW w:w="625" w:type="pct"/>
            <w:shd w:val="clear" w:color="auto" w:fill="auto"/>
            <w:noWrap/>
            <w:vAlign w:val="bottom"/>
            <w:hideMark/>
          </w:tcPr>
          <w:p w14:paraId="640957F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lastRenderedPageBreak/>
              <w:t>PEM-107</w:t>
            </w:r>
          </w:p>
        </w:tc>
        <w:tc>
          <w:tcPr>
            <w:tcW w:w="2268" w:type="pct"/>
            <w:shd w:val="clear" w:color="auto" w:fill="auto"/>
            <w:vAlign w:val="bottom"/>
            <w:hideMark/>
          </w:tcPr>
          <w:p w14:paraId="557FBBE6"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Attache performe</w:t>
            </w:r>
          </w:p>
        </w:tc>
        <w:tc>
          <w:tcPr>
            <w:tcW w:w="282" w:type="pct"/>
            <w:shd w:val="clear" w:color="auto" w:fill="auto"/>
            <w:vAlign w:val="center"/>
            <w:hideMark/>
          </w:tcPr>
          <w:p w14:paraId="2058505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770F78D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279AC7E3"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7F320E9" w14:textId="77777777" w:rsidR="00A81840" w:rsidRPr="00C104CD" w:rsidRDefault="00A81840" w:rsidP="0096483A">
            <w:pPr>
              <w:spacing w:after="0"/>
              <w:jc w:val="right"/>
              <w:rPr>
                <w:rFonts w:ascii="Arial Narrow" w:hAnsi="Arial Narrow" w:cs="Calibri"/>
                <w:sz w:val="24"/>
                <w:szCs w:val="24"/>
              </w:rPr>
            </w:pPr>
          </w:p>
        </w:tc>
      </w:tr>
      <w:tr w:rsidR="00A81840" w:rsidRPr="00C104CD" w14:paraId="2474856F" w14:textId="77777777" w:rsidTr="0096483A">
        <w:trPr>
          <w:trHeight w:val="20"/>
          <w:jc w:val="center"/>
        </w:trPr>
        <w:tc>
          <w:tcPr>
            <w:tcW w:w="625" w:type="pct"/>
            <w:shd w:val="clear" w:color="auto" w:fill="auto"/>
            <w:noWrap/>
            <w:vAlign w:val="bottom"/>
            <w:hideMark/>
          </w:tcPr>
          <w:p w14:paraId="21A23D8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PEM-108</w:t>
            </w:r>
          </w:p>
        </w:tc>
        <w:tc>
          <w:tcPr>
            <w:tcW w:w="2268" w:type="pct"/>
            <w:shd w:val="clear" w:color="auto" w:fill="auto"/>
            <w:vAlign w:val="bottom"/>
            <w:hideMark/>
          </w:tcPr>
          <w:p w14:paraId="681EA327"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 xml:space="preserve">Fourniture et pose de chaîne d’ancrage 3 éléments </w:t>
            </w:r>
          </w:p>
        </w:tc>
        <w:tc>
          <w:tcPr>
            <w:tcW w:w="282" w:type="pct"/>
            <w:shd w:val="clear" w:color="auto" w:fill="auto"/>
            <w:vAlign w:val="center"/>
            <w:hideMark/>
          </w:tcPr>
          <w:p w14:paraId="7A6603D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6ADD51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56</w:t>
            </w:r>
          </w:p>
        </w:tc>
        <w:tc>
          <w:tcPr>
            <w:tcW w:w="701" w:type="pct"/>
            <w:shd w:val="clear" w:color="auto" w:fill="auto"/>
            <w:vAlign w:val="bottom"/>
          </w:tcPr>
          <w:p w14:paraId="45D50E4D"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992813B" w14:textId="77777777" w:rsidR="00A81840" w:rsidRPr="00C104CD" w:rsidRDefault="00A81840" w:rsidP="0096483A">
            <w:pPr>
              <w:spacing w:after="0"/>
              <w:jc w:val="right"/>
              <w:rPr>
                <w:rFonts w:ascii="Arial Narrow" w:hAnsi="Arial Narrow" w:cs="Calibri"/>
                <w:sz w:val="24"/>
                <w:szCs w:val="24"/>
              </w:rPr>
            </w:pPr>
          </w:p>
        </w:tc>
      </w:tr>
      <w:tr w:rsidR="00A81840" w:rsidRPr="00C104CD" w14:paraId="0F2DBE3A" w14:textId="77777777" w:rsidTr="0096483A">
        <w:trPr>
          <w:trHeight w:val="20"/>
          <w:jc w:val="center"/>
        </w:trPr>
        <w:tc>
          <w:tcPr>
            <w:tcW w:w="625" w:type="pct"/>
            <w:shd w:val="clear" w:color="auto" w:fill="auto"/>
            <w:noWrap/>
            <w:vAlign w:val="bottom"/>
            <w:hideMark/>
          </w:tcPr>
          <w:p w14:paraId="252FB45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PEM-109</w:t>
            </w:r>
          </w:p>
        </w:tc>
        <w:tc>
          <w:tcPr>
            <w:tcW w:w="2268" w:type="pct"/>
            <w:shd w:val="clear" w:color="auto" w:fill="auto"/>
            <w:vAlign w:val="bottom"/>
            <w:hideMark/>
          </w:tcPr>
          <w:p w14:paraId="322720BD"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C/C à expulsion</w:t>
            </w:r>
          </w:p>
        </w:tc>
        <w:tc>
          <w:tcPr>
            <w:tcW w:w="282" w:type="pct"/>
            <w:shd w:val="clear" w:color="auto" w:fill="auto"/>
            <w:vAlign w:val="center"/>
            <w:hideMark/>
          </w:tcPr>
          <w:p w14:paraId="221FBB0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6575A4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50303CD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59B3ADB" w14:textId="77777777" w:rsidR="00A81840" w:rsidRPr="00C104CD" w:rsidRDefault="00A81840" w:rsidP="0096483A">
            <w:pPr>
              <w:spacing w:after="0"/>
              <w:jc w:val="right"/>
              <w:rPr>
                <w:rFonts w:ascii="Arial Narrow" w:hAnsi="Arial Narrow" w:cs="Calibri"/>
                <w:sz w:val="24"/>
                <w:szCs w:val="24"/>
              </w:rPr>
            </w:pPr>
          </w:p>
        </w:tc>
      </w:tr>
      <w:tr w:rsidR="00A81840" w:rsidRPr="00C104CD" w14:paraId="78CF9EED" w14:textId="77777777" w:rsidTr="0096483A">
        <w:trPr>
          <w:trHeight w:val="20"/>
          <w:jc w:val="center"/>
        </w:trPr>
        <w:tc>
          <w:tcPr>
            <w:tcW w:w="625" w:type="pct"/>
            <w:shd w:val="clear" w:color="auto" w:fill="auto"/>
            <w:noWrap/>
            <w:vAlign w:val="bottom"/>
            <w:hideMark/>
          </w:tcPr>
          <w:p w14:paraId="68E7624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PEM-110</w:t>
            </w:r>
          </w:p>
        </w:tc>
        <w:tc>
          <w:tcPr>
            <w:tcW w:w="2268" w:type="pct"/>
            <w:shd w:val="clear" w:color="auto" w:fill="auto"/>
            <w:vAlign w:val="bottom"/>
            <w:hideMark/>
          </w:tcPr>
          <w:p w14:paraId="0FB31CC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Fer U pour chaîne ancrage</w:t>
            </w:r>
          </w:p>
        </w:tc>
        <w:tc>
          <w:tcPr>
            <w:tcW w:w="282" w:type="pct"/>
            <w:shd w:val="clear" w:color="auto" w:fill="auto"/>
            <w:vAlign w:val="center"/>
            <w:hideMark/>
          </w:tcPr>
          <w:p w14:paraId="656310D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24893A0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56</w:t>
            </w:r>
          </w:p>
        </w:tc>
        <w:tc>
          <w:tcPr>
            <w:tcW w:w="701" w:type="pct"/>
            <w:shd w:val="clear" w:color="auto" w:fill="auto"/>
            <w:vAlign w:val="bottom"/>
          </w:tcPr>
          <w:p w14:paraId="3F841468"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90FA8E8" w14:textId="77777777" w:rsidR="00A81840" w:rsidRPr="00C104CD" w:rsidRDefault="00A81840" w:rsidP="0096483A">
            <w:pPr>
              <w:spacing w:after="0"/>
              <w:jc w:val="right"/>
              <w:rPr>
                <w:rFonts w:ascii="Arial Narrow" w:hAnsi="Arial Narrow" w:cs="Calibri"/>
                <w:sz w:val="24"/>
                <w:szCs w:val="24"/>
              </w:rPr>
            </w:pPr>
          </w:p>
        </w:tc>
      </w:tr>
      <w:tr w:rsidR="00A81840" w:rsidRPr="00C104CD" w14:paraId="48A80C25" w14:textId="77777777" w:rsidTr="0096483A">
        <w:trPr>
          <w:trHeight w:val="20"/>
          <w:jc w:val="center"/>
        </w:trPr>
        <w:tc>
          <w:tcPr>
            <w:tcW w:w="625" w:type="pct"/>
            <w:shd w:val="clear" w:color="auto" w:fill="auto"/>
            <w:noWrap/>
            <w:vAlign w:val="bottom"/>
            <w:hideMark/>
          </w:tcPr>
          <w:p w14:paraId="5010D15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PEM-111</w:t>
            </w:r>
          </w:p>
        </w:tc>
        <w:tc>
          <w:tcPr>
            <w:tcW w:w="2268" w:type="pct"/>
            <w:shd w:val="clear" w:color="auto" w:fill="auto"/>
            <w:vAlign w:val="bottom"/>
            <w:hideMark/>
          </w:tcPr>
          <w:p w14:paraId="303C28DC"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Bras bis 70 x 600</w:t>
            </w:r>
          </w:p>
        </w:tc>
        <w:tc>
          <w:tcPr>
            <w:tcW w:w="282" w:type="pct"/>
            <w:shd w:val="clear" w:color="auto" w:fill="auto"/>
            <w:vAlign w:val="center"/>
            <w:hideMark/>
          </w:tcPr>
          <w:p w14:paraId="0EF85E7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694D775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5BE90D17"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6A81130" w14:textId="77777777" w:rsidR="00A81840" w:rsidRPr="00C104CD" w:rsidRDefault="00A81840" w:rsidP="0096483A">
            <w:pPr>
              <w:spacing w:after="0"/>
              <w:jc w:val="right"/>
              <w:rPr>
                <w:rFonts w:ascii="Arial Narrow" w:hAnsi="Arial Narrow" w:cs="Calibri"/>
                <w:sz w:val="24"/>
                <w:szCs w:val="24"/>
              </w:rPr>
            </w:pPr>
          </w:p>
        </w:tc>
      </w:tr>
      <w:tr w:rsidR="00A81840" w:rsidRPr="00C104CD" w14:paraId="0889D887" w14:textId="77777777" w:rsidTr="0096483A">
        <w:trPr>
          <w:trHeight w:val="20"/>
          <w:jc w:val="center"/>
        </w:trPr>
        <w:tc>
          <w:tcPr>
            <w:tcW w:w="625" w:type="pct"/>
            <w:shd w:val="clear" w:color="auto" w:fill="auto"/>
            <w:noWrap/>
            <w:vAlign w:val="bottom"/>
            <w:hideMark/>
          </w:tcPr>
          <w:p w14:paraId="71E6B9A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PEM-112</w:t>
            </w:r>
          </w:p>
        </w:tc>
        <w:tc>
          <w:tcPr>
            <w:tcW w:w="2268" w:type="pct"/>
            <w:shd w:val="clear" w:color="auto" w:fill="auto"/>
            <w:vAlign w:val="bottom"/>
            <w:hideMark/>
          </w:tcPr>
          <w:p w14:paraId="3B6C8605"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Pinces d'ancrage MT 34/54</w:t>
            </w:r>
          </w:p>
        </w:tc>
        <w:tc>
          <w:tcPr>
            <w:tcW w:w="282" w:type="pct"/>
            <w:shd w:val="clear" w:color="auto" w:fill="auto"/>
            <w:vAlign w:val="center"/>
            <w:hideMark/>
          </w:tcPr>
          <w:p w14:paraId="4D5E458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49F4D5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56</w:t>
            </w:r>
          </w:p>
        </w:tc>
        <w:tc>
          <w:tcPr>
            <w:tcW w:w="701" w:type="pct"/>
            <w:shd w:val="clear" w:color="auto" w:fill="auto"/>
            <w:vAlign w:val="bottom"/>
          </w:tcPr>
          <w:p w14:paraId="5E6642D7"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41F1C35" w14:textId="77777777" w:rsidR="00A81840" w:rsidRPr="00C104CD" w:rsidRDefault="00A81840" w:rsidP="0096483A">
            <w:pPr>
              <w:spacing w:after="0"/>
              <w:jc w:val="right"/>
              <w:rPr>
                <w:rFonts w:ascii="Arial Narrow" w:hAnsi="Arial Narrow" w:cs="Calibri"/>
                <w:sz w:val="24"/>
                <w:szCs w:val="24"/>
              </w:rPr>
            </w:pPr>
          </w:p>
        </w:tc>
      </w:tr>
      <w:tr w:rsidR="00A81840" w:rsidRPr="00C104CD" w14:paraId="638641BF" w14:textId="77777777" w:rsidTr="0096483A">
        <w:trPr>
          <w:trHeight w:val="20"/>
          <w:jc w:val="center"/>
        </w:trPr>
        <w:tc>
          <w:tcPr>
            <w:tcW w:w="625" w:type="pct"/>
            <w:shd w:val="clear" w:color="auto" w:fill="auto"/>
            <w:noWrap/>
            <w:vAlign w:val="bottom"/>
            <w:hideMark/>
          </w:tcPr>
          <w:p w14:paraId="2B445A2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PEM-113</w:t>
            </w:r>
          </w:p>
        </w:tc>
        <w:tc>
          <w:tcPr>
            <w:tcW w:w="2268" w:type="pct"/>
            <w:shd w:val="clear" w:color="auto" w:fill="auto"/>
            <w:vAlign w:val="bottom"/>
            <w:hideMark/>
          </w:tcPr>
          <w:p w14:paraId="7843835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DM</w:t>
            </w:r>
          </w:p>
        </w:tc>
        <w:tc>
          <w:tcPr>
            <w:tcW w:w="282" w:type="pct"/>
            <w:shd w:val="clear" w:color="auto" w:fill="auto"/>
            <w:vAlign w:val="center"/>
            <w:hideMark/>
          </w:tcPr>
          <w:p w14:paraId="5111FC5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A0A72B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3DE0B465"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0756A91" w14:textId="77777777" w:rsidR="00A81840" w:rsidRPr="00C104CD" w:rsidRDefault="00A81840" w:rsidP="0096483A">
            <w:pPr>
              <w:spacing w:after="0"/>
              <w:jc w:val="right"/>
              <w:rPr>
                <w:rFonts w:ascii="Arial Narrow" w:hAnsi="Arial Narrow" w:cs="Calibri"/>
                <w:sz w:val="24"/>
                <w:szCs w:val="24"/>
              </w:rPr>
            </w:pPr>
          </w:p>
        </w:tc>
      </w:tr>
      <w:tr w:rsidR="00A81840" w:rsidRPr="00C104CD" w14:paraId="79378303" w14:textId="77777777" w:rsidTr="0096483A">
        <w:trPr>
          <w:trHeight w:val="20"/>
          <w:jc w:val="center"/>
        </w:trPr>
        <w:tc>
          <w:tcPr>
            <w:tcW w:w="625" w:type="pct"/>
            <w:shd w:val="clear" w:color="auto" w:fill="auto"/>
            <w:noWrap/>
            <w:vAlign w:val="bottom"/>
            <w:hideMark/>
          </w:tcPr>
          <w:p w14:paraId="30952D01"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PEM-114</w:t>
            </w:r>
          </w:p>
        </w:tc>
        <w:tc>
          <w:tcPr>
            <w:tcW w:w="2268" w:type="pct"/>
            <w:shd w:val="clear" w:color="auto" w:fill="auto"/>
            <w:vAlign w:val="bottom"/>
            <w:hideMark/>
          </w:tcPr>
          <w:p w14:paraId="65EC596D"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Numérotation</w:t>
            </w:r>
          </w:p>
        </w:tc>
        <w:tc>
          <w:tcPr>
            <w:tcW w:w="282" w:type="pct"/>
            <w:shd w:val="clear" w:color="auto" w:fill="auto"/>
            <w:vAlign w:val="center"/>
            <w:hideMark/>
          </w:tcPr>
          <w:p w14:paraId="372F912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6E1386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69</w:t>
            </w:r>
          </w:p>
        </w:tc>
        <w:tc>
          <w:tcPr>
            <w:tcW w:w="701" w:type="pct"/>
            <w:shd w:val="clear" w:color="auto" w:fill="auto"/>
            <w:vAlign w:val="bottom"/>
          </w:tcPr>
          <w:p w14:paraId="793C8A3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28F9443" w14:textId="77777777" w:rsidR="00A81840" w:rsidRPr="00C104CD" w:rsidRDefault="00A81840" w:rsidP="0096483A">
            <w:pPr>
              <w:spacing w:after="0"/>
              <w:jc w:val="right"/>
              <w:rPr>
                <w:rFonts w:ascii="Arial Narrow" w:hAnsi="Arial Narrow" w:cs="Calibri"/>
                <w:sz w:val="24"/>
                <w:szCs w:val="24"/>
              </w:rPr>
            </w:pPr>
          </w:p>
        </w:tc>
      </w:tr>
      <w:tr w:rsidR="00A81840" w:rsidRPr="00C104CD" w14:paraId="0FD4A723" w14:textId="77777777" w:rsidTr="0096483A">
        <w:trPr>
          <w:trHeight w:val="20"/>
          <w:jc w:val="center"/>
        </w:trPr>
        <w:tc>
          <w:tcPr>
            <w:tcW w:w="625" w:type="pct"/>
            <w:shd w:val="clear" w:color="auto" w:fill="auto"/>
            <w:noWrap/>
            <w:vAlign w:val="bottom"/>
            <w:hideMark/>
          </w:tcPr>
          <w:p w14:paraId="61A9FE8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PEM-115</w:t>
            </w:r>
          </w:p>
        </w:tc>
        <w:tc>
          <w:tcPr>
            <w:tcW w:w="2268" w:type="pct"/>
            <w:shd w:val="clear" w:color="auto" w:fill="auto"/>
            <w:vAlign w:val="bottom"/>
            <w:hideMark/>
          </w:tcPr>
          <w:p w14:paraId="5196655F"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w:t>
            </w:r>
            <w:proofErr w:type="spellStart"/>
            <w:r w:rsidRPr="00C104CD">
              <w:rPr>
                <w:rFonts w:ascii="Arial Narrow" w:hAnsi="Arial Narrow" w:cs="Calibri"/>
                <w:sz w:val="24"/>
                <w:szCs w:val="24"/>
              </w:rPr>
              <w:t>cond</w:t>
            </w:r>
            <w:proofErr w:type="spellEnd"/>
            <w:r w:rsidRPr="00C104CD">
              <w:rPr>
                <w:rFonts w:ascii="Arial Narrow" w:hAnsi="Arial Narrow" w:cs="Calibri"/>
                <w:sz w:val="24"/>
                <w:szCs w:val="24"/>
              </w:rPr>
              <w:t>. alm.54mm</w:t>
            </w:r>
            <w:r w:rsidRPr="00C104CD">
              <w:rPr>
                <w:rFonts w:ascii="Arial Narrow" w:hAnsi="Arial Narrow" w:cs="Calibri"/>
                <w:sz w:val="24"/>
                <w:szCs w:val="24"/>
                <w:vertAlign w:val="superscript"/>
              </w:rPr>
              <w:t>2</w:t>
            </w:r>
          </w:p>
        </w:tc>
        <w:tc>
          <w:tcPr>
            <w:tcW w:w="282" w:type="pct"/>
            <w:shd w:val="clear" w:color="auto" w:fill="auto"/>
            <w:vAlign w:val="center"/>
            <w:hideMark/>
          </w:tcPr>
          <w:p w14:paraId="11BBCFA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6D1AAB0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5,94</w:t>
            </w:r>
          </w:p>
        </w:tc>
        <w:tc>
          <w:tcPr>
            <w:tcW w:w="701" w:type="pct"/>
            <w:shd w:val="clear" w:color="auto" w:fill="auto"/>
            <w:vAlign w:val="bottom"/>
          </w:tcPr>
          <w:p w14:paraId="331F6E67"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57DB36DD" w14:textId="77777777" w:rsidR="00A81840" w:rsidRPr="00C104CD" w:rsidRDefault="00A81840" w:rsidP="0096483A">
            <w:pPr>
              <w:spacing w:after="0"/>
              <w:jc w:val="right"/>
              <w:rPr>
                <w:rFonts w:ascii="Arial Narrow" w:hAnsi="Arial Narrow" w:cs="Calibri"/>
                <w:sz w:val="24"/>
                <w:szCs w:val="24"/>
              </w:rPr>
            </w:pPr>
          </w:p>
        </w:tc>
      </w:tr>
      <w:tr w:rsidR="00A81840" w:rsidRPr="00C104CD" w14:paraId="7F9AB392" w14:textId="77777777" w:rsidTr="0096483A">
        <w:trPr>
          <w:trHeight w:val="20"/>
          <w:jc w:val="center"/>
        </w:trPr>
        <w:tc>
          <w:tcPr>
            <w:tcW w:w="625" w:type="pct"/>
            <w:shd w:val="clear" w:color="auto" w:fill="auto"/>
            <w:noWrap/>
            <w:vAlign w:val="bottom"/>
            <w:hideMark/>
          </w:tcPr>
          <w:p w14:paraId="6C1C9DF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PEM-116</w:t>
            </w:r>
          </w:p>
        </w:tc>
        <w:tc>
          <w:tcPr>
            <w:tcW w:w="2268" w:type="pct"/>
            <w:shd w:val="clear" w:color="auto" w:fill="auto"/>
            <w:vAlign w:val="bottom"/>
            <w:hideMark/>
          </w:tcPr>
          <w:p w14:paraId="20E3F12E"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Confection bretelle de dérivation</w:t>
            </w:r>
          </w:p>
        </w:tc>
        <w:tc>
          <w:tcPr>
            <w:tcW w:w="282" w:type="pct"/>
            <w:shd w:val="clear" w:color="auto" w:fill="auto"/>
            <w:vAlign w:val="center"/>
            <w:hideMark/>
          </w:tcPr>
          <w:p w14:paraId="63A8484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9E8B79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7FD7C463"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396146F" w14:textId="77777777" w:rsidR="00A81840" w:rsidRPr="00C104CD" w:rsidRDefault="00A81840" w:rsidP="0096483A">
            <w:pPr>
              <w:spacing w:after="0"/>
              <w:jc w:val="right"/>
              <w:rPr>
                <w:rFonts w:ascii="Arial Narrow" w:hAnsi="Arial Narrow" w:cs="Calibri"/>
                <w:sz w:val="24"/>
                <w:szCs w:val="24"/>
              </w:rPr>
            </w:pPr>
          </w:p>
        </w:tc>
      </w:tr>
      <w:tr w:rsidR="00A81840" w:rsidRPr="00C104CD" w14:paraId="139F9CBC" w14:textId="77777777" w:rsidTr="0096483A">
        <w:trPr>
          <w:trHeight w:val="20"/>
          <w:jc w:val="center"/>
        </w:trPr>
        <w:tc>
          <w:tcPr>
            <w:tcW w:w="625" w:type="pct"/>
            <w:shd w:val="clear" w:color="auto" w:fill="auto"/>
            <w:noWrap/>
            <w:vAlign w:val="bottom"/>
            <w:hideMark/>
          </w:tcPr>
          <w:p w14:paraId="6CE7F2A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PEM-117</w:t>
            </w:r>
          </w:p>
        </w:tc>
        <w:tc>
          <w:tcPr>
            <w:tcW w:w="2268" w:type="pct"/>
            <w:shd w:val="clear" w:color="auto" w:fill="auto"/>
            <w:vAlign w:val="bottom"/>
            <w:hideMark/>
          </w:tcPr>
          <w:p w14:paraId="1954F25F"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massif de béton pour support</w:t>
            </w:r>
          </w:p>
        </w:tc>
        <w:tc>
          <w:tcPr>
            <w:tcW w:w="282" w:type="pct"/>
            <w:shd w:val="clear" w:color="auto" w:fill="auto"/>
            <w:vAlign w:val="center"/>
            <w:hideMark/>
          </w:tcPr>
          <w:p w14:paraId="6AE2EA2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1E3E74A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28</w:t>
            </w:r>
          </w:p>
        </w:tc>
        <w:tc>
          <w:tcPr>
            <w:tcW w:w="701" w:type="pct"/>
            <w:shd w:val="clear" w:color="auto" w:fill="auto"/>
            <w:vAlign w:val="bottom"/>
          </w:tcPr>
          <w:p w14:paraId="5D0DD60D"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6D99114" w14:textId="77777777" w:rsidR="00A81840" w:rsidRPr="00C104CD" w:rsidRDefault="00A81840" w:rsidP="0096483A">
            <w:pPr>
              <w:spacing w:after="0"/>
              <w:jc w:val="right"/>
              <w:rPr>
                <w:rFonts w:ascii="Arial Narrow" w:hAnsi="Arial Narrow" w:cs="Calibri"/>
                <w:sz w:val="24"/>
                <w:szCs w:val="24"/>
              </w:rPr>
            </w:pPr>
          </w:p>
        </w:tc>
      </w:tr>
      <w:tr w:rsidR="00A81840" w:rsidRPr="00C104CD" w14:paraId="02700962" w14:textId="77777777" w:rsidTr="0096483A">
        <w:trPr>
          <w:trHeight w:val="20"/>
          <w:jc w:val="center"/>
        </w:trPr>
        <w:tc>
          <w:tcPr>
            <w:tcW w:w="625" w:type="pct"/>
            <w:shd w:val="clear" w:color="auto" w:fill="auto"/>
            <w:vAlign w:val="bottom"/>
            <w:hideMark/>
          </w:tcPr>
          <w:p w14:paraId="6D4CA47F"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bottom"/>
            <w:hideMark/>
          </w:tcPr>
          <w:p w14:paraId="304F91ED"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- 200 …………………………………………………………</w:t>
            </w:r>
          </w:p>
        </w:tc>
        <w:tc>
          <w:tcPr>
            <w:tcW w:w="789" w:type="pct"/>
            <w:shd w:val="clear" w:color="000000" w:fill="BFBFBF"/>
            <w:vAlign w:val="bottom"/>
            <w:hideMark/>
          </w:tcPr>
          <w:p w14:paraId="779DF940"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75082C55" w14:textId="77777777" w:rsidTr="0096483A">
        <w:trPr>
          <w:trHeight w:val="20"/>
          <w:jc w:val="center"/>
        </w:trPr>
        <w:tc>
          <w:tcPr>
            <w:tcW w:w="625" w:type="pct"/>
            <w:shd w:val="clear" w:color="auto" w:fill="auto"/>
            <w:noWrap/>
            <w:vAlign w:val="bottom"/>
            <w:hideMark/>
          </w:tcPr>
          <w:p w14:paraId="1F24B544"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PEM-200</w:t>
            </w:r>
          </w:p>
        </w:tc>
        <w:tc>
          <w:tcPr>
            <w:tcW w:w="4375" w:type="pct"/>
            <w:gridSpan w:val="5"/>
            <w:shd w:val="clear" w:color="auto" w:fill="auto"/>
            <w:noWrap/>
            <w:vAlign w:val="bottom"/>
            <w:hideMark/>
          </w:tcPr>
          <w:p w14:paraId="5E4AC22D"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TRANSFORMATEUR MONO H61 25kvA 17,32KV/B2</w:t>
            </w:r>
          </w:p>
        </w:tc>
      </w:tr>
      <w:tr w:rsidR="00A81840" w:rsidRPr="00C104CD" w14:paraId="55FB7C69" w14:textId="77777777" w:rsidTr="0096483A">
        <w:trPr>
          <w:trHeight w:val="20"/>
          <w:jc w:val="center"/>
        </w:trPr>
        <w:tc>
          <w:tcPr>
            <w:tcW w:w="625" w:type="pct"/>
            <w:shd w:val="clear" w:color="auto" w:fill="auto"/>
            <w:noWrap/>
            <w:vAlign w:val="bottom"/>
            <w:hideMark/>
          </w:tcPr>
          <w:p w14:paraId="5599BFF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PEM-201</w:t>
            </w:r>
          </w:p>
        </w:tc>
        <w:tc>
          <w:tcPr>
            <w:tcW w:w="2268" w:type="pct"/>
            <w:shd w:val="clear" w:color="auto" w:fill="auto"/>
            <w:vAlign w:val="bottom"/>
            <w:hideMark/>
          </w:tcPr>
          <w:p w14:paraId="0666A07B"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Transfo H61 25kVA 17,32KV/B2</w:t>
            </w:r>
          </w:p>
        </w:tc>
        <w:tc>
          <w:tcPr>
            <w:tcW w:w="282" w:type="pct"/>
            <w:shd w:val="clear" w:color="auto" w:fill="auto"/>
            <w:vAlign w:val="center"/>
            <w:hideMark/>
          </w:tcPr>
          <w:p w14:paraId="2A274D2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0C87D8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668591F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D3E9C36" w14:textId="77777777" w:rsidR="00A81840" w:rsidRPr="00C104CD" w:rsidRDefault="00A81840" w:rsidP="0096483A">
            <w:pPr>
              <w:spacing w:after="0"/>
              <w:jc w:val="right"/>
              <w:rPr>
                <w:rFonts w:ascii="Arial Narrow" w:hAnsi="Arial Narrow" w:cs="Calibri"/>
                <w:sz w:val="24"/>
                <w:szCs w:val="24"/>
              </w:rPr>
            </w:pPr>
          </w:p>
        </w:tc>
      </w:tr>
      <w:tr w:rsidR="00A81840" w:rsidRPr="00C104CD" w14:paraId="36AA4FEA" w14:textId="77777777" w:rsidTr="0096483A">
        <w:trPr>
          <w:trHeight w:val="20"/>
          <w:jc w:val="center"/>
        </w:trPr>
        <w:tc>
          <w:tcPr>
            <w:tcW w:w="625" w:type="pct"/>
            <w:shd w:val="clear" w:color="auto" w:fill="auto"/>
            <w:noWrap/>
            <w:vAlign w:val="bottom"/>
            <w:hideMark/>
          </w:tcPr>
          <w:p w14:paraId="2BE0BC36"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PEM-202</w:t>
            </w:r>
          </w:p>
        </w:tc>
        <w:tc>
          <w:tcPr>
            <w:tcW w:w="2268" w:type="pct"/>
            <w:shd w:val="clear" w:color="auto" w:fill="auto"/>
            <w:vAlign w:val="bottom"/>
            <w:hideMark/>
          </w:tcPr>
          <w:p w14:paraId="67A124F4"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Bras bis support appareillage</w:t>
            </w:r>
          </w:p>
        </w:tc>
        <w:tc>
          <w:tcPr>
            <w:tcW w:w="282" w:type="pct"/>
            <w:shd w:val="clear" w:color="auto" w:fill="auto"/>
            <w:vAlign w:val="center"/>
            <w:hideMark/>
          </w:tcPr>
          <w:p w14:paraId="2C138D7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526EC7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414B6495"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45E748F" w14:textId="77777777" w:rsidR="00A81840" w:rsidRPr="00C104CD" w:rsidRDefault="00A81840" w:rsidP="0096483A">
            <w:pPr>
              <w:spacing w:after="0"/>
              <w:jc w:val="right"/>
              <w:rPr>
                <w:rFonts w:ascii="Arial Narrow" w:hAnsi="Arial Narrow" w:cs="Calibri"/>
                <w:sz w:val="24"/>
                <w:szCs w:val="24"/>
              </w:rPr>
            </w:pPr>
          </w:p>
        </w:tc>
      </w:tr>
      <w:tr w:rsidR="00A81840" w:rsidRPr="00C104CD" w14:paraId="196CD367" w14:textId="77777777" w:rsidTr="0096483A">
        <w:trPr>
          <w:trHeight w:val="20"/>
          <w:jc w:val="center"/>
        </w:trPr>
        <w:tc>
          <w:tcPr>
            <w:tcW w:w="625" w:type="pct"/>
            <w:shd w:val="clear" w:color="auto" w:fill="auto"/>
            <w:noWrap/>
            <w:vAlign w:val="bottom"/>
            <w:hideMark/>
          </w:tcPr>
          <w:p w14:paraId="3EC8A62A"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PEM-203</w:t>
            </w:r>
          </w:p>
        </w:tc>
        <w:tc>
          <w:tcPr>
            <w:tcW w:w="2268" w:type="pct"/>
            <w:shd w:val="clear" w:color="auto" w:fill="auto"/>
            <w:vAlign w:val="bottom"/>
            <w:hideMark/>
          </w:tcPr>
          <w:p w14:paraId="329B7126"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Poteaux béton 11m/1000 </w:t>
            </w:r>
            <w:proofErr w:type="spellStart"/>
            <w:r w:rsidRPr="00C104CD">
              <w:rPr>
                <w:rFonts w:ascii="Arial Narrow" w:hAnsi="Arial Narrow" w:cs="Calibri"/>
                <w:sz w:val="24"/>
                <w:szCs w:val="24"/>
              </w:rPr>
              <w:t>daN</w:t>
            </w:r>
            <w:proofErr w:type="spellEnd"/>
          </w:p>
        </w:tc>
        <w:tc>
          <w:tcPr>
            <w:tcW w:w="282" w:type="pct"/>
            <w:shd w:val="clear" w:color="auto" w:fill="auto"/>
            <w:vAlign w:val="center"/>
            <w:hideMark/>
          </w:tcPr>
          <w:p w14:paraId="10509B1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7F5B9F5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78FCDDD0"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7D675AB" w14:textId="77777777" w:rsidR="00A81840" w:rsidRPr="00C104CD" w:rsidRDefault="00A81840" w:rsidP="0096483A">
            <w:pPr>
              <w:spacing w:after="0"/>
              <w:jc w:val="right"/>
              <w:rPr>
                <w:rFonts w:ascii="Arial Narrow" w:hAnsi="Arial Narrow" w:cs="Calibri"/>
                <w:sz w:val="24"/>
                <w:szCs w:val="24"/>
              </w:rPr>
            </w:pPr>
          </w:p>
        </w:tc>
      </w:tr>
      <w:tr w:rsidR="00A81840" w:rsidRPr="00C104CD" w14:paraId="28A1BD6E" w14:textId="77777777" w:rsidTr="0096483A">
        <w:trPr>
          <w:trHeight w:val="20"/>
          <w:jc w:val="center"/>
        </w:trPr>
        <w:tc>
          <w:tcPr>
            <w:tcW w:w="625" w:type="pct"/>
            <w:shd w:val="clear" w:color="auto" w:fill="auto"/>
            <w:noWrap/>
            <w:vAlign w:val="bottom"/>
            <w:hideMark/>
          </w:tcPr>
          <w:p w14:paraId="7EF6C552"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PEM-204</w:t>
            </w:r>
          </w:p>
        </w:tc>
        <w:tc>
          <w:tcPr>
            <w:tcW w:w="2268" w:type="pct"/>
            <w:shd w:val="clear" w:color="auto" w:fill="auto"/>
            <w:vAlign w:val="bottom"/>
            <w:hideMark/>
          </w:tcPr>
          <w:p w14:paraId="5BFCCFC0"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Chaînes d'ancrage 3 </w:t>
            </w:r>
            <w:proofErr w:type="spellStart"/>
            <w:r w:rsidRPr="00C104CD">
              <w:rPr>
                <w:rFonts w:ascii="Arial Narrow" w:hAnsi="Arial Narrow" w:cs="Calibri"/>
                <w:sz w:val="24"/>
                <w:szCs w:val="24"/>
              </w:rPr>
              <w:t>élts</w:t>
            </w:r>
            <w:proofErr w:type="spellEnd"/>
            <w:r w:rsidRPr="00C104CD">
              <w:rPr>
                <w:rFonts w:ascii="Arial Narrow" w:hAnsi="Arial Narrow" w:cs="Calibri"/>
                <w:sz w:val="24"/>
                <w:szCs w:val="24"/>
              </w:rPr>
              <w:t xml:space="preserve"> </w:t>
            </w:r>
          </w:p>
        </w:tc>
        <w:tc>
          <w:tcPr>
            <w:tcW w:w="282" w:type="pct"/>
            <w:shd w:val="clear" w:color="auto" w:fill="auto"/>
            <w:vAlign w:val="center"/>
            <w:hideMark/>
          </w:tcPr>
          <w:p w14:paraId="0CBAE76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794CD89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141D5E0A"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5AD68FE" w14:textId="77777777" w:rsidR="00A81840" w:rsidRPr="00C104CD" w:rsidRDefault="00A81840" w:rsidP="0096483A">
            <w:pPr>
              <w:spacing w:after="0"/>
              <w:jc w:val="right"/>
              <w:rPr>
                <w:rFonts w:ascii="Arial Narrow" w:hAnsi="Arial Narrow" w:cs="Calibri"/>
                <w:sz w:val="24"/>
                <w:szCs w:val="24"/>
              </w:rPr>
            </w:pPr>
          </w:p>
        </w:tc>
      </w:tr>
      <w:tr w:rsidR="00A81840" w:rsidRPr="00C104CD" w14:paraId="0EE9BC2D" w14:textId="77777777" w:rsidTr="0096483A">
        <w:trPr>
          <w:trHeight w:val="20"/>
          <w:jc w:val="center"/>
        </w:trPr>
        <w:tc>
          <w:tcPr>
            <w:tcW w:w="625" w:type="pct"/>
            <w:shd w:val="clear" w:color="auto" w:fill="auto"/>
            <w:noWrap/>
            <w:vAlign w:val="bottom"/>
            <w:hideMark/>
          </w:tcPr>
          <w:p w14:paraId="5FECE0A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PEM-205</w:t>
            </w:r>
          </w:p>
        </w:tc>
        <w:tc>
          <w:tcPr>
            <w:tcW w:w="2268" w:type="pct"/>
            <w:shd w:val="clear" w:color="auto" w:fill="auto"/>
            <w:vAlign w:val="bottom"/>
            <w:hideMark/>
          </w:tcPr>
          <w:p w14:paraId="1D74442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C/C à expulsion </w:t>
            </w:r>
          </w:p>
        </w:tc>
        <w:tc>
          <w:tcPr>
            <w:tcW w:w="282" w:type="pct"/>
            <w:shd w:val="clear" w:color="auto" w:fill="auto"/>
            <w:vAlign w:val="center"/>
            <w:hideMark/>
          </w:tcPr>
          <w:p w14:paraId="1066ACC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DFF6C1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5AE29CB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2A35467" w14:textId="77777777" w:rsidR="00A81840" w:rsidRPr="00C104CD" w:rsidRDefault="00A81840" w:rsidP="0096483A">
            <w:pPr>
              <w:spacing w:after="0"/>
              <w:jc w:val="right"/>
              <w:rPr>
                <w:rFonts w:ascii="Arial Narrow" w:hAnsi="Arial Narrow" w:cs="Calibri"/>
                <w:sz w:val="24"/>
                <w:szCs w:val="24"/>
              </w:rPr>
            </w:pPr>
          </w:p>
        </w:tc>
      </w:tr>
      <w:tr w:rsidR="00A81840" w:rsidRPr="00C104CD" w14:paraId="12851F19" w14:textId="77777777" w:rsidTr="0096483A">
        <w:trPr>
          <w:trHeight w:val="20"/>
          <w:jc w:val="center"/>
        </w:trPr>
        <w:tc>
          <w:tcPr>
            <w:tcW w:w="625" w:type="pct"/>
            <w:shd w:val="clear" w:color="auto" w:fill="auto"/>
            <w:noWrap/>
            <w:vAlign w:val="bottom"/>
            <w:hideMark/>
          </w:tcPr>
          <w:p w14:paraId="37E4CC23"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PEM-206</w:t>
            </w:r>
          </w:p>
        </w:tc>
        <w:tc>
          <w:tcPr>
            <w:tcW w:w="2268" w:type="pct"/>
            <w:shd w:val="clear" w:color="auto" w:fill="auto"/>
            <w:vAlign w:val="bottom"/>
            <w:hideMark/>
          </w:tcPr>
          <w:p w14:paraId="5F78209F"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Parafoudre  27 </w:t>
            </w:r>
            <w:proofErr w:type="spellStart"/>
            <w:r w:rsidRPr="00C104CD">
              <w:rPr>
                <w:rFonts w:ascii="Arial Narrow" w:hAnsi="Arial Narrow" w:cs="Calibri"/>
                <w:sz w:val="24"/>
                <w:szCs w:val="24"/>
              </w:rPr>
              <w:t>kv</w:t>
            </w:r>
            <w:proofErr w:type="spellEnd"/>
          </w:p>
        </w:tc>
        <w:tc>
          <w:tcPr>
            <w:tcW w:w="282" w:type="pct"/>
            <w:shd w:val="clear" w:color="auto" w:fill="auto"/>
            <w:vAlign w:val="center"/>
            <w:hideMark/>
          </w:tcPr>
          <w:p w14:paraId="1E885FA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70CA9F7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2853DC71"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343C90A0" w14:textId="77777777" w:rsidR="00A81840" w:rsidRPr="00C104CD" w:rsidRDefault="00A81840" w:rsidP="0096483A">
            <w:pPr>
              <w:spacing w:after="0"/>
              <w:jc w:val="right"/>
              <w:rPr>
                <w:rFonts w:ascii="Arial Narrow" w:hAnsi="Arial Narrow" w:cs="Calibri"/>
                <w:sz w:val="24"/>
                <w:szCs w:val="24"/>
              </w:rPr>
            </w:pPr>
          </w:p>
        </w:tc>
      </w:tr>
      <w:tr w:rsidR="00A81840" w:rsidRPr="00C104CD" w14:paraId="707A71AA" w14:textId="77777777" w:rsidTr="0096483A">
        <w:trPr>
          <w:trHeight w:val="20"/>
          <w:jc w:val="center"/>
        </w:trPr>
        <w:tc>
          <w:tcPr>
            <w:tcW w:w="625" w:type="pct"/>
            <w:shd w:val="clear" w:color="auto" w:fill="auto"/>
            <w:noWrap/>
            <w:vAlign w:val="bottom"/>
            <w:hideMark/>
          </w:tcPr>
          <w:p w14:paraId="1806B4D0"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PEM-207</w:t>
            </w:r>
          </w:p>
        </w:tc>
        <w:tc>
          <w:tcPr>
            <w:tcW w:w="2268" w:type="pct"/>
            <w:shd w:val="clear" w:color="auto" w:fill="auto"/>
            <w:vAlign w:val="bottom"/>
            <w:hideMark/>
          </w:tcPr>
          <w:p w14:paraId="545341EA"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Pinces d'ancrage MT 34/54</w:t>
            </w:r>
          </w:p>
        </w:tc>
        <w:tc>
          <w:tcPr>
            <w:tcW w:w="282" w:type="pct"/>
            <w:shd w:val="clear" w:color="auto" w:fill="auto"/>
            <w:vAlign w:val="center"/>
            <w:hideMark/>
          </w:tcPr>
          <w:p w14:paraId="19148A3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4085D5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0FF2A7C2"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B1A7153" w14:textId="77777777" w:rsidR="00A81840" w:rsidRPr="00C104CD" w:rsidRDefault="00A81840" w:rsidP="0096483A">
            <w:pPr>
              <w:spacing w:after="0"/>
              <w:jc w:val="right"/>
              <w:rPr>
                <w:rFonts w:ascii="Arial Narrow" w:hAnsi="Arial Narrow" w:cs="Calibri"/>
                <w:sz w:val="24"/>
                <w:szCs w:val="24"/>
              </w:rPr>
            </w:pPr>
          </w:p>
        </w:tc>
      </w:tr>
      <w:tr w:rsidR="00A81840" w:rsidRPr="00C104CD" w14:paraId="27192DEE" w14:textId="77777777" w:rsidTr="0096483A">
        <w:trPr>
          <w:trHeight w:val="20"/>
          <w:jc w:val="center"/>
        </w:trPr>
        <w:tc>
          <w:tcPr>
            <w:tcW w:w="625" w:type="pct"/>
            <w:shd w:val="clear" w:color="auto" w:fill="auto"/>
            <w:noWrap/>
            <w:vAlign w:val="bottom"/>
            <w:hideMark/>
          </w:tcPr>
          <w:p w14:paraId="246771FB"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PEM-208</w:t>
            </w:r>
          </w:p>
        </w:tc>
        <w:tc>
          <w:tcPr>
            <w:tcW w:w="2268" w:type="pct"/>
            <w:shd w:val="clear" w:color="auto" w:fill="auto"/>
            <w:vAlign w:val="bottom"/>
            <w:hideMark/>
          </w:tcPr>
          <w:p w14:paraId="2F8C8154"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Fer U pour chaîne ancrage</w:t>
            </w:r>
          </w:p>
        </w:tc>
        <w:tc>
          <w:tcPr>
            <w:tcW w:w="282" w:type="pct"/>
            <w:shd w:val="clear" w:color="auto" w:fill="auto"/>
            <w:vAlign w:val="center"/>
            <w:hideMark/>
          </w:tcPr>
          <w:p w14:paraId="3C4A308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533BF8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2D47386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04C3851" w14:textId="77777777" w:rsidR="00A81840" w:rsidRPr="00C104CD" w:rsidRDefault="00A81840" w:rsidP="0096483A">
            <w:pPr>
              <w:spacing w:after="0"/>
              <w:jc w:val="right"/>
              <w:rPr>
                <w:rFonts w:ascii="Arial Narrow" w:hAnsi="Arial Narrow" w:cs="Calibri"/>
                <w:sz w:val="24"/>
                <w:szCs w:val="24"/>
              </w:rPr>
            </w:pPr>
          </w:p>
        </w:tc>
      </w:tr>
      <w:tr w:rsidR="00A81840" w:rsidRPr="00C104CD" w14:paraId="772E875A" w14:textId="77777777" w:rsidTr="0096483A">
        <w:trPr>
          <w:trHeight w:val="20"/>
          <w:jc w:val="center"/>
        </w:trPr>
        <w:tc>
          <w:tcPr>
            <w:tcW w:w="625" w:type="pct"/>
            <w:shd w:val="clear" w:color="auto" w:fill="auto"/>
            <w:noWrap/>
            <w:vAlign w:val="bottom"/>
            <w:hideMark/>
          </w:tcPr>
          <w:p w14:paraId="0C03C746"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PEM-209</w:t>
            </w:r>
          </w:p>
        </w:tc>
        <w:tc>
          <w:tcPr>
            <w:tcW w:w="2268" w:type="pct"/>
            <w:shd w:val="clear" w:color="auto" w:fill="auto"/>
            <w:vAlign w:val="bottom"/>
            <w:hideMark/>
          </w:tcPr>
          <w:p w14:paraId="08008AAC"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Malt de masse type B</w:t>
            </w:r>
          </w:p>
        </w:tc>
        <w:tc>
          <w:tcPr>
            <w:tcW w:w="282" w:type="pct"/>
            <w:shd w:val="clear" w:color="auto" w:fill="auto"/>
            <w:vAlign w:val="center"/>
            <w:hideMark/>
          </w:tcPr>
          <w:p w14:paraId="17D48B7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FF79A7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68EE9F13"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25598ACC" w14:textId="77777777" w:rsidR="00A81840" w:rsidRPr="00C104CD" w:rsidRDefault="00A81840" w:rsidP="0096483A">
            <w:pPr>
              <w:spacing w:after="0"/>
              <w:jc w:val="right"/>
              <w:rPr>
                <w:rFonts w:ascii="Arial Narrow" w:hAnsi="Arial Narrow" w:cs="Calibri"/>
                <w:sz w:val="24"/>
                <w:szCs w:val="24"/>
              </w:rPr>
            </w:pPr>
          </w:p>
        </w:tc>
      </w:tr>
      <w:tr w:rsidR="00A81840" w:rsidRPr="00C104CD" w14:paraId="2678E3EC" w14:textId="77777777" w:rsidTr="0096483A">
        <w:trPr>
          <w:trHeight w:val="20"/>
          <w:jc w:val="center"/>
        </w:trPr>
        <w:tc>
          <w:tcPr>
            <w:tcW w:w="625" w:type="pct"/>
            <w:shd w:val="clear" w:color="auto" w:fill="auto"/>
            <w:noWrap/>
            <w:vAlign w:val="bottom"/>
            <w:hideMark/>
          </w:tcPr>
          <w:p w14:paraId="4F0B8054"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PEM-210</w:t>
            </w:r>
          </w:p>
        </w:tc>
        <w:tc>
          <w:tcPr>
            <w:tcW w:w="2268" w:type="pct"/>
            <w:shd w:val="clear" w:color="auto" w:fill="auto"/>
            <w:vAlign w:val="bottom"/>
            <w:hideMark/>
          </w:tcPr>
          <w:p w14:paraId="07470171"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DM</w:t>
            </w:r>
          </w:p>
        </w:tc>
        <w:tc>
          <w:tcPr>
            <w:tcW w:w="282" w:type="pct"/>
            <w:shd w:val="clear" w:color="auto" w:fill="auto"/>
            <w:vAlign w:val="center"/>
            <w:hideMark/>
          </w:tcPr>
          <w:p w14:paraId="4A0F073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D95C26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354F739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412F61F" w14:textId="77777777" w:rsidR="00A81840" w:rsidRPr="00C104CD" w:rsidRDefault="00A81840" w:rsidP="0096483A">
            <w:pPr>
              <w:spacing w:after="0"/>
              <w:jc w:val="right"/>
              <w:rPr>
                <w:rFonts w:ascii="Arial Narrow" w:hAnsi="Arial Narrow" w:cs="Calibri"/>
                <w:sz w:val="24"/>
                <w:szCs w:val="24"/>
              </w:rPr>
            </w:pPr>
          </w:p>
        </w:tc>
      </w:tr>
      <w:tr w:rsidR="00A81840" w:rsidRPr="00C104CD" w14:paraId="36F41EBF" w14:textId="77777777" w:rsidTr="0096483A">
        <w:trPr>
          <w:trHeight w:val="20"/>
          <w:jc w:val="center"/>
        </w:trPr>
        <w:tc>
          <w:tcPr>
            <w:tcW w:w="625" w:type="pct"/>
            <w:shd w:val="clear" w:color="auto" w:fill="auto"/>
            <w:noWrap/>
            <w:vAlign w:val="bottom"/>
            <w:hideMark/>
          </w:tcPr>
          <w:p w14:paraId="06CC945A"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PEM-211</w:t>
            </w:r>
          </w:p>
        </w:tc>
        <w:tc>
          <w:tcPr>
            <w:tcW w:w="2268" w:type="pct"/>
            <w:shd w:val="clear" w:color="auto" w:fill="auto"/>
            <w:vAlign w:val="bottom"/>
            <w:hideMark/>
          </w:tcPr>
          <w:p w14:paraId="7163FC56"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Plaque Numérotation</w:t>
            </w:r>
          </w:p>
        </w:tc>
        <w:tc>
          <w:tcPr>
            <w:tcW w:w="282" w:type="pct"/>
            <w:shd w:val="clear" w:color="auto" w:fill="auto"/>
            <w:vAlign w:val="center"/>
            <w:hideMark/>
          </w:tcPr>
          <w:p w14:paraId="23D45F9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2562D59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5BA8666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66E77BB" w14:textId="77777777" w:rsidR="00A81840" w:rsidRPr="00C104CD" w:rsidRDefault="00A81840" w:rsidP="0096483A">
            <w:pPr>
              <w:spacing w:after="0"/>
              <w:jc w:val="right"/>
              <w:rPr>
                <w:rFonts w:ascii="Arial Narrow" w:hAnsi="Arial Narrow" w:cs="Calibri"/>
                <w:sz w:val="24"/>
                <w:szCs w:val="24"/>
              </w:rPr>
            </w:pPr>
          </w:p>
        </w:tc>
      </w:tr>
      <w:tr w:rsidR="00A81840" w:rsidRPr="00C104CD" w14:paraId="537846B9" w14:textId="77777777" w:rsidTr="0096483A">
        <w:trPr>
          <w:trHeight w:val="20"/>
          <w:jc w:val="center"/>
        </w:trPr>
        <w:tc>
          <w:tcPr>
            <w:tcW w:w="625" w:type="pct"/>
            <w:shd w:val="clear" w:color="auto" w:fill="auto"/>
            <w:noWrap/>
            <w:vAlign w:val="bottom"/>
            <w:hideMark/>
          </w:tcPr>
          <w:p w14:paraId="4E4C48BF"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PEM-212</w:t>
            </w:r>
          </w:p>
        </w:tc>
        <w:tc>
          <w:tcPr>
            <w:tcW w:w="2268" w:type="pct"/>
            <w:shd w:val="clear" w:color="auto" w:fill="auto"/>
            <w:vAlign w:val="bottom"/>
            <w:hideMark/>
          </w:tcPr>
          <w:p w14:paraId="5F8FAC8A"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Mise à la terre type C</w:t>
            </w:r>
          </w:p>
        </w:tc>
        <w:tc>
          <w:tcPr>
            <w:tcW w:w="282" w:type="pct"/>
            <w:shd w:val="clear" w:color="auto" w:fill="auto"/>
            <w:vAlign w:val="center"/>
            <w:hideMark/>
          </w:tcPr>
          <w:p w14:paraId="25DB0C3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5F706AE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vAlign w:val="bottom"/>
          </w:tcPr>
          <w:p w14:paraId="76C2005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B944DC5" w14:textId="77777777" w:rsidR="00A81840" w:rsidRPr="00C104CD" w:rsidRDefault="00A81840" w:rsidP="0096483A">
            <w:pPr>
              <w:spacing w:after="0"/>
              <w:jc w:val="right"/>
              <w:rPr>
                <w:rFonts w:ascii="Arial Narrow" w:hAnsi="Arial Narrow" w:cs="Calibri"/>
                <w:sz w:val="24"/>
                <w:szCs w:val="24"/>
              </w:rPr>
            </w:pPr>
          </w:p>
        </w:tc>
      </w:tr>
      <w:tr w:rsidR="00A81840" w:rsidRPr="00C104CD" w14:paraId="7FA41C15" w14:textId="77777777" w:rsidTr="0096483A">
        <w:trPr>
          <w:trHeight w:val="20"/>
          <w:jc w:val="center"/>
        </w:trPr>
        <w:tc>
          <w:tcPr>
            <w:tcW w:w="625" w:type="pct"/>
            <w:shd w:val="clear" w:color="auto" w:fill="auto"/>
            <w:noWrap/>
            <w:vAlign w:val="bottom"/>
            <w:hideMark/>
          </w:tcPr>
          <w:p w14:paraId="483DFDF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PEM-213</w:t>
            </w:r>
          </w:p>
        </w:tc>
        <w:tc>
          <w:tcPr>
            <w:tcW w:w="2268" w:type="pct"/>
            <w:shd w:val="clear" w:color="auto" w:fill="auto"/>
            <w:vAlign w:val="bottom"/>
            <w:hideMark/>
          </w:tcPr>
          <w:p w14:paraId="0D452056"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massif de fondation</w:t>
            </w:r>
          </w:p>
        </w:tc>
        <w:tc>
          <w:tcPr>
            <w:tcW w:w="282" w:type="pct"/>
            <w:shd w:val="clear" w:color="auto" w:fill="auto"/>
            <w:vAlign w:val="center"/>
            <w:hideMark/>
          </w:tcPr>
          <w:p w14:paraId="2FF645C8"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15DFC886"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0,8</w:t>
            </w:r>
          </w:p>
        </w:tc>
        <w:tc>
          <w:tcPr>
            <w:tcW w:w="701" w:type="pct"/>
            <w:shd w:val="clear" w:color="auto" w:fill="auto"/>
            <w:vAlign w:val="bottom"/>
          </w:tcPr>
          <w:p w14:paraId="451C7F5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14F05F2" w14:textId="77777777" w:rsidR="00A81840" w:rsidRPr="00C104CD" w:rsidRDefault="00A81840" w:rsidP="0096483A">
            <w:pPr>
              <w:spacing w:after="0"/>
              <w:jc w:val="right"/>
              <w:rPr>
                <w:rFonts w:ascii="Arial Narrow" w:hAnsi="Arial Narrow" w:cs="Calibri"/>
                <w:sz w:val="24"/>
                <w:szCs w:val="24"/>
              </w:rPr>
            </w:pPr>
          </w:p>
        </w:tc>
      </w:tr>
      <w:tr w:rsidR="00A81840" w:rsidRPr="00C104CD" w14:paraId="333D4566" w14:textId="77777777" w:rsidTr="0096483A">
        <w:trPr>
          <w:trHeight w:val="20"/>
          <w:jc w:val="center"/>
        </w:trPr>
        <w:tc>
          <w:tcPr>
            <w:tcW w:w="625" w:type="pct"/>
            <w:shd w:val="clear" w:color="auto" w:fill="auto"/>
            <w:noWrap/>
            <w:vAlign w:val="bottom"/>
            <w:hideMark/>
          </w:tcPr>
          <w:p w14:paraId="55D6458B"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bottom"/>
            <w:hideMark/>
          </w:tcPr>
          <w:p w14:paraId="1836BF56"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- 300 …………………………………………………………</w:t>
            </w:r>
          </w:p>
        </w:tc>
        <w:tc>
          <w:tcPr>
            <w:tcW w:w="789" w:type="pct"/>
            <w:shd w:val="clear" w:color="000000" w:fill="C0C0C0"/>
            <w:vAlign w:val="bottom"/>
            <w:hideMark/>
          </w:tcPr>
          <w:p w14:paraId="075717EB"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5F023F9F" w14:textId="77777777" w:rsidTr="0096483A">
        <w:trPr>
          <w:trHeight w:val="20"/>
          <w:jc w:val="center"/>
        </w:trPr>
        <w:tc>
          <w:tcPr>
            <w:tcW w:w="625" w:type="pct"/>
            <w:shd w:val="clear" w:color="auto" w:fill="auto"/>
            <w:noWrap/>
            <w:vAlign w:val="center"/>
            <w:hideMark/>
          </w:tcPr>
          <w:p w14:paraId="509C2847"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PEM-300</w:t>
            </w:r>
          </w:p>
        </w:tc>
        <w:tc>
          <w:tcPr>
            <w:tcW w:w="4375" w:type="pct"/>
            <w:gridSpan w:val="5"/>
            <w:shd w:val="clear" w:color="auto" w:fill="auto"/>
            <w:vAlign w:val="center"/>
            <w:hideMark/>
          </w:tcPr>
          <w:p w14:paraId="11C21DE9"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CONSTRUCTION RESEAU BASSE TENSION (BT) 4 X 25 mm² ALU</w:t>
            </w:r>
          </w:p>
        </w:tc>
      </w:tr>
      <w:tr w:rsidR="00A81840" w:rsidRPr="00C104CD" w14:paraId="36B5D5CE" w14:textId="77777777" w:rsidTr="0096483A">
        <w:trPr>
          <w:trHeight w:val="20"/>
          <w:jc w:val="center"/>
        </w:trPr>
        <w:tc>
          <w:tcPr>
            <w:tcW w:w="625" w:type="pct"/>
            <w:shd w:val="clear" w:color="auto" w:fill="auto"/>
            <w:noWrap/>
            <w:vAlign w:val="center"/>
            <w:hideMark/>
          </w:tcPr>
          <w:p w14:paraId="744F97A4"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PEM-301</w:t>
            </w:r>
          </w:p>
        </w:tc>
        <w:tc>
          <w:tcPr>
            <w:tcW w:w="2268" w:type="pct"/>
            <w:shd w:val="clear" w:color="auto" w:fill="auto"/>
            <w:vAlign w:val="bottom"/>
            <w:hideMark/>
          </w:tcPr>
          <w:p w14:paraId="2C796976"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Etude et piquetage</w:t>
            </w:r>
          </w:p>
        </w:tc>
        <w:tc>
          <w:tcPr>
            <w:tcW w:w="282" w:type="pct"/>
            <w:shd w:val="clear" w:color="auto" w:fill="auto"/>
            <w:vAlign w:val="center"/>
            <w:hideMark/>
          </w:tcPr>
          <w:p w14:paraId="48CFA983"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61A6D1A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6,5</w:t>
            </w:r>
          </w:p>
        </w:tc>
        <w:tc>
          <w:tcPr>
            <w:tcW w:w="701" w:type="pct"/>
            <w:shd w:val="clear" w:color="auto" w:fill="auto"/>
            <w:vAlign w:val="bottom"/>
          </w:tcPr>
          <w:p w14:paraId="57C6671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16E7CC7" w14:textId="77777777" w:rsidR="00A81840" w:rsidRPr="00C104CD" w:rsidRDefault="00A81840" w:rsidP="0096483A">
            <w:pPr>
              <w:spacing w:after="0"/>
              <w:jc w:val="right"/>
              <w:rPr>
                <w:rFonts w:ascii="Arial Narrow" w:hAnsi="Arial Narrow" w:cs="Calibri"/>
                <w:sz w:val="24"/>
                <w:szCs w:val="24"/>
              </w:rPr>
            </w:pPr>
          </w:p>
        </w:tc>
      </w:tr>
      <w:tr w:rsidR="00A81840" w:rsidRPr="00C104CD" w14:paraId="12439283" w14:textId="77777777" w:rsidTr="0096483A">
        <w:trPr>
          <w:trHeight w:val="20"/>
          <w:jc w:val="center"/>
        </w:trPr>
        <w:tc>
          <w:tcPr>
            <w:tcW w:w="625" w:type="pct"/>
            <w:shd w:val="clear" w:color="auto" w:fill="auto"/>
            <w:noWrap/>
            <w:vAlign w:val="center"/>
            <w:hideMark/>
          </w:tcPr>
          <w:p w14:paraId="78D80EE2"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PEM-302</w:t>
            </w:r>
          </w:p>
        </w:tc>
        <w:tc>
          <w:tcPr>
            <w:tcW w:w="2268" w:type="pct"/>
            <w:shd w:val="clear" w:color="auto" w:fill="auto"/>
            <w:vAlign w:val="bottom"/>
            <w:hideMark/>
          </w:tcPr>
          <w:p w14:paraId="13BFE625"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Fouilles en terrain</w:t>
            </w:r>
          </w:p>
        </w:tc>
        <w:tc>
          <w:tcPr>
            <w:tcW w:w="282" w:type="pct"/>
            <w:shd w:val="clear" w:color="auto" w:fill="auto"/>
            <w:vAlign w:val="center"/>
            <w:hideMark/>
          </w:tcPr>
          <w:p w14:paraId="43ECDE9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7124868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65,2</w:t>
            </w:r>
          </w:p>
        </w:tc>
        <w:tc>
          <w:tcPr>
            <w:tcW w:w="701" w:type="pct"/>
            <w:shd w:val="clear" w:color="auto" w:fill="auto"/>
            <w:vAlign w:val="bottom"/>
          </w:tcPr>
          <w:p w14:paraId="21498E9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DEFC41F" w14:textId="77777777" w:rsidR="00A81840" w:rsidRPr="00C104CD" w:rsidRDefault="00A81840" w:rsidP="0096483A">
            <w:pPr>
              <w:spacing w:after="0"/>
              <w:jc w:val="right"/>
              <w:rPr>
                <w:rFonts w:ascii="Arial Narrow" w:hAnsi="Arial Narrow" w:cs="Calibri"/>
                <w:sz w:val="24"/>
                <w:szCs w:val="24"/>
              </w:rPr>
            </w:pPr>
          </w:p>
        </w:tc>
      </w:tr>
      <w:tr w:rsidR="00A81840" w:rsidRPr="00C104CD" w14:paraId="69200EFD" w14:textId="77777777" w:rsidTr="0096483A">
        <w:trPr>
          <w:trHeight w:val="20"/>
          <w:jc w:val="center"/>
        </w:trPr>
        <w:tc>
          <w:tcPr>
            <w:tcW w:w="625" w:type="pct"/>
            <w:shd w:val="clear" w:color="auto" w:fill="auto"/>
            <w:noWrap/>
            <w:vAlign w:val="center"/>
            <w:hideMark/>
          </w:tcPr>
          <w:p w14:paraId="45585660"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PEM-303</w:t>
            </w:r>
          </w:p>
        </w:tc>
        <w:tc>
          <w:tcPr>
            <w:tcW w:w="2268" w:type="pct"/>
            <w:shd w:val="clear" w:color="auto" w:fill="auto"/>
            <w:vAlign w:val="bottom"/>
            <w:hideMark/>
          </w:tcPr>
          <w:p w14:paraId="68F66FD9" w14:textId="77777777" w:rsidR="00A81840" w:rsidRPr="00C104CD" w:rsidRDefault="00A81840" w:rsidP="0096483A">
            <w:pPr>
              <w:spacing w:after="0"/>
              <w:rPr>
                <w:rFonts w:ascii="Arial Narrow" w:hAnsi="Arial Narrow" w:cs="Calibri"/>
                <w:color w:val="000000"/>
                <w:sz w:val="24"/>
                <w:szCs w:val="24"/>
              </w:rPr>
            </w:pPr>
            <w:r w:rsidRPr="00C104CD">
              <w:rPr>
                <w:rFonts w:ascii="Arial Narrow" w:hAnsi="Arial Narrow" w:cs="Calibri"/>
                <w:color w:val="000000"/>
                <w:sz w:val="24"/>
                <w:szCs w:val="24"/>
              </w:rPr>
              <w:t>Fourniture et pose des poteaux béton de 9m</w:t>
            </w:r>
          </w:p>
        </w:tc>
        <w:tc>
          <w:tcPr>
            <w:tcW w:w="282" w:type="pct"/>
            <w:shd w:val="clear" w:color="auto" w:fill="auto"/>
            <w:vAlign w:val="center"/>
            <w:hideMark/>
          </w:tcPr>
          <w:p w14:paraId="512DC2E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639B076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163</w:t>
            </w:r>
          </w:p>
        </w:tc>
        <w:tc>
          <w:tcPr>
            <w:tcW w:w="701" w:type="pct"/>
            <w:shd w:val="clear" w:color="auto" w:fill="auto"/>
            <w:vAlign w:val="bottom"/>
          </w:tcPr>
          <w:p w14:paraId="4D782BC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6342299" w14:textId="77777777" w:rsidR="00A81840" w:rsidRPr="00C104CD" w:rsidRDefault="00A81840" w:rsidP="0096483A">
            <w:pPr>
              <w:spacing w:after="0"/>
              <w:jc w:val="right"/>
              <w:rPr>
                <w:rFonts w:ascii="Arial Narrow" w:hAnsi="Arial Narrow" w:cs="Calibri"/>
                <w:sz w:val="24"/>
                <w:szCs w:val="24"/>
              </w:rPr>
            </w:pPr>
          </w:p>
        </w:tc>
      </w:tr>
      <w:tr w:rsidR="00A81840" w:rsidRPr="00C104CD" w14:paraId="33197E13" w14:textId="77777777" w:rsidTr="0096483A">
        <w:trPr>
          <w:trHeight w:val="20"/>
          <w:jc w:val="center"/>
        </w:trPr>
        <w:tc>
          <w:tcPr>
            <w:tcW w:w="625" w:type="pct"/>
            <w:shd w:val="clear" w:color="auto" w:fill="auto"/>
            <w:noWrap/>
            <w:vAlign w:val="center"/>
            <w:hideMark/>
          </w:tcPr>
          <w:p w14:paraId="0DEBDDB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PEM-304</w:t>
            </w:r>
          </w:p>
        </w:tc>
        <w:tc>
          <w:tcPr>
            <w:tcW w:w="2268" w:type="pct"/>
            <w:shd w:val="clear" w:color="auto" w:fill="auto"/>
            <w:vAlign w:val="bottom"/>
            <w:hideMark/>
          </w:tcPr>
          <w:p w14:paraId="2CA5C592"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Armements d'alignement BT</w:t>
            </w:r>
          </w:p>
        </w:tc>
        <w:tc>
          <w:tcPr>
            <w:tcW w:w="282" w:type="pct"/>
            <w:shd w:val="clear" w:color="auto" w:fill="auto"/>
            <w:vAlign w:val="center"/>
            <w:hideMark/>
          </w:tcPr>
          <w:p w14:paraId="6E9930D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5F3171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163</w:t>
            </w:r>
          </w:p>
        </w:tc>
        <w:tc>
          <w:tcPr>
            <w:tcW w:w="701" w:type="pct"/>
            <w:shd w:val="clear" w:color="auto" w:fill="auto"/>
            <w:vAlign w:val="bottom"/>
          </w:tcPr>
          <w:p w14:paraId="59C9EB14"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324C45AB" w14:textId="77777777" w:rsidR="00A81840" w:rsidRPr="00C104CD" w:rsidRDefault="00A81840" w:rsidP="0096483A">
            <w:pPr>
              <w:spacing w:after="0"/>
              <w:jc w:val="right"/>
              <w:rPr>
                <w:rFonts w:ascii="Arial Narrow" w:hAnsi="Arial Narrow" w:cs="Calibri"/>
                <w:sz w:val="24"/>
                <w:szCs w:val="24"/>
              </w:rPr>
            </w:pPr>
          </w:p>
        </w:tc>
      </w:tr>
      <w:tr w:rsidR="00A81840" w:rsidRPr="00C104CD" w14:paraId="6603262E" w14:textId="77777777" w:rsidTr="0096483A">
        <w:trPr>
          <w:trHeight w:val="20"/>
          <w:jc w:val="center"/>
        </w:trPr>
        <w:tc>
          <w:tcPr>
            <w:tcW w:w="625" w:type="pct"/>
            <w:shd w:val="clear" w:color="auto" w:fill="auto"/>
            <w:noWrap/>
            <w:vAlign w:val="center"/>
            <w:hideMark/>
          </w:tcPr>
          <w:p w14:paraId="74066748"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PEM-305</w:t>
            </w:r>
          </w:p>
        </w:tc>
        <w:tc>
          <w:tcPr>
            <w:tcW w:w="2268" w:type="pct"/>
            <w:shd w:val="clear" w:color="auto" w:fill="auto"/>
            <w:vAlign w:val="bottom"/>
            <w:hideMark/>
          </w:tcPr>
          <w:p w14:paraId="34B520D4"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Armements d'ancrage BT</w:t>
            </w:r>
          </w:p>
        </w:tc>
        <w:tc>
          <w:tcPr>
            <w:tcW w:w="282" w:type="pct"/>
            <w:shd w:val="clear" w:color="auto" w:fill="auto"/>
            <w:vAlign w:val="center"/>
            <w:hideMark/>
          </w:tcPr>
          <w:p w14:paraId="23B93F9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14C9E7F1"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64</w:t>
            </w:r>
          </w:p>
        </w:tc>
        <w:tc>
          <w:tcPr>
            <w:tcW w:w="701" w:type="pct"/>
            <w:shd w:val="clear" w:color="auto" w:fill="auto"/>
            <w:vAlign w:val="bottom"/>
          </w:tcPr>
          <w:p w14:paraId="20D3B8B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562AFE7" w14:textId="77777777" w:rsidR="00A81840" w:rsidRPr="00C104CD" w:rsidRDefault="00A81840" w:rsidP="0096483A">
            <w:pPr>
              <w:spacing w:after="0"/>
              <w:jc w:val="right"/>
              <w:rPr>
                <w:rFonts w:ascii="Arial Narrow" w:hAnsi="Arial Narrow" w:cs="Calibri"/>
                <w:sz w:val="24"/>
                <w:szCs w:val="24"/>
              </w:rPr>
            </w:pPr>
          </w:p>
        </w:tc>
      </w:tr>
      <w:tr w:rsidR="00A81840" w:rsidRPr="00C104CD" w14:paraId="66FFE754" w14:textId="77777777" w:rsidTr="0096483A">
        <w:trPr>
          <w:trHeight w:val="20"/>
          <w:jc w:val="center"/>
        </w:trPr>
        <w:tc>
          <w:tcPr>
            <w:tcW w:w="625" w:type="pct"/>
            <w:shd w:val="clear" w:color="auto" w:fill="auto"/>
            <w:noWrap/>
            <w:vAlign w:val="center"/>
            <w:hideMark/>
          </w:tcPr>
          <w:p w14:paraId="21DC96E4"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PEM-306</w:t>
            </w:r>
          </w:p>
        </w:tc>
        <w:tc>
          <w:tcPr>
            <w:tcW w:w="2268" w:type="pct"/>
            <w:shd w:val="clear" w:color="auto" w:fill="auto"/>
            <w:vAlign w:val="bottom"/>
            <w:hideMark/>
          </w:tcPr>
          <w:p w14:paraId="26957D0D"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Raccords de dérivation</w:t>
            </w:r>
          </w:p>
        </w:tc>
        <w:tc>
          <w:tcPr>
            <w:tcW w:w="282" w:type="pct"/>
            <w:shd w:val="clear" w:color="auto" w:fill="auto"/>
            <w:vAlign w:val="center"/>
            <w:hideMark/>
          </w:tcPr>
          <w:p w14:paraId="4FEB157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8A45E57"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w:t>
            </w:r>
          </w:p>
        </w:tc>
        <w:tc>
          <w:tcPr>
            <w:tcW w:w="701" w:type="pct"/>
            <w:shd w:val="clear" w:color="auto" w:fill="auto"/>
            <w:vAlign w:val="bottom"/>
          </w:tcPr>
          <w:p w14:paraId="24C3E1BC"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9B7B0A2" w14:textId="77777777" w:rsidR="00A81840" w:rsidRPr="00C104CD" w:rsidRDefault="00A81840" w:rsidP="0096483A">
            <w:pPr>
              <w:spacing w:after="0"/>
              <w:jc w:val="right"/>
              <w:rPr>
                <w:rFonts w:ascii="Arial Narrow" w:hAnsi="Arial Narrow" w:cs="Calibri"/>
                <w:sz w:val="24"/>
                <w:szCs w:val="24"/>
              </w:rPr>
            </w:pPr>
          </w:p>
        </w:tc>
      </w:tr>
      <w:tr w:rsidR="00A81840" w:rsidRPr="00C104CD" w14:paraId="1E525B92" w14:textId="77777777" w:rsidTr="0096483A">
        <w:trPr>
          <w:trHeight w:val="20"/>
          <w:jc w:val="center"/>
        </w:trPr>
        <w:tc>
          <w:tcPr>
            <w:tcW w:w="625" w:type="pct"/>
            <w:shd w:val="clear" w:color="auto" w:fill="auto"/>
            <w:noWrap/>
            <w:vAlign w:val="center"/>
            <w:hideMark/>
          </w:tcPr>
          <w:p w14:paraId="025A6F5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PEM-307</w:t>
            </w:r>
          </w:p>
        </w:tc>
        <w:tc>
          <w:tcPr>
            <w:tcW w:w="2268" w:type="pct"/>
            <w:shd w:val="clear" w:color="auto" w:fill="auto"/>
            <w:vAlign w:val="bottom"/>
            <w:hideMark/>
          </w:tcPr>
          <w:p w14:paraId="626F013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Fourniture et pose câble torsadé alu 4x25mm</w:t>
            </w:r>
            <w:r w:rsidRPr="00C104CD">
              <w:rPr>
                <w:rFonts w:ascii="Arial Narrow" w:hAnsi="Arial Narrow" w:cs="Calibri"/>
                <w:sz w:val="24"/>
                <w:szCs w:val="24"/>
                <w:vertAlign w:val="superscript"/>
              </w:rPr>
              <w:t xml:space="preserve">2 </w:t>
            </w:r>
          </w:p>
        </w:tc>
        <w:tc>
          <w:tcPr>
            <w:tcW w:w="282" w:type="pct"/>
            <w:shd w:val="clear" w:color="auto" w:fill="auto"/>
            <w:vAlign w:val="center"/>
            <w:hideMark/>
          </w:tcPr>
          <w:p w14:paraId="578DE72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79E8D98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7,02</w:t>
            </w:r>
          </w:p>
        </w:tc>
        <w:tc>
          <w:tcPr>
            <w:tcW w:w="701" w:type="pct"/>
            <w:shd w:val="clear" w:color="auto" w:fill="auto"/>
            <w:vAlign w:val="bottom"/>
          </w:tcPr>
          <w:p w14:paraId="74ED98CF"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5A0C20C7" w14:textId="77777777" w:rsidR="00A81840" w:rsidRPr="00C104CD" w:rsidRDefault="00A81840" w:rsidP="0096483A">
            <w:pPr>
              <w:spacing w:after="0"/>
              <w:jc w:val="right"/>
              <w:rPr>
                <w:rFonts w:ascii="Arial Narrow" w:hAnsi="Arial Narrow" w:cs="Calibri"/>
                <w:sz w:val="24"/>
                <w:szCs w:val="24"/>
              </w:rPr>
            </w:pPr>
          </w:p>
        </w:tc>
      </w:tr>
      <w:tr w:rsidR="00A81840" w:rsidRPr="00C104CD" w14:paraId="25CC105C" w14:textId="77777777" w:rsidTr="0096483A">
        <w:trPr>
          <w:trHeight w:val="20"/>
          <w:jc w:val="center"/>
        </w:trPr>
        <w:tc>
          <w:tcPr>
            <w:tcW w:w="625" w:type="pct"/>
            <w:shd w:val="clear" w:color="auto" w:fill="auto"/>
            <w:noWrap/>
            <w:vAlign w:val="center"/>
            <w:hideMark/>
          </w:tcPr>
          <w:p w14:paraId="588FAB62"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PEM-308</w:t>
            </w:r>
          </w:p>
        </w:tc>
        <w:tc>
          <w:tcPr>
            <w:tcW w:w="2268" w:type="pct"/>
            <w:shd w:val="clear" w:color="auto" w:fill="auto"/>
            <w:vAlign w:val="bottom"/>
            <w:hideMark/>
          </w:tcPr>
          <w:p w14:paraId="1AAEA30C"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Mise à la terre type C</w:t>
            </w:r>
          </w:p>
        </w:tc>
        <w:tc>
          <w:tcPr>
            <w:tcW w:w="282" w:type="pct"/>
            <w:shd w:val="clear" w:color="auto" w:fill="auto"/>
            <w:vAlign w:val="center"/>
            <w:hideMark/>
          </w:tcPr>
          <w:p w14:paraId="38B1D20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18D37279"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22</w:t>
            </w:r>
          </w:p>
        </w:tc>
        <w:tc>
          <w:tcPr>
            <w:tcW w:w="701" w:type="pct"/>
            <w:shd w:val="clear" w:color="auto" w:fill="auto"/>
            <w:vAlign w:val="bottom"/>
          </w:tcPr>
          <w:p w14:paraId="02DB3F3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3014B763" w14:textId="77777777" w:rsidR="00A81840" w:rsidRPr="00C104CD" w:rsidRDefault="00A81840" w:rsidP="0096483A">
            <w:pPr>
              <w:spacing w:after="0"/>
              <w:jc w:val="right"/>
              <w:rPr>
                <w:rFonts w:ascii="Arial Narrow" w:hAnsi="Arial Narrow" w:cs="Calibri"/>
                <w:sz w:val="24"/>
                <w:szCs w:val="24"/>
              </w:rPr>
            </w:pPr>
          </w:p>
        </w:tc>
      </w:tr>
      <w:tr w:rsidR="00A81840" w:rsidRPr="00C104CD" w14:paraId="732A56DE" w14:textId="77777777" w:rsidTr="0096483A">
        <w:trPr>
          <w:trHeight w:val="20"/>
          <w:jc w:val="center"/>
        </w:trPr>
        <w:tc>
          <w:tcPr>
            <w:tcW w:w="625" w:type="pct"/>
            <w:shd w:val="clear" w:color="auto" w:fill="auto"/>
            <w:noWrap/>
            <w:vAlign w:val="center"/>
            <w:hideMark/>
          </w:tcPr>
          <w:p w14:paraId="209C572A"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PEM-309</w:t>
            </w:r>
          </w:p>
        </w:tc>
        <w:tc>
          <w:tcPr>
            <w:tcW w:w="2268" w:type="pct"/>
            <w:shd w:val="clear" w:color="auto" w:fill="auto"/>
            <w:vAlign w:val="bottom"/>
            <w:hideMark/>
          </w:tcPr>
          <w:p w14:paraId="28C8B38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Capuchons d'extrémités </w:t>
            </w:r>
          </w:p>
        </w:tc>
        <w:tc>
          <w:tcPr>
            <w:tcW w:w="282" w:type="pct"/>
            <w:shd w:val="clear" w:color="auto" w:fill="auto"/>
            <w:vAlign w:val="center"/>
            <w:hideMark/>
          </w:tcPr>
          <w:p w14:paraId="369B667B"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02B757E0"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4</w:t>
            </w:r>
          </w:p>
        </w:tc>
        <w:tc>
          <w:tcPr>
            <w:tcW w:w="701" w:type="pct"/>
            <w:shd w:val="clear" w:color="auto" w:fill="auto"/>
            <w:vAlign w:val="bottom"/>
          </w:tcPr>
          <w:p w14:paraId="4EB2E20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3F95DC1F" w14:textId="77777777" w:rsidR="00A81840" w:rsidRPr="00C104CD" w:rsidRDefault="00A81840" w:rsidP="0096483A">
            <w:pPr>
              <w:spacing w:after="0"/>
              <w:jc w:val="right"/>
              <w:rPr>
                <w:rFonts w:ascii="Arial Narrow" w:hAnsi="Arial Narrow" w:cs="Calibri"/>
                <w:sz w:val="24"/>
                <w:szCs w:val="24"/>
              </w:rPr>
            </w:pPr>
          </w:p>
        </w:tc>
      </w:tr>
      <w:tr w:rsidR="00A81840" w:rsidRPr="00C104CD" w14:paraId="6FEF9B4C" w14:textId="77777777" w:rsidTr="0096483A">
        <w:trPr>
          <w:trHeight w:val="20"/>
          <w:jc w:val="center"/>
        </w:trPr>
        <w:tc>
          <w:tcPr>
            <w:tcW w:w="625" w:type="pct"/>
            <w:shd w:val="clear" w:color="auto" w:fill="auto"/>
            <w:noWrap/>
            <w:vAlign w:val="center"/>
            <w:hideMark/>
          </w:tcPr>
          <w:p w14:paraId="3A53790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PEM-310</w:t>
            </w:r>
          </w:p>
        </w:tc>
        <w:tc>
          <w:tcPr>
            <w:tcW w:w="2268" w:type="pct"/>
            <w:shd w:val="clear" w:color="auto" w:fill="auto"/>
            <w:vAlign w:val="bottom"/>
            <w:hideMark/>
          </w:tcPr>
          <w:p w14:paraId="2F5727CF"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Fourniture et pose Plaque </w:t>
            </w:r>
            <w:proofErr w:type="spellStart"/>
            <w:r w:rsidRPr="00C104CD">
              <w:rPr>
                <w:rFonts w:ascii="Arial Narrow" w:hAnsi="Arial Narrow" w:cs="Calibri"/>
                <w:sz w:val="24"/>
                <w:szCs w:val="24"/>
              </w:rPr>
              <w:t>Numéro+Numérotation</w:t>
            </w:r>
            <w:proofErr w:type="spellEnd"/>
          </w:p>
        </w:tc>
        <w:tc>
          <w:tcPr>
            <w:tcW w:w="282" w:type="pct"/>
            <w:shd w:val="clear" w:color="auto" w:fill="auto"/>
            <w:vAlign w:val="center"/>
            <w:hideMark/>
          </w:tcPr>
          <w:p w14:paraId="3D9F0C5D"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19AA0F4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163</w:t>
            </w:r>
          </w:p>
        </w:tc>
        <w:tc>
          <w:tcPr>
            <w:tcW w:w="701" w:type="pct"/>
            <w:shd w:val="clear" w:color="auto" w:fill="auto"/>
            <w:vAlign w:val="bottom"/>
          </w:tcPr>
          <w:p w14:paraId="2C19A356"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E9BF414" w14:textId="77777777" w:rsidR="00A81840" w:rsidRPr="00C104CD" w:rsidRDefault="00A81840" w:rsidP="0096483A">
            <w:pPr>
              <w:spacing w:after="0"/>
              <w:jc w:val="right"/>
              <w:rPr>
                <w:rFonts w:ascii="Arial Narrow" w:hAnsi="Arial Narrow" w:cs="Calibri"/>
                <w:sz w:val="24"/>
                <w:szCs w:val="24"/>
              </w:rPr>
            </w:pPr>
          </w:p>
        </w:tc>
      </w:tr>
      <w:tr w:rsidR="00A81840" w:rsidRPr="00C104CD" w14:paraId="3F8C20FE" w14:textId="77777777" w:rsidTr="0096483A">
        <w:trPr>
          <w:trHeight w:val="20"/>
          <w:jc w:val="center"/>
        </w:trPr>
        <w:tc>
          <w:tcPr>
            <w:tcW w:w="625" w:type="pct"/>
            <w:shd w:val="clear" w:color="auto" w:fill="auto"/>
            <w:noWrap/>
            <w:vAlign w:val="center"/>
            <w:hideMark/>
          </w:tcPr>
          <w:p w14:paraId="5625B283"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PEM-311</w:t>
            </w:r>
          </w:p>
        </w:tc>
        <w:tc>
          <w:tcPr>
            <w:tcW w:w="2268" w:type="pct"/>
            <w:shd w:val="clear" w:color="auto" w:fill="auto"/>
            <w:vAlign w:val="bottom"/>
            <w:hideMark/>
          </w:tcPr>
          <w:p w14:paraId="7F3E27D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massif de béton pour support</w:t>
            </w:r>
          </w:p>
        </w:tc>
        <w:tc>
          <w:tcPr>
            <w:tcW w:w="282" w:type="pct"/>
            <w:shd w:val="clear" w:color="auto" w:fill="auto"/>
            <w:vAlign w:val="center"/>
            <w:hideMark/>
          </w:tcPr>
          <w:p w14:paraId="0E8ABA7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m3</w:t>
            </w:r>
          </w:p>
        </w:tc>
        <w:tc>
          <w:tcPr>
            <w:tcW w:w="335" w:type="pct"/>
            <w:shd w:val="clear" w:color="auto" w:fill="auto"/>
            <w:vAlign w:val="center"/>
            <w:hideMark/>
          </w:tcPr>
          <w:p w14:paraId="7B2162E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65</w:t>
            </w:r>
          </w:p>
        </w:tc>
        <w:tc>
          <w:tcPr>
            <w:tcW w:w="701" w:type="pct"/>
            <w:shd w:val="clear" w:color="auto" w:fill="auto"/>
            <w:vAlign w:val="bottom"/>
          </w:tcPr>
          <w:p w14:paraId="4ADBACFA"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887DF3D" w14:textId="77777777" w:rsidR="00A81840" w:rsidRPr="00C104CD" w:rsidRDefault="00A81840" w:rsidP="0096483A">
            <w:pPr>
              <w:spacing w:after="0"/>
              <w:jc w:val="right"/>
              <w:rPr>
                <w:rFonts w:ascii="Arial Narrow" w:hAnsi="Arial Narrow" w:cs="Calibri"/>
                <w:sz w:val="24"/>
                <w:szCs w:val="24"/>
              </w:rPr>
            </w:pPr>
          </w:p>
        </w:tc>
      </w:tr>
      <w:tr w:rsidR="00A81840" w:rsidRPr="00C104CD" w14:paraId="044F5A43" w14:textId="77777777" w:rsidTr="0096483A">
        <w:trPr>
          <w:trHeight w:val="20"/>
          <w:jc w:val="center"/>
        </w:trPr>
        <w:tc>
          <w:tcPr>
            <w:tcW w:w="625" w:type="pct"/>
            <w:shd w:val="clear" w:color="auto" w:fill="auto"/>
            <w:noWrap/>
            <w:vAlign w:val="bottom"/>
            <w:hideMark/>
          </w:tcPr>
          <w:p w14:paraId="7DDA9772"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bottom"/>
            <w:hideMark/>
          </w:tcPr>
          <w:p w14:paraId="45F0F530"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- 400 …………………………………………………………</w:t>
            </w:r>
          </w:p>
        </w:tc>
        <w:tc>
          <w:tcPr>
            <w:tcW w:w="789" w:type="pct"/>
            <w:shd w:val="clear" w:color="000000" w:fill="C0C0C0"/>
            <w:vAlign w:val="bottom"/>
            <w:hideMark/>
          </w:tcPr>
          <w:p w14:paraId="47FB072E"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77E0B091" w14:textId="77777777" w:rsidTr="0096483A">
        <w:trPr>
          <w:trHeight w:val="20"/>
          <w:jc w:val="center"/>
        </w:trPr>
        <w:tc>
          <w:tcPr>
            <w:tcW w:w="625" w:type="pct"/>
            <w:shd w:val="clear" w:color="auto" w:fill="auto"/>
            <w:noWrap/>
            <w:vAlign w:val="bottom"/>
            <w:hideMark/>
          </w:tcPr>
          <w:p w14:paraId="73467B0D" w14:textId="77777777" w:rsidR="00A81840" w:rsidRPr="00C104CD" w:rsidRDefault="00A81840" w:rsidP="0096483A">
            <w:pPr>
              <w:spacing w:after="0"/>
              <w:jc w:val="center"/>
              <w:rPr>
                <w:rFonts w:ascii="Arial Narrow" w:hAnsi="Arial Narrow" w:cs="Calibri"/>
                <w:b/>
                <w:bCs/>
                <w:color w:val="000000"/>
                <w:sz w:val="24"/>
                <w:szCs w:val="24"/>
              </w:rPr>
            </w:pPr>
            <w:r w:rsidRPr="00C104CD">
              <w:rPr>
                <w:rFonts w:ascii="Arial Narrow" w:hAnsi="Arial Narrow" w:cs="Calibri"/>
                <w:b/>
                <w:bCs/>
                <w:color w:val="000000"/>
                <w:sz w:val="24"/>
                <w:szCs w:val="24"/>
              </w:rPr>
              <w:t>ERM-400</w:t>
            </w:r>
          </w:p>
        </w:tc>
        <w:tc>
          <w:tcPr>
            <w:tcW w:w="4375" w:type="pct"/>
            <w:gridSpan w:val="5"/>
            <w:shd w:val="clear" w:color="auto" w:fill="auto"/>
            <w:noWrap/>
            <w:vAlign w:val="bottom"/>
            <w:hideMark/>
          </w:tcPr>
          <w:p w14:paraId="71EBA332" w14:textId="77777777" w:rsidR="00A81840" w:rsidRPr="00C104CD" w:rsidRDefault="00A81840" w:rsidP="0096483A">
            <w:pPr>
              <w:spacing w:after="0"/>
              <w:rPr>
                <w:rFonts w:ascii="Arial Narrow" w:hAnsi="Arial Narrow" w:cs="Calibri"/>
                <w:b/>
                <w:bCs/>
                <w:color w:val="000000"/>
                <w:sz w:val="24"/>
                <w:szCs w:val="24"/>
              </w:rPr>
            </w:pPr>
            <w:r w:rsidRPr="00C104CD">
              <w:rPr>
                <w:rFonts w:ascii="Arial Narrow" w:hAnsi="Arial Narrow" w:cs="Calibri"/>
                <w:b/>
                <w:bCs/>
                <w:color w:val="000000"/>
                <w:sz w:val="24"/>
                <w:szCs w:val="24"/>
              </w:rPr>
              <w:t>PRESTATIONS DIVERSES</w:t>
            </w:r>
          </w:p>
        </w:tc>
      </w:tr>
      <w:tr w:rsidR="00A81840" w:rsidRPr="00C104CD" w14:paraId="3BB756A0" w14:textId="77777777" w:rsidTr="0096483A">
        <w:trPr>
          <w:trHeight w:val="20"/>
          <w:jc w:val="center"/>
        </w:trPr>
        <w:tc>
          <w:tcPr>
            <w:tcW w:w="625" w:type="pct"/>
            <w:shd w:val="clear" w:color="auto" w:fill="auto"/>
            <w:noWrap/>
            <w:vAlign w:val="bottom"/>
            <w:hideMark/>
          </w:tcPr>
          <w:p w14:paraId="01E2B12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ERM-401</w:t>
            </w:r>
          </w:p>
        </w:tc>
        <w:tc>
          <w:tcPr>
            <w:tcW w:w="2268" w:type="pct"/>
            <w:shd w:val="clear" w:color="auto" w:fill="auto"/>
            <w:vAlign w:val="bottom"/>
            <w:hideMark/>
          </w:tcPr>
          <w:p w14:paraId="70B3C09E"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Transport et manutention du matériel</w:t>
            </w:r>
          </w:p>
        </w:tc>
        <w:tc>
          <w:tcPr>
            <w:tcW w:w="282" w:type="pct"/>
            <w:shd w:val="clear" w:color="auto" w:fill="auto"/>
            <w:vAlign w:val="center"/>
            <w:hideMark/>
          </w:tcPr>
          <w:p w14:paraId="3AF17339"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5BDE2BF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noWrap/>
            <w:vAlign w:val="bottom"/>
          </w:tcPr>
          <w:p w14:paraId="754AAAC1"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4C859524" w14:textId="77777777" w:rsidR="00A81840" w:rsidRPr="00C104CD" w:rsidRDefault="00A81840" w:rsidP="0096483A">
            <w:pPr>
              <w:spacing w:after="0"/>
              <w:jc w:val="right"/>
              <w:rPr>
                <w:rFonts w:ascii="Arial Narrow" w:hAnsi="Arial Narrow" w:cs="Calibri"/>
                <w:sz w:val="24"/>
                <w:szCs w:val="24"/>
              </w:rPr>
            </w:pPr>
          </w:p>
        </w:tc>
      </w:tr>
      <w:tr w:rsidR="00A81840" w:rsidRPr="00C104CD" w14:paraId="13828DF6" w14:textId="77777777" w:rsidTr="0096483A">
        <w:trPr>
          <w:trHeight w:val="20"/>
          <w:jc w:val="center"/>
        </w:trPr>
        <w:tc>
          <w:tcPr>
            <w:tcW w:w="625" w:type="pct"/>
            <w:shd w:val="clear" w:color="auto" w:fill="auto"/>
            <w:noWrap/>
            <w:vAlign w:val="bottom"/>
            <w:hideMark/>
          </w:tcPr>
          <w:p w14:paraId="03831C15"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lastRenderedPageBreak/>
              <w:t>ERM-402</w:t>
            </w:r>
          </w:p>
        </w:tc>
        <w:tc>
          <w:tcPr>
            <w:tcW w:w="2268" w:type="pct"/>
            <w:shd w:val="clear" w:color="auto" w:fill="auto"/>
            <w:vAlign w:val="bottom"/>
            <w:hideMark/>
          </w:tcPr>
          <w:p w14:paraId="57D910F1"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Transport poteaux </w:t>
            </w:r>
          </w:p>
        </w:tc>
        <w:tc>
          <w:tcPr>
            <w:tcW w:w="282" w:type="pct"/>
            <w:shd w:val="clear" w:color="auto" w:fill="auto"/>
            <w:vAlign w:val="center"/>
            <w:hideMark/>
          </w:tcPr>
          <w:p w14:paraId="3D6BDA0C"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6D98D8C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noWrap/>
            <w:vAlign w:val="bottom"/>
          </w:tcPr>
          <w:p w14:paraId="1BC1ED2B"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9B44330" w14:textId="77777777" w:rsidR="00A81840" w:rsidRPr="00C104CD" w:rsidRDefault="00A81840" w:rsidP="0096483A">
            <w:pPr>
              <w:spacing w:after="0"/>
              <w:jc w:val="right"/>
              <w:rPr>
                <w:rFonts w:ascii="Arial Narrow" w:hAnsi="Arial Narrow" w:cs="Calibri"/>
                <w:sz w:val="24"/>
                <w:szCs w:val="24"/>
              </w:rPr>
            </w:pPr>
          </w:p>
        </w:tc>
      </w:tr>
      <w:tr w:rsidR="00A81840" w:rsidRPr="00C104CD" w14:paraId="195274DC" w14:textId="77777777" w:rsidTr="0096483A">
        <w:trPr>
          <w:trHeight w:val="20"/>
          <w:jc w:val="center"/>
        </w:trPr>
        <w:tc>
          <w:tcPr>
            <w:tcW w:w="625" w:type="pct"/>
            <w:shd w:val="clear" w:color="auto" w:fill="auto"/>
            <w:noWrap/>
            <w:vAlign w:val="bottom"/>
            <w:hideMark/>
          </w:tcPr>
          <w:p w14:paraId="128CE43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ERM-403</w:t>
            </w:r>
          </w:p>
        </w:tc>
        <w:tc>
          <w:tcPr>
            <w:tcW w:w="2268" w:type="pct"/>
            <w:shd w:val="clear" w:color="auto" w:fill="auto"/>
            <w:vAlign w:val="bottom"/>
            <w:hideMark/>
          </w:tcPr>
          <w:p w14:paraId="421C079E"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Déplacement équipe</w:t>
            </w:r>
          </w:p>
        </w:tc>
        <w:tc>
          <w:tcPr>
            <w:tcW w:w="282" w:type="pct"/>
            <w:shd w:val="clear" w:color="auto" w:fill="auto"/>
            <w:vAlign w:val="center"/>
            <w:hideMark/>
          </w:tcPr>
          <w:p w14:paraId="485D18FB"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3694343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noWrap/>
            <w:vAlign w:val="bottom"/>
          </w:tcPr>
          <w:p w14:paraId="6EA321ED"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0359710B" w14:textId="77777777" w:rsidR="00A81840" w:rsidRPr="00C104CD" w:rsidRDefault="00A81840" w:rsidP="0096483A">
            <w:pPr>
              <w:spacing w:after="0"/>
              <w:jc w:val="right"/>
              <w:rPr>
                <w:rFonts w:ascii="Arial Narrow" w:hAnsi="Arial Narrow" w:cs="Calibri"/>
                <w:sz w:val="24"/>
                <w:szCs w:val="24"/>
              </w:rPr>
            </w:pPr>
          </w:p>
        </w:tc>
      </w:tr>
      <w:tr w:rsidR="00A81840" w:rsidRPr="00C104CD" w14:paraId="44939DA4" w14:textId="77777777" w:rsidTr="0096483A">
        <w:trPr>
          <w:trHeight w:val="20"/>
          <w:jc w:val="center"/>
        </w:trPr>
        <w:tc>
          <w:tcPr>
            <w:tcW w:w="625" w:type="pct"/>
            <w:shd w:val="clear" w:color="auto" w:fill="auto"/>
            <w:noWrap/>
            <w:vAlign w:val="bottom"/>
            <w:hideMark/>
          </w:tcPr>
          <w:p w14:paraId="0B59E8CD"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ERM-404</w:t>
            </w:r>
          </w:p>
        </w:tc>
        <w:tc>
          <w:tcPr>
            <w:tcW w:w="2268" w:type="pct"/>
            <w:shd w:val="clear" w:color="auto" w:fill="auto"/>
            <w:vAlign w:val="bottom"/>
            <w:hideMark/>
          </w:tcPr>
          <w:p w14:paraId="1344C1E3"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Elagage et abattage</w:t>
            </w:r>
          </w:p>
        </w:tc>
        <w:tc>
          <w:tcPr>
            <w:tcW w:w="282" w:type="pct"/>
            <w:shd w:val="clear" w:color="auto" w:fill="auto"/>
            <w:vAlign w:val="center"/>
            <w:hideMark/>
          </w:tcPr>
          <w:p w14:paraId="4FCEEAE5"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km</w:t>
            </w:r>
          </w:p>
        </w:tc>
        <w:tc>
          <w:tcPr>
            <w:tcW w:w="335" w:type="pct"/>
            <w:shd w:val="clear" w:color="auto" w:fill="auto"/>
            <w:vAlign w:val="center"/>
            <w:hideMark/>
          </w:tcPr>
          <w:p w14:paraId="50162D54"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12</w:t>
            </w:r>
          </w:p>
        </w:tc>
        <w:tc>
          <w:tcPr>
            <w:tcW w:w="701" w:type="pct"/>
            <w:shd w:val="clear" w:color="auto" w:fill="auto"/>
            <w:noWrap/>
            <w:vAlign w:val="bottom"/>
          </w:tcPr>
          <w:p w14:paraId="7DD5DD0F"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108E77B9" w14:textId="77777777" w:rsidR="00A81840" w:rsidRPr="00C104CD" w:rsidRDefault="00A81840" w:rsidP="0096483A">
            <w:pPr>
              <w:spacing w:after="0"/>
              <w:jc w:val="right"/>
              <w:rPr>
                <w:rFonts w:ascii="Arial Narrow" w:hAnsi="Arial Narrow" w:cs="Calibri"/>
                <w:sz w:val="24"/>
                <w:szCs w:val="24"/>
              </w:rPr>
            </w:pPr>
          </w:p>
        </w:tc>
      </w:tr>
      <w:tr w:rsidR="00A81840" w:rsidRPr="00C104CD" w14:paraId="290493A4" w14:textId="77777777" w:rsidTr="0096483A">
        <w:trPr>
          <w:trHeight w:val="20"/>
          <w:jc w:val="center"/>
        </w:trPr>
        <w:tc>
          <w:tcPr>
            <w:tcW w:w="625" w:type="pct"/>
            <w:shd w:val="clear" w:color="auto" w:fill="auto"/>
            <w:noWrap/>
            <w:vAlign w:val="bottom"/>
            <w:hideMark/>
          </w:tcPr>
          <w:p w14:paraId="6E138793"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ERM-405</w:t>
            </w:r>
          </w:p>
        </w:tc>
        <w:tc>
          <w:tcPr>
            <w:tcW w:w="2268" w:type="pct"/>
            <w:shd w:val="clear" w:color="auto" w:fill="auto"/>
            <w:vAlign w:val="bottom"/>
            <w:hideMark/>
          </w:tcPr>
          <w:p w14:paraId="7E44FAED"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Branchement témoins avec abonnement deux fils</w:t>
            </w:r>
          </w:p>
        </w:tc>
        <w:tc>
          <w:tcPr>
            <w:tcW w:w="282" w:type="pct"/>
            <w:shd w:val="clear" w:color="auto" w:fill="auto"/>
            <w:vAlign w:val="center"/>
            <w:hideMark/>
          </w:tcPr>
          <w:p w14:paraId="375B3EEC"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4289C212"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5</w:t>
            </w:r>
          </w:p>
        </w:tc>
        <w:tc>
          <w:tcPr>
            <w:tcW w:w="701" w:type="pct"/>
            <w:shd w:val="clear" w:color="auto" w:fill="auto"/>
            <w:noWrap/>
            <w:vAlign w:val="bottom"/>
          </w:tcPr>
          <w:p w14:paraId="39E6FA51"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D1DBDBB" w14:textId="77777777" w:rsidR="00A81840" w:rsidRPr="00C104CD" w:rsidRDefault="00A81840" w:rsidP="0096483A">
            <w:pPr>
              <w:spacing w:after="0"/>
              <w:jc w:val="right"/>
              <w:rPr>
                <w:rFonts w:ascii="Arial Narrow" w:hAnsi="Arial Narrow" w:cs="Calibri"/>
                <w:sz w:val="24"/>
                <w:szCs w:val="24"/>
              </w:rPr>
            </w:pPr>
          </w:p>
        </w:tc>
      </w:tr>
      <w:tr w:rsidR="00A81840" w:rsidRPr="00C104CD" w14:paraId="3A657180" w14:textId="77777777" w:rsidTr="0096483A">
        <w:trPr>
          <w:trHeight w:val="20"/>
          <w:jc w:val="center"/>
        </w:trPr>
        <w:tc>
          <w:tcPr>
            <w:tcW w:w="625" w:type="pct"/>
            <w:shd w:val="clear" w:color="auto" w:fill="auto"/>
            <w:noWrap/>
            <w:vAlign w:val="bottom"/>
            <w:hideMark/>
          </w:tcPr>
          <w:p w14:paraId="2FA0B2DA"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ERM-406</w:t>
            </w:r>
          </w:p>
        </w:tc>
        <w:tc>
          <w:tcPr>
            <w:tcW w:w="2268" w:type="pct"/>
            <w:shd w:val="clear" w:color="auto" w:fill="auto"/>
            <w:vAlign w:val="bottom"/>
            <w:hideMark/>
          </w:tcPr>
          <w:p w14:paraId="42FA187B"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 xml:space="preserve">lampadaire avec commande crépusculaire </w:t>
            </w:r>
          </w:p>
        </w:tc>
        <w:tc>
          <w:tcPr>
            <w:tcW w:w="282" w:type="pct"/>
            <w:shd w:val="clear" w:color="auto" w:fill="auto"/>
            <w:vAlign w:val="center"/>
            <w:hideMark/>
          </w:tcPr>
          <w:p w14:paraId="0F8A04DF"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u</w:t>
            </w:r>
          </w:p>
        </w:tc>
        <w:tc>
          <w:tcPr>
            <w:tcW w:w="335" w:type="pct"/>
            <w:shd w:val="clear" w:color="auto" w:fill="auto"/>
            <w:vAlign w:val="center"/>
            <w:hideMark/>
          </w:tcPr>
          <w:p w14:paraId="3CE99ED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2</w:t>
            </w:r>
          </w:p>
        </w:tc>
        <w:tc>
          <w:tcPr>
            <w:tcW w:w="701" w:type="pct"/>
            <w:shd w:val="clear" w:color="auto" w:fill="auto"/>
            <w:noWrap/>
            <w:vAlign w:val="bottom"/>
          </w:tcPr>
          <w:p w14:paraId="697FE1BE"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6A0419FA" w14:textId="77777777" w:rsidR="00A81840" w:rsidRPr="00C104CD" w:rsidRDefault="00A81840" w:rsidP="0096483A">
            <w:pPr>
              <w:spacing w:after="0"/>
              <w:jc w:val="right"/>
              <w:rPr>
                <w:rFonts w:ascii="Arial Narrow" w:hAnsi="Arial Narrow" w:cs="Calibri"/>
                <w:sz w:val="24"/>
                <w:szCs w:val="24"/>
              </w:rPr>
            </w:pPr>
          </w:p>
        </w:tc>
      </w:tr>
      <w:tr w:rsidR="00A81840" w:rsidRPr="00C104CD" w14:paraId="1613CF03" w14:textId="77777777" w:rsidTr="0096483A">
        <w:trPr>
          <w:trHeight w:val="20"/>
          <w:jc w:val="center"/>
        </w:trPr>
        <w:tc>
          <w:tcPr>
            <w:tcW w:w="625" w:type="pct"/>
            <w:shd w:val="clear" w:color="auto" w:fill="auto"/>
            <w:noWrap/>
            <w:vAlign w:val="bottom"/>
            <w:hideMark/>
          </w:tcPr>
          <w:p w14:paraId="60C001A2"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ERM-407</w:t>
            </w:r>
          </w:p>
        </w:tc>
        <w:tc>
          <w:tcPr>
            <w:tcW w:w="2268" w:type="pct"/>
            <w:shd w:val="clear" w:color="auto" w:fill="auto"/>
            <w:vAlign w:val="bottom"/>
            <w:hideMark/>
          </w:tcPr>
          <w:p w14:paraId="410B7E4A"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Travaux sous coupure MT mono</w:t>
            </w:r>
          </w:p>
        </w:tc>
        <w:tc>
          <w:tcPr>
            <w:tcW w:w="282" w:type="pct"/>
            <w:shd w:val="clear" w:color="auto" w:fill="auto"/>
            <w:vAlign w:val="center"/>
            <w:hideMark/>
          </w:tcPr>
          <w:p w14:paraId="70F8BFEF"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ff</w:t>
            </w:r>
            <w:proofErr w:type="spellEnd"/>
          </w:p>
        </w:tc>
        <w:tc>
          <w:tcPr>
            <w:tcW w:w="335" w:type="pct"/>
            <w:shd w:val="clear" w:color="auto" w:fill="auto"/>
            <w:vAlign w:val="center"/>
            <w:hideMark/>
          </w:tcPr>
          <w:p w14:paraId="11E838FA"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14DE79C2"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35F1BE06" w14:textId="77777777" w:rsidR="00A81840" w:rsidRPr="00C104CD" w:rsidRDefault="00A81840" w:rsidP="0096483A">
            <w:pPr>
              <w:spacing w:after="0"/>
              <w:jc w:val="right"/>
              <w:rPr>
                <w:rFonts w:ascii="Arial Narrow" w:hAnsi="Arial Narrow" w:cs="Calibri"/>
                <w:sz w:val="24"/>
                <w:szCs w:val="24"/>
              </w:rPr>
            </w:pPr>
          </w:p>
        </w:tc>
      </w:tr>
      <w:tr w:rsidR="00A81840" w:rsidRPr="00C104CD" w14:paraId="4289C554" w14:textId="77777777" w:rsidTr="0096483A">
        <w:trPr>
          <w:trHeight w:val="20"/>
          <w:jc w:val="center"/>
        </w:trPr>
        <w:tc>
          <w:tcPr>
            <w:tcW w:w="625" w:type="pct"/>
            <w:shd w:val="clear" w:color="auto" w:fill="auto"/>
            <w:noWrap/>
            <w:vAlign w:val="bottom"/>
            <w:hideMark/>
          </w:tcPr>
          <w:p w14:paraId="10F96FF9" w14:textId="77777777" w:rsidR="00A81840" w:rsidRPr="00C104CD" w:rsidRDefault="00A81840" w:rsidP="0096483A">
            <w:pPr>
              <w:spacing w:after="0"/>
              <w:jc w:val="center"/>
              <w:rPr>
                <w:rFonts w:ascii="Arial Narrow" w:hAnsi="Arial Narrow" w:cs="Calibri"/>
                <w:color w:val="000000"/>
                <w:sz w:val="24"/>
                <w:szCs w:val="24"/>
              </w:rPr>
            </w:pPr>
            <w:r w:rsidRPr="00C104CD">
              <w:rPr>
                <w:rFonts w:ascii="Arial Narrow" w:hAnsi="Arial Narrow" w:cs="Calibri"/>
                <w:color w:val="000000"/>
                <w:sz w:val="24"/>
                <w:szCs w:val="24"/>
              </w:rPr>
              <w:t>ERM-408</w:t>
            </w:r>
          </w:p>
        </w:tc>
        <w:tc>
          <w:tcPr>
            <w:tcW w:w="2268" w:type="pct"/>
            <w:shd w:val="clear" w:color="auto" w:fill="auto"/>
            <w:vAlign w:val="bottom"/>
            <w:hideMark/>
          </w:tcPr>
          <w:p w14:paraId="4C495AAE" w14:textId="77777777" w:rsidR="00A81840" w:rsidRPr="00C104CD" w:rsidRDefault="00A81840" w:rsidP="0096483A">
            <w:pPr>
              <w:spacing w:after="0"/>
              <w:rPr>
                <w:rFonts w:ascii="Arial Narrow" w:hAnsi="Arial Narrow" w:cs="Calibri"/>
                <w:sz w:val="24"/>
                <w:szCs w:val="24"/>
              </w:rPr>
            </w:pPr>
            <w:r w:rsidRPr="00C104CD">
              <w:rPr>
                <w:rFonts w:ascii="Arial Narrow" w:hAnsi="Arial Narrow" w:cs="Calibri"/>
                <w:sz w:val="24"/>
                <w:szCs w:val="24"/>
              </w:rPr>
              <w:t>Prise en charge touret</w:t>
            </w:r>
          </w:p>
        </w:tc>
        <w:tc>
          <w:tcPr>
            <w:tcW w:w="282" w:type="pct"/>
            <w:shd w:val="clear" w:color="auto" w:fill="auto"/>
            <w:vAlign w:val="center"/>
            <w:hideMark/>
          </w:tcPr>
          <w:p w14:paraId="35289A08" w14:textId="77777777" w:rsidR="00A81840" w:rsidRPr="00C104CD" w:rsidRDefault="00A81840" w:rsidP="0096483A">
            <w:pPr>
              <w:spacing w:after="0"/>
              <w:jc w:val="center"/>
              <w:rPr>
                <w:rFonts w:ascii="Arial Narrow" w:hAnsi="Arial Narrow" w:cs="Calibri"/>
                <w:sz w:val="24"/>
                <w:szCs w:val="24"/>
              </w:rPr>
            </w:pPr>
            <w:proofErr w:type="spellStart"/>
            <w:r w:rsidRPr="00C104CD">
              <w:rPr>
                <w:rFonts w:ascii="Arial Narrow" w:hAnsi="Arial Narrow" w:cs="Calibri"/>
                <w:sz w:val="24"/>
                <w:szCs w:val="24"/>
              </w:rPr>
              <w:t>ens</w:t>
            </w:r>
            <w:proofErr w:type="spellEnd"/>
          </w:p>
        </w:tc>
        <w:tc>
          <w:tcPr>
            <w:tcW w:w="335" w:type="pct"/>
            <w:shd w:val="clear" w:color="auto" w:fill="auto"/>
            <w:vAlign w:val="center"/>
            <w:hideMark/>
          </w:tcPr>
          <w:p w14:paraId="71A9F00E" w14:textId="77777777" w:rsidR="00A81840" w:rsidRPr="00C104CD" w:rsidRDefault="00A81840" w:rsidP="0096483A">
            <w:pPr>
              <w:spacing w:after="0"/>
              <w:jc w:val="center"/>
              <w:rPr>
                <w:rFonts w:ascii="Arial Narrow" w:hAnsi="Arial Narrow" w:cs="Calibri"/>
                <w:sz w:val="24"/>
                <w:szCs w:val="24"/>
              </w:rPr>
            </w:pPr>
            <w:r w:rsidRPr="00C104CD">
              <w:rPr>
                <w:rFonts w:ascii="Arial Narrow" w:hAnsi="Arial Narrow" w:cs="Calibri"/>
                <w:sz w:val="24"/>
                <w:szCs w:val="24"/>
              </w:rPr>
              <w:t>1</w:t>
            </w:r>
          </w:p>
        </w:tc>
        <w:tc>
          <w:tcPr>
            <w:tcW w:w="701" w:type="pct"/>
            <w:shd w:val="clear" w:color="auto" w:fill="auto"/>
            <w:vAlign w:val="bottom"/>
          </w:tcPr>
          <w:p w14:paraId="1F6B5069" w14:textId="77777777" w:rsidR="00A81840" w:rsidRPr="00C104CD" w:rsidRDefault="00A81840" w:rsidP="0096483A">
            <w:pPr>
              <w:spacing w:after="0"/>
              <w:jc w:val="right"/>
              <w:rPr>
                <w:rFonts w:ascii="Arial Narrow" w:hAnsi="Arial Narrow" w:cs="Calibri"/>
                <w:sz w:val="24"/>
                <w:szCs w:val="24"/>
              </w:rPr>
            </w:pPr>
          </w:p>
        </w:tc>
        <w:tc>
          <w:tcPr>
            <w:tcW w:w="789" w:type="pct"/>
            <w:shd w:val="clear" w:color="auto" w:fill="auto"/>
            <w:vAlign w:val="bottom"/>
          </w:tcPr>
          <w:p w14:paraId="72F8816A" w14:textId="77777777" w:rsidR="00A81840" w:rsidRPr="00C104CD" w:rsidRDefault="00A81840" w:rsidP="0096483A">
            <w:pPr>
              <w:spacing w:after="0"/>
              <w:jc w:val="right"/>
              <w:rPr>
                <w:rFonts w:ascii="Arial Narrow" w:hAnsi="Arial Narrow" w:cs="Calibri"/>
                <w:sz w:val="24"/>
                <w:szCs w:val="24"/>
              </w:rPr>
            </w:pPr>
          </w:p>
        </w:tc>
      </w:tr>
      <w:tr w:rsidR="00A81840" w:rsidRPr="00C104CD" w14:paraId="3863C55D" w14:textId="77777777" w:rsidTr="0096483A">
        <w:trPr>
          <w:trHeight w:val="20"/>
          <w:jc w:val="center"/>
        </w:trPr>
        <w:tc>
          <w:tcPr>
            <w:tcW w:w="625" w:type="pct"/>
            <w:shd w:val="clear" w:color="auto" w:fill="auto"/>
            <w:noWrap/>
            <w:vAlign w:val="bottom"/>
            <w:hideMark/>
          </w:tcPr>
          <w:p w14:paraId="3A64113D" w14:textId="77777777" w:rsidR="00A81840" w:rsidRPr="00C104CD" w:rsidRDefault="00A81840" w:rsidP="0096483A">
            <w:pPr>
              <w:spacing w:after="0"/>
              <w:jc w:val="right"/>
              <w:rPr>
                <w:rFonts w:ascii="Arial Narrow" w:hAnsi="Arial Narrow" w:cs="Calibri"/>
                <w:sz w:val="24"/>
                <w:szCs w:val="24"/>
              </w:rPr>
            </w:pPr>
          </w:p>
        </w:tc>
        <w:tc>
          <w:tcPr>
            <w:tcW w:w="3586" w:type="pct"/>
            <w:gridSpan w:val="4"/>
            <w:shd w:val="clear" w:color="auto" w:fill="auto"/>
            <w:vAlign w:val="bottom"/>
            <w:hideMark/>
          </w:tcPr>
          <w:p w14:paraId="2BF63651" w14:textId="77777777" w:rsidR="00A81840" w:rsidRPr="00C104CD" w:rsidRDefault="00A81840" w:rsidP="0096483A">
            <w:pPr>
              <w:spacing w:after="0"/>
              <w:rPr>
                <w:rFonts w:ascii="Arial Narrow" w:hAnsi="Arial Narrow" w:cs="Calibri"/>
                <w:b/>
                <w:bCs/>
                <w:sz w:val="24"/>
                <w:szCs w:val="24"/>
              </w:rPr>
            </w:pPr>
            <w:r w:rsidRPr="00C104CD">
              <w:rPr>
                <w:rFonts w:ascii="Arial Narrow" w:hAnsi="Arial Narrow" w:cs="Calibri"/>
                <w:b/>
                <w:bCs/>
                <w:sz w:val="24"/>
                <w:szCs w:val="24"/>
              </w:rPr>
              <w:t>TOTAL PEM - 500 …………………………………………………………</w:t>
            </w:r>
          </w:p>
        </w:tc>
        <w:tc>
          <w:tcPr>
            <w:tcW w:w="789" w:type="pct"/>
            <w:shd w:val="clear" w:color="000000" w:fill="C0C0C0"/>
            <w:vAlign w:val="bottom"/>
          </w:tcPr>
          <w:p w14:paraId="1F8E7D25"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46273AE1" w14:textId="77777777" w:rsidTr="0096483A">
        <w:trPr>
          <w:trHeight w:val="20"/>
          <w:jc w:val="center"/>
        </w:trPr>
        <w:tc>
          <w:tcPr>
            <w:tcW w:w="4211" w:type="pct"/>
            <w:gridSpan w:val="5"/>
            <w:shd w:val="clear" w:color="auto" w:fill="auto"/>
            <w:noWrap/>
            <w:vAlign w:val="bottom"/>
            <w:hideMark/>
          </w:tcPr>
          <w:p w14:paraId="66976137" w14:textId="77777777" w:rsidR="00A81840" w:rsidRPr="00C104CD" w:rsidRDefault="00A81840" w:rsidP="0096483A">
            <w:pPr>
              <w:spacing w:after="0"/>
              <w:jc w:val="center"/>
              <w:rPr>
                <w:rFonts w:ascii="Arial Narrow" w:hAnsi="Arial Narrow"/>
                <w:sz w:val="24"/>
                <w:szCs w:val="24"/>
              </w:rPr>
            </w:pPr>
            <w:r w:rsidRPr="00C104CD">
              <w:rPr>
                <w:rFonts w:ascii="Arial Narrow" w:hAnsi="Arial Narrow" w:cs="Calibri"/>
                <w:b/>
                <w:bCs/>
                <w:sz w:val="24"/>
                <w:szCs w:val="24"/>
              </w:rPr>
              <w:t>TOTAL HORS TAXES</w:t>
            </w:r>
          </w:p>
        </w:tc>
        <w:tc>
          <w:tcPr>
            <w:tcW w:w="789" w:type="pct"/>
            <w:shd w:val="clear" w:color="auto" w:fill="auto"/>
            <w:vAlign w:val="bottom"/>
          </w:tcPr>
          <w:p w14:paraId="5879726A" w14:textId="77777777" w:rsidR="00A81840" w:rsidRPr="00C104CD" w:rsidRDefault="00A81840" w:rsidP="0096483A">
            <w:pPr>
              <w:spacing w:after="0"/>
              <w:jc w:val="right"/>
              <w:rPr>
                <w:rFonts w:ascii="Arial Narrow" w:hAnsi="Arial Narrow" w:cs="Calibri"/>
                <w:b/>
                <w:bCs/>
                <w:sz w:val="24"/>
                <w:szCs w:val="24"/>
              </w:rPr>
            </w:pPr>
          </w:p>
        </w:tc>
      </w:tr>
      <w:tr w:rsidR="00A81840" w:rsidRPr="00C104CD" w14:paraId="19EF5AE6" w14:textId="77777777" w:rsidTr="0096483A">
        <w:trPr>
          <w:trHeight w:val="20"/>
          <w:jc w:val="center"/>
        </w:trPr>
        <w:tc>
          <w:tcPr>
            <w:tcW w:w="4211" w:type="pct"/>
            <w:gridSpan w:val="5"/>
            <w:shd w:val="clear" w:color="auto" w:fill="auto"/>
            <w:noWrap/>
            <w:vAlign w:val="bottom"/>
            <w:hideMark/>
          </w:tcPr>
          <w:p w14:paraId="6A0A9291" w14:textId="77777777" w:rsidR="00A81840" w:rsidRPr="00C104CD" w:rsidRDefault="00A81840" w:rsidP="0096483A">
            <w:pPr>
              <w:spacing w:after="0"/>
              <w:jc w:val="center"/>
              <w:rPr>
                <w:rFonts w:ascii="Arial Narrow" w:hAnsi="Arial Narrow" w:cs="Calibri"/>
                <w:sz w:val="24"/>
                <w:szCs w:val="24"/>
              </w:rPr>
            </w:pPr>
            <w:r>
              <w:rPr>
                <w:rFonts w:ascii="Arial Narrow" w:hAnsi="Arial Narrow" w:cs="Calibri"/>
                <w:b/>
                <w:bCs/>
                <w:sz w:val="24"/>
                <w:szCs w:val="24"/>
              </w:rPr>
              <w:t>TVA(19,25%)</w:t>
            </w:r>
            <w:r w:rsidRPr="00C104CD">
              <w:rPr>
                <w:rFonts w:ascii="Arial Narrow" w:hAnsi="Arial Narrow" w:cs="Calibri"/>
                <w:b/>
                <w:bCs/>
                <w:sz w:val="24"/>
                <w:szCs w:val="24"/>
              </w:rPr>
              <w:t xml:space="preserve">                                                 </w:t>
            </w:r>
          </w:p>
        </w:tc>
        <w:tc>
          <w:tcPr>
            <w:tcW w:w="789" w:type="pct"/>
            <w:shd w:val="clear" w:color="auto" w:fill="auto"/>
            <w:vAlign w:val="bottom"/>
          </w:tcPr>
          <w:p w14:paraId="32A5B3CC" w14:textId="77777777" w:rsidR="00A81840" w:rsidRPr="00C104CD" w:rsidRDefault="00A81840" w:rsidP="0096483A">
            <w:pPr>
              <w:spacing w:after="0"/>
              <w:jc w:val="right"/>
              <w:rPr>
                <w:rFonts w:ascii="Arial Narrow" w:hAnsi="Arial Narrow" w:cs="Calibri"/>
                <w:sz w:val="24"/>
                <w:szCs w:val="24"/>
              </w:rPr>
            </w:pPr>
          </w:p>
        </w:tc>
      </w:tr>
      <w:tr w:rsidR="00A81840" w:rsidRPr="00C104CD" w14:paraId="6940C142" w14:textId="77777777" w:rsidTr="0096483A">
        <w:trPr>
          <w:trHeight w:val="20"/>
          <w:jc w:val="center"/>
        </w:trPr>
        <w:tc>
          <w:tcPr>
            <w:tcW w:w="4211" w:type="pct"/>
            <w:gridSpan w:val="5"/>
            <w:shd w:val="clear" w:color="auto" w:fill="auto"/>
            <w:noWrap/>
            <w:vAlign w:val="bottom"/>
            <w:hideMark/>
          </w:tcPr>
          <w:p w14:paraId="0E7EEF77" w14:textId="77777777" w:rsidR="00A81840" w:rsidRPr="00C104CD" w:rsidRDefault="00A81840" w:rsidP="0096483A">
            <w:pPr>
              <w:spacing w:after="0"/>
              <w:jc w:val="center"/>
              <w:rPr>
                <w:rFonts w:ascii="Arial Narrow" w:hAnsi="Arial Narrow" w:cs="Calibri"/>
                <w:sz w:val="24"/>
                <w:szCs w:val="24"/>
              </w:rPr>
            </w:pPr>
            <w:r>
              <w:rPr>
                <w:rFonts w:ascii="Arial Narrow" w:hAnsi="Arial Narrow" w:cs="Calibri"/>
                <w:b/>
                <w:bCs/>
                <w:sz w:val="24"/>
                <w:szCs w:val="24"/>
              </w:rPr>
              <w:t>A.I.R(2,2% où 5,5%)</w:t>
            </w:r>
            <w:r w:rsidRPr="00C104CD">
              <w:rPr>
                <w:rFonts w:ascii="Arial Narrow" w:hAnsi="Arial Narrow" w:cs="Calibri"/>
                <w:b/>
                <w:bCs/>
                <w:sz w:val="24"/>
                <w:szCs w:val="24"/>
              </w:rPr>
              <w:t xml:space="preserve">                                                        </w:t>
            </w:r>
          </w:p>
        </w:tc>
        <w:tc>
          <w:tcPr>
            <w:tcW w:w="789" w:type="pct"/>
            <w:shd w:val="clear" w:color="auto" w:fill="auto"/>
            <w:vAlign w:val="bottom"/>
          </w:tcPr>
          <w:p w14:paraId="36B56DC4" w14:textId="77777777" w:rsidR="00A81840" w:rsidRPr="00C104CD" w:rsidRDefault="00A81840" w:rsidP="0096483A">
            <w:pPr>
              <w:spacing w:after="0"/>
              <w:jc w:val="right"/>
              <w:rPr>
                <w:rFonts w:ascii="Arial Narrow" w:hAnsi="Arial Narrow" w:cs="Calibri"/>
                <w:sz w:val="24"/>
                <w:szCs w:val="24"/>
              </w:rPr>
            </w:pPr>
          </w:p>
        </w:tc>
      </w:tr>
      <w:tr w:rsidR="00A81840" w:rsidRPr="00C104CD" w14:paraId="48D4C078" w14:textId="77777777" w:rsidTr="0096483A">
        <w:trPr>
          <w:trHeight w:val="20"/>
          <w:jc w:val="center"/>
        </w:trPr>
        <w:tc>
          <w:tcPr>
            <w:tcW w:w="4211" w:type="pct"/>
            <w:gridSpan w:val="5"/>
            <w:shd w:val="clear" w:color="auto" w:fill="auto"/>
            <w:noWrap/>
            <w:vAlign w:val="bottom"/>
            <w:hideMark/>
          </w:tcPr>
          <w:p w14:paraId="7442DEA2" w14:textId="77777777" w:rsidR="00A81840" w:rsidRPr="00C104CD" w:rsidRDefault="00A81840" w:rsidP="0096483A">
            <w:pPr>
              <w:spacing w:after="0"/>
              <w:jc w:val="center"/>
              <w:rPr>
                <w:rFonts w:ascii="Arial Narrow" w:hAnsi="Arial Narrow"/>
                <w:sz w:val="24"/>
                <w:szCs w:val="24"/>
              </w:rPr>
            </w:pPr>
            <w:r w:rsidRPr="00C104CD">
              <w:rPr>
                <w:rFonts w:ascii="Arial Narrow" w:hAnsi="Arial Narrow" w:cs="Calibri"/>
                <w:b/>
                <w:bCs/>
                <w:sz w:val="24"/>
                <w:szCs w:val="24"/>
              </w:rPr>
              <w:t>NET A MANDATER</w:t>
            </w:r>
          </w:p>
        </w:tc>
        <w:tc>
          <w:tcPr>
            <w:tcW w:w="789" w:type="pct"/>
            <w:shd w:val="clear" w:color="auto" w:fill="auto"/>
            <w:vAlign w:val="bottom"/>
          </w:tcPr>
          <w:p w14:paraId="4463EF01" w14:textId="77777777" w:rsidR="00A81840" w:rsidRPr="00C104CD" w:rsidRDefault="00A81840" w:rsidP="0096483A">
            <w:pPr>
              <w:spacing w:after="0"/>
              <w:jc w:val="right"/>
              <w:rPr>
                <w:rFonts w:ascii="Arial Narrow" w:hAnsi="Arial Narrow" w:cs="Calibri"/>
                <w:sz w:val="24"/>
                <w:szCs w:val="24"/>
              </w:rPr>
            </w:pPr>
          </w:p>
        </w:tc>
      </w:tr>
      <w:tr w:rsidR="00A81840" w:rsidRPr="00C104CD" w14:paraId="52ABA8EC" w14:textId="77777777" w:rsidTr="0096483A">
        <w:trPr>
          <w:trHeight w:val="20"/>
          <w:jc w:val="center"/>
        </w:trPr>
        <w:tc>
          <w:tcPr>
            <w:tcW w:w="4211" w:type="pct"/>
            <w:gridSpan w:val="5"/>
            <w:shd w:val="clear" w:color="auto" w:fill="auto"/>
            <w:noWrap/>
            <w:vAlign w:val="center"/>
            <w:hideMark/>
          </w:tcPr>
          <w:p w14:paraId="24E8A3E5" w14:textId="77777777" w:rsidR="00A81840" w:rsidRPr="003B3F6E" w:rsidRDefault="00A81840" w:rsidP="0096483A">
            <w:pPr>
              <w:spacing w:after="0"/>
              <w:jc w:val="center"/>
              <w:rPr>
                <w:rFonts w:ascii="Arial Narrow" w:hAnsi="Arial Narrow" w:cs="Calibri"/>
                <w:b/>
                <w:bCs/>
                <w:sz w:val="24"/>
                <w:szCs w:val="24"/>
              </w:rPr>
            </w:pPr>
            <w:r w:rsidRPr="00C104CD">
              <w:rPr>
                <w:rFonts w:ascii="Arial Narrow" w:hAnsi="Arial Narrow" w:cs="Calibri"/>
                <w:b/>
                <w:bCs/>
                <w:sz w:val="24"/>
                <w:szCs w:val="24"/>
              </w:rPr>
              <w:t>TOTAL T.T.C</w:t>
            </w:r>
          </w:p>
        </w:tc>
        <w:tc>
          <w:tcPr>
            <w:tcW w:w="789" w:type="pct"/>
            <w:shd w:val="clear" w:color="000000" w:fill="C0C0C0"/>
            <w:vAlign w:val="bottom"/>
          </w:tcPr>
          <w:p w14:paraId="0BE45C0A" w14:textId="77777777" w:rsidR="00A81840" w:rsidRPr="00C104CD" w:rsidRDefault="00A81840" w:rsidP="0096483A">
            <w:pPr>
              <w:spacing w:after="0"/>
              <w:jc w:val="right"/>
              <w:rPr>
                <w:rFonts w:ascii="Arial Narrow" w:hAnsi="Arial Narrow" w:cs="Calibri"/>
                <w:b/>
                <w:bCs/>
                <w:sz w:val="24"/>
                <w:szCs w:val="24"/>
              </w:rPr>
            </w:pPr>
          </w:p>
        </w:tc>
      </w:tr>
    </w:tbl>
    <w:p w14:paraId="1E7C55E8" w14:textId="77777777" w:rsidR="00A81840" w:rsidRDefault="00A81840" w:rsidP="00A81840">
      <w:pPr>
        <w:spacing w:after="160" w:line="259" w:lineRule="auto"/>
        <w:ind w:firstLine="708"/>
        <w:rPr>
          <w:rFonts w:ascii="Arial Narrow" w:hAnsi="Arial Narrow" w:cs="Calibri"/>
          <w:b/>
          <w:bCs/>
          <w:color w:val="000000"/>
          <w:sz w:val="22"/>
          <w:szCs w:val="22"/>
          <w:lang w:eastAsia="en-US"/>
        </w:rPr>
      </w:pPr>
      <w:bookmarkStart w:id="136" w:name="_Hlk226456891"/>
      <w:bookmarkEnd w:id="135"/>
      <w:r w:rsidRPr="00004650">
        <w:t>Arrêt</w:t>
      </w:r>
      <w:r>
        <w:t>é</w:t>
      </w:r>
      <w:r w:rsidRPr="00004650">
        <w:t xml:space="preserve"> le présent devis quantitatif et estimatif à la somme </w:t>
      </w:r>
      <w:r>
        <w:t xml:space="preserve">Toutes taxes comprises </w:t>
      </w:r>
      <w:r w:rsidRPr="00004650">
        <w:t>de</w:t>
      </w:r>
      <w:r>
        <w:t> :</w:t>
      </w:r>
      <w:r w:rsidRPr="00004650">
        <w:t xml:space="preserve"> </w:t>
      </w:r>
      <w:r>
        <w:t>………….</w:t>
      </w:r>
      <w:r w:rsidRPr="00004650">
        <w:t>francs CFA</w:t>
      </w:r>
      <w:bookmarkEnd w:id="136"/>
      <w:r w:rsidRPr="00004650">
        <w:t>.</w:t>
      </w:r>
    </w:p>
    <w:p w14:paraId="22F8558A" w14:textId="77777777" w:rsidR="00A81840" w:rsidRDefault="00A81840" w:rsidP="00A81840">
      <w:pPr>
        <w:spacing w:after="0"/>
        <w:jc w:val="center"/>
        <w:rPr>
          <w:rFonts w:ascii="Arial Narrow" w:hAnsi="Arial Narrow"/>
          <w:sz w:val="24"/>
          <w:szCs w:val="24"/>
        </w:rPr>
      </w:pPr>
    </w:p>
    <w:p w14:paraId="2BF641B6" w14:textId="77777777" w:rsidR="00A81840" w:rsidRPr="009D6639" w:rsidRDefault="00A81840" w:rsidP="00A81840">
      <w:pPr>
        <w:spacing w:after="0"/>
        <w:jc w:val="both"/>
        <w:rPr>
          <w:rFonts w:ascii="Arial Narrow" w:hAnsi="Arial Narrow"/>
          <w:sz w:val="24"/>
          <w:szCs w:val="24"/>
        </w:rPr>
      </w:pPr>
    </w:p>
    <w:p w14:paraId="2143ADE6" w14:textId="77777777" w:rsidR="00A81840" w:rsidRPr="009D6639" w:rsidRDefault="00A81840" w:rsidP="00A81840">
      <w:pPr>
        <w:spacing w:after="0"/>
        <w:jc w:val="both"/>
        <w:rPr>
          <w:rFonts w:ascii="Arial Narrow" w:hAnsi="Arial Narrow"/>
          <w:sz w:val="24"/>
          <w:szCs w:val="24"/>
        </w:rPr>
      </w:pPr>
    </w:p>
    <w:p w14:paraId="624BB67E" w14:textId="29C8AFE5" w:rsidR="00525E56" w:rsidRPr="00A81840" w:rsidRDefault="00525E56" w:rsidP="00A81840">
      <w:pPr>
        <w:rPr>
          <w:rFonts w:ascii="Arial Narrow" w:hAnsi="Arial Narrow"/>
          <w:b/>
          <w:sz w:val="24"/>
          <w:szCs w:val="24"/>
          <w:u w:val="single"/>
        </w:rPr>
      </w:pPr>
    </w:p>
    <w:p w14:paraId="0DA4E2E8" w14:textId="6CF38EDF" w:rsidR="00525E56" w:rsidRDefault="00525E56" w:rsidP="00525E56">
      <w:pPr>
        <w:rPr>
          <w:b/>
          <w:sz w:val="36"/>
          <w:szCs w:val="36"/>
          <w:u w:val="single"/>
        </w:rPr>
      </w:pPr>
    </w:p>
    <w:p w14:paraId="56BCFD64" w14:textId="447E1D0B" w:rsidR="00A81840" w:rsidRDefault="00A81840" w:rsidP="00525E56">
      <w:pPr>
        <w:rPr>
          <w:b/>
          <w:sz w:val="36"/>
          <w:szCs w:val="36"/>
          <w:u w:val="single"/>
        </w:rPr>
      </w:pPr>
    </w:p>
    <w:p w14:paraId="352CFFB2" w14:textId="07E38859" w:rsidR="00A81840" w:rsidRDefault="00A81840" w:rsidP="00525E56">
      <w:pPr>
        <w:rPr>
          <w:b/>
          <w:sz w:val="36"/>
          <w:szCs w:val="36"/>
          <w:u w:val="single"/>
        </w:rPr>
      </w:pPr>
    </w:p>
    <w:p w14:paraId="3EF26B37" w14:textId="1CAFCA86" w:rsidR="00A81840" w:rsidRDefault="00A81840" w:rsidP="00525E56">
      <w:pPr>
        <w:rPr>
          <w:b/>
          <w:sz w:val="36"/>
          <w:szCs w:val="36"/>
          <w:u w:val="single"/>
        </w:rPr>
      </w:pPr>
    </w:p>
    <w:p w14:paraId="1EF9444F" w14:textId="18C1B8DA" w:rsidR="00A81840" w:rsidRDefault="00A81840" w:rsidP="00525E56">
      <w:pPr>
        <w:rPr>
          <w:b/>
          <w:sz w:val="36"/>
          <w:szCs w:val="36"/>
          <w:u w:val="single"/>
        </w:rPr>
      </w:pPr>
    </w:p>
    <w:p w14:paraId="5ADD4F05" w14:textId="4C1CF443" w:rsidR="00A81840" w:rsidRDefault="00A81840" w:rsidP="00525E56">
      <w:pPr>
        <w:rPr>
          <w:b/>
          <w:sz w:val="36"/>
          <w:szCs w:val="36"/>
          <w:u w:val="single"/>
        </w:rPr>
      </w:pPr>
    </w:p>
    <w:p w14:paraId="0DD388B5" w14:textId="45BE45A4" w:rsidR="00A81840" w:rsidRDefault="00A81840" w:rsidP="00525E56">
      <w:pPr>
        <w:rPr>
          <w:b/>
          <w:sz w:val="36"/>
          <w:szCs w:val="36"/>
          <w:u w:val="single"/>
        </w:rPr>
      </w:pPr>
    </w:p>
    <w:p w14:paraId="2F8281F1" w14:textId="25085092" w:rsidR="00A81840" w:rsidRDefault="00A81840" w:rsidP="00525E56">
      <w:pPr>
        <w:rPr>
          <w:b/>
          <w:sz w:val="36"/>
          <w:szCs w:val="36"/>
          <w:u w:val="single"/>
        </w:rPr>
      </w:pPr>
    </w:p>
    <w:p w14:paraId="4B07BE37" w14:textId="5380C5DC" w:rsidR="00A81840" w:rsidRDefault="00A81840" w:rsidP="00525E56">
      <w:pPr>
        <w:rPr>
          <w:b/>
          <w:sz w:val="36"/>
          <w:szCs w:val="36"/>
          <w:u w:val="single"/>
        </w:rPr>
      </w:pPr>
    </w:p>
    <w:p w14:paraId="0E335C2C" w14:textId="51314FEE" w:rsidR="00A81840" w:rsidRDefault="00A81840" w:rsidP="00525E56">
      <w:pPr>
        <w:rPr>
          <w:b/>
          <w:sz w:val="36"/>
          <w:szCs w:val="36"/>
          <w:u w:val="single"/>
        </w:rPr>
      </w:pPr>
    </w:p>
    <w:p w14:paraId="6BD43101" w14:textId="5A42167E" w:rsidR="00A81840" w:rsidRDefault="00A81840" w:rsidP="00525E56">
      <w:pPr>
        <w:rPr>
          <w:b/>
          <w:sz w:val="36"/>
          <w:szCs w:val="36"/>
          <w:u w:val="single"/>
        </w:rPr>
      </w:pPr>
    </w:p>
    <w:p w14:paraId="3465B8F0" w14:textId="33834BBB" w:rsidR="00A81840" w:rsidRDefault="00A81840" w:rsidP="00525E56">
      <w:pPr>
        <w:rPr>
          <w:b/>
          <w:sz w:val="36"/>
          <w:szCs w:val="36"/>
          <w:u w:val="single"/>
        </w:rPr>
      </w:pPr>
    </w:p>
    <w:p w14:paraId="4EFD1BB3" w14:textId="6BC4392F" w:rsidR="00A81840" w:rsidRDefault="00A81840" w:rsidP="00525E56">
      <w:pPr>
        <w:rPr>
          <w:b/>
          <w:sz w:val="36"/>
          <w:szCs w:val="36"/>
          <w:u w:val="single"/>
        </w:rPr>
      </w:pPr>
    </w:p>
    <w:p w14:paraId="61D2B197" w14:textId="48AF9DAA" w:rsidR="00A81840" w:rsidRDefault="00A81840" w:rsidP="00525E56">
      <w:pPr>
        <w:rPr>
          <w:b/>
          <w:sz w:val="36"/>
          <w:szCs w:val="36"/>
          <w:u w:val="single"/>
        </w:rPr>
      </w:pPr>
    </w:p>
    <w:p w14:paraId="14404E23" w14:textId="212642B8" w:rsidR="00A81840" w:rsidRDefault="00A81840" w:rsidP="00525E56">
      <w:pPr>
        <w:rPr>
          <w:b/>
          <w:sz w:val="36"/>
          <w:szCs w:val="36"/>
          <w:u w:val="single"/>
        </w:rPr>
      </w:pPr>
    </w:p>
    <w:p w14:paraId="53DA61F6" w14:textId="77777777" w:rsidR="00A81840" w:rsidRPr="00134850" w:rsidRDefault="00A81840" w:rsidP="00525E56">
      <w:pPr>
        <w:rPr>
          <w:b/>
          <w:sz w:val="36"/>
          <w:szCs w:val="36"/>
          <w:u w:val="single"/>
        </w:rPr>
      </w:pPr>
    </w:p>
    <w:p w14:paraId="09A19DAD" w14:textId="77777777" w:rsidR="00525E56" w:rsidRPr="00134850" w:rsidRDefault="00525E56" w:rsidP="00525E56">
      <w:pPr>
        <w:rPr>
          <w:b/>
          <w:sz w:val="36"/>
          <w:szCs w:val="36"/>
          <w:u w:val="single"/>
        </w:rPr>
      </w:pPr>
    </w:p>
    <w:p w14:paraId="182A9C97" w14:textId="77777777" w:rsidR="00525E56" w:rsidRPr="00134850" w:rsidRDefault="00525E56" w:rsidP="00525E56">
      <w:pPr>
        <w:jc w:val="center"/>
        <w:rPr>
          <w:b/>
          <w:sz w:val="36"/>
          <w:szCs w:val="36"/>
          <w:u w:val="single"/>
        </w:rPr>
      </w:pPr>
      <w:r w:rsidRPr="00134850">
        <w:rPr>
          <w:b/>
          <w:sz w:val="36"/>
          <w:szCs w:val="36"/>
          <w:u w:val="single"/>
        </w:rPr>
        <w:t>PIECE N°8</w:t>
      </w:r>
      <w:r w:rsidRPr="00134850">
        <w:rPr>
          <w:b/>
          <w:sz w:val="36"/>
          <w:szCs w:val="36"/>
        </w:rPr>
        <w:t> :</w:t>
      </w:r>
    </w:p>
    <w:p w14:paraId="35C5FCCF" w14:textId="77777777" w:rsidR="00525E56" w:rsidRPr="00134850" w:rsidRDefault="00525E56" w:rsidP="00525E56">
      <w:pPr>
        <w:jc w:val="center"/>
        <w:rPr>
          <w:b/>
          <w:sz w:val="36"/>
          <w:szCs w:val="36"/>
        </w:rPr>
      </w:pPr>
      <w:r w:rsidRPr="00134850">
        <w:rPr>
          <w:b/>
          <w:sz w:val="36"/>
          <w:szCs w:val="36"/>
        </w:rPr>
        <w:t>CADRE DU SOUS-DETAIL DES PRIX UNITAIRES</w:t>
      </w:r>
    </w:p>
    <w:p w14:paraId="078074A2" w14:textId="77777777" w:rsidR="00525E56" w:rsidRPr="00134850" w:rsidRDefault="00525E56" w:rsidP="00525E56">
      <w:pPr>
        <w:spacing w:line="360" w:lineRule="auto"/>
        <w:jc w:val="center"/>
        <w:rPr>
          <w:b/>
          <w:sz w:val="24"/>
          <w:szCs w:val="24"/>
        </w:rPr>
      </w:pPr>
    </w:p>
    <w:p w14:paraId="66071FC0" w14:textId="77777777" w:rsidR="00525E56" w:rsidRDefault="00525E56" w:rsidP="00525E56">
      <w:pPr>
        <w:rPr>
          <w:b/>
          <w:sz w:val="24"/>
          <w:szCs w:val="24"/>
        </w:rPr>
      </w:pPr>
      <w:r>
        <w:rPr>
          <w:b/>
          <w:sz w:val="24"/>
          <w:szCs w:val="24"/>
        </w:rPr>
        <w:br w:type="page"/>
      </w:r>
    </w:p>
    <w:tbl>
      <w:tblPr>
        <w:tblW w:w="10088" w:type="dxa"/>
        <w:jc w:val="center"/>
        <w:tblLayout w:type="fixed"/>
        <w:tblCellMar>
          <w:left w:w="70" w:type="dxa"/>
          <w:right w:w="70" w:type="dxa"/>
        </w:tblCellMar>
        <w:tblLook w:val="04A0" w:firstRow="1" w:lastRow="0" w:firstColumn="1" w:lastColumn="0" w:noHBand="0" w:noVBand="1"/>
      </w:tblPr>
      <w:tblGrid>
        <w:gridCol w:w="1583"/>
        <w:gridCol w:w="3685"/>
        <w:gridCol w:w="1985"/>
        <w:gridCol w:w="1701"/>
        <w:gridCol w:w="1134"/>
      </w:tblGrid>
      <w:tr w:rsidR="00525E56" w:rsidRPr="00134850" w14:paraId="26B53CC0" w14:textId="77777777" w:rsidTr="007B628A">
        <w:trPr>
          <w:trHeight w:val="113"/>
          <w:jc w:val="center"/>
        </w:trPr>
        <w:tc>
          <w:tcPr>
            <w:tcW w:w="10088" w:type="dxa"/>
            <w:gridSpan w:val="5"/>
            <w:tcBorders>
              <w:top w:val="nil"/>
              <w:bottom w:val="double" w:sz="6" w:space="0" w:color="auto"/>
            </w:tcBorders>
            <w:noWrap/>
            <w:vAlign w:val="center"/>
          </w:tcPr>
          <w:p w14:paraId="3A59EBBB" w14:textId="77777777" w:rsidR="00525E56" w:rsidRPr="00134850" w:rsidRDefault="00525E56" w:rsidP="007B628A">
            <w:pPr>
              <w:spacing w:after="0"/>
              <w:jc w:val="center"/>
              <w:rPr>
                <w:rFonts w:eastAsia="Batang"/>
                <w:b/>
                <w:bCs/>
                <w:sz w:val="28"/>
                <w:szCs w:val="28"/>
              </w:rPr>
            </w:pPr>
            <w:r w:rsidRPr="00134850">
              <w:rPr>
                <w:rFonts w:eastAsia="Batang"/>
                <w:b/>
                <w:bCs/>
                <w:sz w:val="28"/>
                <w:szCs w:val="28"/>
              </w:rPr>
              <w:lastRenderedPageBreak/>
              <w:t>DEISGNATION : _____________________________</w:t>
            </w:r>
          </w:p>
        </w:tc>
      </w:tr>
      <w:tr w:rsidR="00525E56" w:rsidRPr="00134850" w14:paraId="238630BA" w14:textId="77777777" w:rsidTr="007B628A">
        <w:trPr>
          <w:trHeight w:val="113"/>
          <w:jc w:val="center"/>
        </w:trPr>
        <w:tc>
          <w:tcPr>
            <w:tcW w:w="1583" w:type="dxa"/>
            <w:tcBorders>
              <w:top w:val="double" w:sz="6" w:space="0" w:color="auto"/>
              <w:left w:val="double" w:sz="6" w:space="0" w:color="auto"/>
              <w:bottom w:val="single" w:sz="4" w:space="0" w:color="auto"/>
              <w:right w:val="single" w:sz="4" w:space="0" w:color="auto"/>
            </w:tcBorders>
            <w:noWrap/>
            <w:vAlign w:val="center"/>
          </w:tcPr>
          <w:p w14:paraId="11E86719" w14:textId="77777777" w:rsidR="00525E56" w:rsidRPr="00134850" w:rsidRDefault="00525E56" w:rsidP="007B628A">
            <w:pPr>
              <w:spacing w:after="0"/>
              <w:jc w:val="center"/>
              <w:rPr>
                <w:rFonts w:eastAsia="Batang"/>
                <w:b/>
                <w:bCs/>
              </w:rPr>
            </w:pPr>
            <w:r w:rsidRPr="00134850">
              <w:rPr>
                <w:rFonts w:eastAsia="Batang"/>
                <w:b/>
                <w:bCs/>
              </w:rPr>
              <w:t>N° LOT</w:t>
            </w:r>
          </w:p>
        </w:tc>
        <w:tc>
          <w:tcPr>
            <w:tcW w:w="3685" w:type="dxa"/>
            <w:tcBorders>
              <w:top w:val="double" w:sz="6" w:space="0" w:color="auto"/>
              <w:left w:val="nil"/>
              <w:bottom w:val="single" w:sz="4" w:space="0" w:color="auto"/>
              <w:right w:val="single" w:sz="4" w:space="0" w:color="auto"/>
            </w:tcBorders>
            <w:vAlign w:val="center"/>
          </w:tcPr>
          <w:p w14:paraId="1BC7D94A" w14:textId="77777777" w:rsidR="00525E56" w:rsidRPr="00134850" w:rsidRDefault="00525E56" w:rsidP="007B628A">
            <w:pPr>
              <w:spacing w:after="0"/>
              <w:jc w:val="center"/>
              <w:rPr>
                <w:rFonts w:eastAsia="Batang"/>
                <w:b/>
                <w:bCs/>
              </w:rPr>
            </w:pPr>
            <w:r w:rsidRPr="00134850">
              <w:rPr>
                <w:rFonts w:eastAsia="Batang"/>
                <w:b/>
                <w:bCs/>
              </w:rPr>
              <w:t>Rendement  journalier</w:t>
            </w:r>
          </w:p>
        </w:tc>
        <w:tc>
          <w:tcPr>
            <w:tcW w:w="1985" w:type="dxa"/>
            <w:tcBorders>
              <w:top w:val="double" w:sz="6" w:space="0" w:color="auto"/>
              <w:left w:val="nil"/>
              <w:bottom w:val="single" w:sz="4" w:space="0" w:color="auto"/>
              <w:right w:val="single" w:sz="4" w:space="0" w:color="auto"/>
            </w:tcBorders>
            <w:noWrap/>
            <w:vAlign w:val="center"/>
          </w:tcPr>
          <w:p w14:paraId="5CE7AFFE" w14:textId="77777777" w:rsidR="00525E56" w:rsidRPr="00134850" w:rsidRDefault="00525E56" w:rsidP="007B628A">
            <w:pPr>
              <w:spacing w:after="0"/>
              <w:jc w:val="center"/>
              <w:rPr>
                <w:rFonts w:eastAsia="Batang"/>
                <w:b/>
                <w:bCs/>
              </w:rPr>
            </w:pPr>
            <w:r w:rsidRPr="00134850">
              <w:rPr>
                <w:rFonts w:eastAsia="Batang"/>
                <w:b/>
                <w:bCs/>
              </w:rPr>
              <w:t>Quantité</w:t>
            </w:r>
          </w:p>
          <w:p w14:paraId="3F578162" w14:textId="77777777" w:rsidR="00525E56" w:rsidRPr="00134850" w:rsidRDefault="00525E56" w:rsidP="007B628A">
            <w:pPr>
              <w:spacing w:after="0"/>
              <w:jc w:val="center"/>
              <w:rPr>
                <w:rFonts w:eastAsia="Batang"/>
                <w:b/>
                <w:bCs/>
              </w:rPr>
            </w:pPr>
            <w:r w:rsidRPr="00134850">
              <w:rPr>
                <w:rFonts w:eastAsia="Batang"/>
                <w:b/>
                <w:bCs/>
              </w:rPr>
              <w:t>(</w:t>
            </w:r>
            <w:proofErr w:type="spellStart"/>
            <w:r w:rsidRPr="00134850">
              <w:rPr>
                <w:rFonts w:eastAsia="Batang"/>
                <w:b/>
                <w:bCs/>
              </w:rPr>
              <w:t>Qté</w:t>
            </w:r>
            <w:proofErr w:type="spellEnd"/>
            <w:r w:rsidRPr="00134850">
              <w:rPr>
                <w:rFonts w:eastAsia="Batang"/>
                <w:b/>
                <w:bCs/>
              </w:rPr>
              <w:t>)</w:t>
            </w:r>
          </w:p>
        </w:tc>
        <w:tc>
          <w:tcPr>
            <w:tcW w:w="1701" w:type="dxa"/>
            <w:tcBorders>
              <w:top w:val="double" w:sz="6" w:space="0" w:color="auto"/>
              <w:left w:val="nil"/>
              <w:bottom w:val="single" w:sz="4" w:space="0" w:color="auto"/>
              <w:right w:val="single" w:sz="4" w:space="0" w:color="auto"/>
            </w:tcBorders>
            <w:noWrap/>
            <w:vAlign w:val="center"/>
          </w:tcPr>
          <w:p w14:paraId="1B0B6BD7" w14:textId="77777777" w:rsidR="00525E56" w:rsidRPr="00134850" w:rsidRDefault="00525E56" w:rsidP="007B628A">
            <w:pPr>
              <w:spacing w:after="0"/>
              <w:jc w:val="center"/>
              <w:rPr>
                <w:rFonts w:eastAsia="Batang"/>
                <w:b/>
                <w:bCs/>
              </w:rPr>
            </w:pPr>
            <w:r w:rsidRPr="00134850">
              <w:rPr>
                <w:rFonts w:eastAsia="Batang"/>
                <w:b/>
                <w:bCs/>
              </w:rPr>
              <w:t>Unité</w:t>
            </w:r>
          </w:p>
        </w:tc>
        <w:tc>
          <w:tcPr>
            <w:tcW w:w="1134" w:type="dxa"/>
            <w:tcBorders>
              <w:top w:val="double" w:sz="6" w:space="0" w:color="auto"/>
              <w:left w:val="nil"/>
              <w:bottom w:val="single" w:sz="4" w:space="0" w:color="auto"/>
              <w:right w:val="double" w:sz="6" w:space="0" w:color="auto"/>
            </w:tcBorders>
            <w:noWrap/>
            <w:vAlign w:val="center"/>
          </w:tcPr>
          <w:p w14:paraId="2034C56A" w14:textId="77777777" w:rsidR="00525E56" w:rsidRPr="00134850" w:rsidRDefault="00525E56" w:rsidP="007B628A">
            <w:pPr>
              <w:spacing w:after="0"/>
              <w:jc w:val="center"/>
              <w:rPr>
                <w:rFonts w:eastAsia="Batang"/>
                <w:b/>
                <w:bCs/>
              </w:rPr>
            </w:pPr>
            <w:r w:rsidRPr="00134850">
              <w:rPr>
                <w:rFonts w:eastAsia="Batang"/>
                <w:b/>
                <w:bCs/>
              </w:rPr>
              <w:t>Durée activité</w:t>
            </w:r>
          </w:p>
        </w:tc>
      </w:tr>
      <w:tr w:rsidR="00525E56" w:rsidRPr="00134850" w14:paraId="38613AF4"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6E081267" w14:textId="77777777" w:rsidR="00525E56" w:rsidRPr="00134850" w:rsidRDefault="00525E56" w:rsidP="007B628A">
            <w:pPr>
              <w:spacing w:after="0"/>
              <w:jc w:val="center"/>
              <w:rPr>
                <w:rFonts w:eastAsia="Batang"/>
                <w:b/>
                <w:bCs/>
              </w:rPr>
            </w:pPr>
            <w:r w:rsidRPr="00134850">
              <w:rPr>
                <w:rFonts w:eastAsia="Batang"/>
                <w:b/>
                <w:bCs/>
              </w:rPr>
              <w:t>I</w:t>
            </w:r>
          </w:p>
        </w:tc>
        <w:tc>
          <w:tcPr>
            <w:tcW w:w="3685" w:type="dxa"/>
            <w:tcBorders>
              <w:top w:val="nil"/>
              <w:left w:val="nil"/>
              <w:bottom w:val="single" w:sz="4" w:space="0" w:color="auto"/>
              <w:right w:val="single" w:sz="4" w:space="0" w:color="auto"/>
            </w:tcBorders>
            <w:vAlign w:val="center"/>
          </w:tcPr>
          <w:p w14:paraId="46B6FA85" w14:textId="77777777" w:rsidR="00525E56" w:rsidRPr="00134850" w:rsidRDefault="00525E56" w:rsidP="007B628A">
            <w:pPr>
              <w:spacing w:after="0"/>
              <w:jc w:val="center"/>
              <w:rPr>
                <w:rFonts w:eastAsia="Batang"/>
                <w:b/>
                <w:bCs/>
              </w:rPr>
            </w:pPr>
          </w:p>
        </w:tc>
        <w:tc>
          <w:tcPr>
            <w:tcW w:w="1985" w:type="dxa"/>
            <w:tcBorders>
              <w:top w:val="nil"/>
              <w:left w:val="nil"/>
              <w:bottom w:val="single" w:sz="4" w:space="0" w:color="auto"/>
              <w:right w:val="single" w:sz="4" w:space="0" w:color="auto"/>
            </w:tcBorders>
            <w:noWrap/>
            <w:vAlign w:val="center"/>
          </w:tcPr>
          <w:p w14:paraId="74B598F4" w14:textId="77777777" w:rsidR="00525E56" w:rsidRPr="00134850" w:rsidRDefault="00525E56" w:rsidP="007B628A">
            <w:pPr>
              <w:spacing w:after="0"/>
              <w:jc w:val="center"/>
              <w:rPr>
                <w:rFonts w:eastAsia="Batang"/>
                <w:b/>
                <w:bCs/>
              </w:rPr>
            </w:pPr>
          </w:p>
        </w:tc>
        <w:tc>
          <w:tcPr>
            <w:tcW w:w="1701" w:type="dxa"/>
            <w:tcBorders>
              <w:top w:val="nil"/>
              <w:left w:val="nil"/>
              <w:bottom w:val="single" w:sz="4" w:space="0" w:color="auto"/>
              <w:right w:val="single" w:sz="4" w:space="0" w:color="auto"/>
            </w:tcBorders>
            <w:noWrap/>
            <w:vAlign w:val="center"/>
          </w:tcPr>
          <w:p w14:paraId="75B9C445" w14:textId="77777777" w:rsidR="00525E56" w:rsidRPr="00134850" w:rsidRDefault="00525E56" w:rsidP="007B628A">
            <w:pPr>
              <w:spacing w:after="0"/>
              <w:jc w:val="center"/>
              <w:rPr>
                <w:rFonts w:eastAsia="Batang"/>
                <w:b/>
                <w:bCs/>
              </w:rPr>
            </w:pPr>
          </w:p>
        </w:tc>
        <w:tc>
          <w:tcPr>
            <w:tcW w:w="1134" w:type="dxa"/>
            <w:tcBorders>
              <w:top w:val="nil"/>
              <w:left w:val="nil"/>
              <w:bottom w:val="single" w:sz="4" w:space="0" w:color="auto"/>
              <w:right w:val="double" w:sz="6" w:space="0" w:color="auto"/>
            </w:tcBorders>
            <w:noWrap/>
            <w:vAlign w:val="center"/>
          </w:tcPr>
          <w:p w14:paraId="72AB802D" w14:textId="77777777" w:rsidR="00525E56" w:rsidRPr="00134850" w:rsidRDefault="00525E56" w:rsidP="007B628A">
            <w:pPr>
              <w:spacing w:after="0"/>
              <w:jc w:val="center"/>
              <w:rPr>
                <w:rFonts w:eastAsia="Batang"/>
                <w:b/>
                <w:bCs/>
              </w:rPr>
            </w:pPr>
          </w:p>
        </w:tc>
      </w:tr>
      <w:tr w:rsidR="00525E56" w:rsidRPr="00134850" w14:paraId="3FE7EF82" w14:textId="77777777" w:rsidTr="007B628A">
        <w:trPr>
          <w:trHeight w:val="113"/>
          <w:jc w:val="center"/>
        </w:trPr>
        <w:tc>
          <w:tcPr>
            <w:tcW w:w="1583" w:type="dxa"/>
            <w:vMerge w:val="restart"/>
            <w:tcBorders>
              <w:top w:val="nil"/>
              <w:left w:val="double" w:sz="6" w:space="0" w:color="auto"/>
              <w:bottom w:val="single" w:sz="4" w:space="0" w:color="000000"/>
              <w:right w:val="single" w:sz="4" w:space="0" w:color="auto"/>
            </w:tcBorders>
            <w:textDirection w:val="btLr"/>
            <w:vAlign w:val="center"/>
          </w:tcPr>
          <w:p w14:paraId="051F7F2E" w14:textId="77777777" w:rsidR="00525E56" w:rsidRPr="00134850" w:rsidRDefault="00525E56" w:rsidP="007B628A">
            <w:pPr>
              <w:spacing w:after="0"/>
              <w:ind w:left="113" w:right="113"/>
              <w:jc w:val="center"/>
              <w:rPr>
                <w:rFonts w:eastAsia="Batang"/>
                <w:b/>
              </w:rPr>
            </w:pPr>
            <w:r w:rsidRPr="00134850">
              <w:rPr>
                <w:rFonts w:eastAsia="Batang"/>
                <w:b/>
              </w:rPr>
              <w:t>Main d'œuvre</w:t>
            </w:r>
          </w:p>
        </w:tc>
        <w:tc>
          <w:tcPr>
            <w:tcW w:w="3685" w:type="dxa"/>
            <w:tcBorders>
              <w:top w:val="nil"/>
              <w:left w:val="nil"/>
              <w:bottom w:val="single" w:sz="4" w:space="0" w:color="auto"/>
              <w:right w:val="single" w:sz="4" w:space="0" w:color="auto"/>
            </w:tcBorders>
            <w:vAlign w:val="center"/>
          </w:tcPr>
          <w:p w14:paraId="245EC7B4" w14:textId="77777777" w:rsidR="00525E56" w:rsidRPr="00134850" w:rsidRDefault="00525E56" w:rsidP="007B628A">
            <w:pPr>
              <w:spacing w:after="0"/>
              <w:jc w:val="center"/>
              <w:rPr>
                <w:rFonts w:eastAsia="Batang"/>
                <w:b/>
              </w:rPr>
            </w:pPr>
            <w:r w:rsidRPr="00134850">
              <w:rPr>
                <w:rFonts w:eastAsia="Batang"/>
                <w:b/>
              </w:rPr>
              <w:t>Catégorie</w:t>
            </w:r>
          </w:p>
        </w:tc>
        <w:tc>
          <w:tcPr>
            <w:tcW w:w="1985" w:type="dxa"/>
            <w:tcBorders>
              <w:top w:val="nil"/>
              <w:left w:val="nil"/>
              <w:bottom w:val="single" w:sz="4" w:space="0" w:color="auto"/>
              <w:right w:val="single" w:sz="4" w:space="0" w:color="auto"/>
            </w:tcBorders>
            <w:noWrap/>
            <w:vAlign w:val="center"/>
          </w:tcPr>
          <w:p w14:paraId="631FFC83" w14:textId="77777777" w:rsidR="00525E56" w:rsidRPr="00134850" w:rsidRDefault="00525E56" w:rsidP="007B628A">
            <w:pPr>
              <w:spacing w:after="0"/>
              <w:jc w:val="center"/>
              <w:rPr>
                <w:rFonts w:eastAsia="Batang"/>
                <w:b/>
              </w:rPr>
            </w:pPr>
            <w:r w:rsidRPr="00134850">
              <w:rPr>
                <w:rFonts w:eastAsia="Batang"/>
                <w:b/>
              </w:rPr>
              <w:t>Salaire journalier</w:t>
            </w:r>
          </w:p>
        </w:tc>
        <w:tc>
          <w:tcPr>
            <w:tcW w:w="1701" w:type="dxa"/>
            <w:tcBorders>
              <w:top w:val="nil"/>
              <w:left w:val="nil"/>
              <w:bottom w:val="single" w:sz="4" w:space="0" w:color="auto"/>
              <w:right w:val="single" w:sz="4" w:space="0" w:color="auto"/>
            </w:tcBorders>
            <w:noWrap/>
            <w:vAlign w:val="center"/>
          </w:tcPr>
          <w:p w14:paraId="5D27094D" w14:textId="77777777" w:rsidR="00525E56" w:rsidRPr="00134850" w:rsidRDefault="00525E56" w:rsidP="007B628A">
            <w:pPr>
              <w:spacing w:after="0"/>
              <w:jc w:val="center"/>
              <w:rPr>
                <w:rFonts w:eastAsia="Batang"/>
                <w:b/>
              </w:rPr>
            </w:pPr>
            <w:r w:rsidRPr="00134850">
              <w:rPr>
                <w:rFonts w:eastAsia="Batang"/>
                <w:b/>
              </w:rPr>
              <w:t>jours facturés</w:t>
            </w:r>
          </w:p>
        </w:tc>
        <w:tc>
          <w:tcPr>
            <w:tcW w:w="1134" w:type="dxa"/>
            <w:tcBorders>
              <w:top w:val="nil"/>
              <w:left w:val="nil"/>
              <w:bottom w:val="single" w:sz="4" w:space="0" w:color="auto"/>
              <w:right w:val="double" w:sz="6" w:space="0" w:color="auto"/>
            </w:tcBorders>
            <w:noWrap/>
            <w:vAlign w:val="center"/>
          </w:tcPr>
          <w:p w14:paraId="3D9CB566" w14:textId="77777777" w:rsidR="00525E56" w:rsidRPr="00134850" w:rsidRDefault="00525E56" w:rsidP="007B628A">
            <w:pPr>
              <w:spacing w:after="0"/>
              <w:jc w:val="center"/>
              <w:rPr>
                <w:rFonts w:eastAsia="Batang"/>
                <w:b/>
              </w:rPr>
            </w:pPr>
            <w:r w:rsidRPr="00134850">
              <w:rPr>
                <w:rFonts w:eastAsia="Batang"/>
                <w:b/>
              </w:rPr>
              <w:t>Montant</w:t>
            </w:r>
          </w:p>
        </w:tc>
      </w:tr>
      <w:tr w:rsidR="00525E56" w:rsidRPr="00134850" w14:paraId="28721B71" w14:textId="77777777" w:rsidTr="007B628A">
        <w:trPr>
          <w:trHeight w:val="113"/>
          <w:jc w:val="center"/>
        </w:trPr>
        <w:tc>
          <w:tcPr>
            <w:tcW w:w="1583" w:type="dxa"/>
            <w:vMerge/>
            <w:tcBorders>
              <w:top w:val="nil"/>
              <w:left w:val="double" w:sz="6" w:space="0" w:color="auto"/>
              <w:bottom w:val="single" w:sz="4" w:space="0" w:color="000000"/>
              <w:right w:val="single" w:sz="4" w:space="0" w:color="auto"/>
            </w:tcBorders>
            <w:vAlign w:val="center"/>
          </w:tcPr>
          <w:p w14:paraId="3FDC25D1"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7BA3A9B9"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50B32680"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03D8E5EE"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32F97E61" w14:textId="77777777" w:rsidR="00525E56" w:rsidRPr="00134850" w:rsidRDefault="00525E56" w:rsidP="007B628A">
            <w:pPr>
              <w:spacing w:after="0"/>
              <w:jc w:val="center"/>
              <w:rPr>
                <w:rFonts w:eastAsia="Batang"/>
              </w:rPr>
            </w:pPr>
          </w:p>
        </w:tc>
      </w:tr>
      <w:tr w:rsidR="00525E56" w:rsidRPr="00134850" w14:paraId="26FCAF17" w14:textId="77777777" w:rsidTr="007B628A">
        <w:trPr>
          <w:trHeight w:val="113"/>
          <w:jc w:val="center"/>
        </w:trPr>
        <w:tc>
          <w:tcPr>
            <w:tcW w:w="1583" w:type="dxa"/>
            <w:vMerge/>
            <w:tcBorders>
              <w:top w:val="nil"/>
              <w:left w:val="double" w:sz="6" w:space="0" w:color="auto"/>
              <w:bottom w:val="single" w:sz="4" w:space="0" w:color="000000"/>
              <w:right w:val="single" w:sz="4" w:space="0" w:color="auto"/>
            </w:tcBorders>
            <w:vAlign w:val="center"/>
          </w:tcPr>
          <w:p w14:paraId="3C938D7A"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03A7497B"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43BAA416"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6A35C6DE"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2C1B1B8D" w14:textId="77777777" w:rsidR="00525E56" w:rsidRPr="00134850" w:rsidRDefault="00525E56" w:rsidP="007B628A">
            <w:pPr>
              <w:spacing w:after="0"/>
              <w:jc w:val="center"/>
              <w:rPr>
                <w:rFonts w:eastAsia="Batang"/>
              </w:rPr>
            </w:pPr>
          </w:p>
        </w:tc>
      </w:tr>
      <w:tr w:rsidR="00525E56" w:rsidRPr="00134850" w14:paraId="03D18C35" w14:textId="77777777" w:rsidTr="007B628A">
        <w:trPr>
          <w:trHeight w:val="113"/>
          <w:jc w:val="center"/>
        </w:trPr>
        <w:tc>
          <w:tcPr>
            <w:tcW w:w="1583" w:type="dxa"/>
            <w:vMerge/>
            <w:tcBorders>
              <w:top w:val="nil"/>
              <w:left w:val="double" w:sz="6" w:space="0" w:color="auto"/>
              <w:bottom w:val="single" w:sz="4" w:space="0" w:color="000000"/>
              <w:right w:val="single" w:sz="4" w:space="0" w:color="auto"/>
            </w:tcBorders>
            <w:vAlign w:val="center"/>
          </w:tcPr>
          <w:p w14:paraId="46D5C80B"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12681ACD"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3ED8E4EB"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21D2D8ED"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30D8AF80" w14:textId="77777777" w:rsidR="00525E56" w:rsidRPr="00134850" w:rsidRDefault="00525E56" w:rsidP="007B628A">
            <w:pPr>
              <w:spacing w:after="0"/>
              <w:jc w:val="center"/>
              <w:rPr>
                <w:rFonts w:eastAsia="Batang"/>
              </w:rPr>
            </w:pPr>
          </w:p>
        </w:tc>
      </w:tr>
      <w:tr w:rsidR="00525E56" w:rsidRPr="00134850" w14:paraId="4355448B" w14:textId="77777777" w:rsidTr="007B628A">
        <w:trPr>
          <w:trHeight w:val="113"/>
          <w:jc w:val="center"/>
        </w:trPr>
        <w:tc>
          <w:tcPr>
            <w:tcW w:w="1583" w:type="dxa"/>
            <w:vMerge/>
            <w:tcBorders>
              <w:top w:val="nil"/>
              <w:left w:val="double" w:sz="6" w:space="0" w:color="auto"/>
              <w:bottom w:val="single" w:sz="4" w:space="0" w:color="000000"/>
              <w:right w:val="single" w:sz="4" w:space="0" w:color="auto"/>
            </w:tcBorders>
            <w:vAlign w:val="center"/>
          </w:tcPr>
          <w:p w14:paraId="18FC8467"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2A703145"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2D1EF358"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176A3131"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5FEDDD72" w14:textId="77777777" w:rsidR="00525E56" w:rsidRPr="00134850" w:rsidRDefault="00525E56" w:rsidP="007B628A">
            <w:pPr>
              <w:spacing w:after="0"/>
              <w:jc w:val="center"/>
              <w:rPr>
                <w:rFonts w:eastAsia="Batang"/>
              </w:rPr>
            </w:pPr>
          </w:p>
        </w:tc>
      </w:tr>
      <w:tr w:rsidR="00525E56" w:rsidRPr="00134850" w14:paraId="5DA23C23" w14:textId="77777777" w:rsidTr="007B628A">
        <w:trPr>
          <w:trHeight w:val="113"/>
          <w:jc w:val="center"/>
        </w:trPr>
        <w:tc>
          <w:tcPr>
            <w:tcW w:w="1583" w:type="dxa"/>
            <w:vMerge/>
            <w:tcBorders>
              <w:top w:val="nil"/>
              <w:left w:val="double" w:sz="6" w:space="0" w:color="auto"/>
              <w:bottom w:val="single" w:sz="4" w:space="0" w:color="000000"/>
              <w:right w:val="single" w:sz="4" w:space="0" w:color="auto"/>
            </w:tcBorders>
            <w:vAlign w:val="center"/>
          </w:tcPr>
          <w:p w14:paraId="39335214"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00E08AFB" w14:textId="77777777" w:rsidR="00525E56" w:rsidRPr="00134850" w:rsidRDefault="00525E56" w:rsidP="007B628A">
            <w:pPr>
              <w:spacing w:after="0"/>
              <w:jc w:val="center"/>
              <w:rPr>
                <w:rFonts w:eastAsia="Batang"/>
                <w:b/>
                <w:bCs/>
              </w:rPr>
            </w:pPr>
            <w:r w:rsidRPr="00134850">
              <w:rPr>
                <w:rFonts w:eastAsia="Batang"/>
                <w:b/>
                <w:bCs/>
              </w:rPr>
              <w:t>TOTAL A</w:t>
            </w:r>
          </w:p>
        </w:tc>
        <w:tc>
          <w:tcPr>
            <w:tcW w:w="1985" w:type="dxa"/>
            <w:tcBorders>
              <w:top w:val="nil"/>
              <w:left w:val="nil"/>
              <w:bottom w:val="single" w:sz="4" w:space="0" w:color="auto"/>
              <w:right w:val="single" w:sz="4" w:space="0" w:color="auto"/>
            </w:tcBorders>
            <w:noWrap/>
            <w:vAlign w:val="center"/>
          </w:tcPr>
          <w:p w14:paraId="41407E20"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62335B47"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6741AD4C" w14:textId="77777777" w:rsidR="00525E56" w:rsidRPr="00134850" w:rsidRDefault="00525E56" w:rsidP="007B628A">
            <w:pPr>
              <w:spacing w:after="0"/>
              <w:jc w:val="center"/>
              <w:rPr>
                <w:rFonts w:eastAsia="Batang"/>
                <w:b/>
                <w:bCs/>
              </w:rPr>
            </w:pPr>
          </w:p>
        </w:tc>
      </w:tr>
      <w:tr w:rsidR="00525E56" w:rsidRPr="00134850" w14:paraId="2669372B" w14:textId="77777777" w:rsidTr="007B628A">
        <w:trPr>
          <w:trHeight w:val="113"/>
          <w:jc w:val="center"/>
        </w:trPr>
        <w:tc>
          <w:tcPr>
            <w:tcW w:w="1583" w:type="dxa"/>
            <w:vMerge w:val="restart"/>
            <w:tcBorders>
              <w:top w:val="nil"/>
              <w:left w:val="double" w:sz="6" w:space="0" w:color="auto"/>
              <w:bottom w:val="single" w:sz="4" w:space="0" w:color="auto"/>
              <w:right w:val="single" w:sz="4" w:space="0" w:color="auto"/>
            </w:tcBorders>
            <w:textDirection w:val="btLr"/>
            <w:vAlign w:val="center"/>
          </w:tcPr>
          <w:p w14:paraId="33E9EA66" w14:textId="77777777" w:rsidR="00525E56" w:rsidRPr="00134850" w:rsidRDefault="00525E56" w:rsidP="007B628A">
            <w:pPr>
              <w:spacing w:after="0"/>
              <w:ind w:left="113" w:right="113"/>
              <w:jc w:val="center"/>
              <w:rPr>
                <w:rFonts w:eastAsia="Batang"/>
                <w:b/>
              </w:rPr>
            </w:pPr>
            <w:r w:rsidRPr="00134850">
              <w:rPr>
                <w:rFonts w:eastAsia="Batang"/>
                <w:b/>
              </w:rPr>
              <w:t>Matériels et engins</w:t>
            </w:r>
          </w:p>
        </w:tc>
        <w:tc>
          <w:tcPr>
            <w:tcW w:w="3685" w:type="dxa"/>
            <w:tcBorders>
              <w:top w:val="nil"/>
              <w:left w:val="nil"/>
              <w:bottom w:val="single" w:sz="4" w:space="0" w:color="auto"/>
              <w:right w:val="single" w:sz="4" w:space="0" w:color="auto"/>
            </w:tcBorders>
            <w:vAlign w:val="center"/>
          </w:tcPr>
          <w:p w14:paraId="2FD2232C" w14:textId="77777777" w:rsidR="00525E56" w:rsidRPr="00134850" w:rsidRDefault="00525E56" w:rsidP="007B628A">
            <w:pPr>
              <w:spacing w:after="0"/>
              <w:jc w:val="center"/>
              <w:rPr>
                <w:rFonts w:eastAsia="Batang"/>
                <w:b/>
                <w:bCs/>
              </w:rPr>
            </w:pPr>
            <w:r w:rsidRPr="00134850">
              <w:rPr>
                <w:rFonts w:eastAsia="Batang"/>
                <w:b/>
                <w:bCs/>
              </w:rPr>
              <w:t>Types</w:t>
            </w:r>
          </w:p>
        </w:tc>
        <w:tc>
          <w:tcPr>
            <w:tcW w:w="1985" w:type="dxa"/>
            <w:tcBorders>
              <w:top w:val="nil"/>
              <w:left w:val="nil"/>
              <w:bottom w:val="single" w:sz="4" w:space="0" w:color="auto"/>
              <w:right w:val="single" w:sz="4" w:space="0" w:color="auto"/>
            </w:tcBorders>
            <w:noWrap/>
            <w:vAlign w:val="center"/>
          </w:tcPr>
          <w:p w14:paraId="2B9C19D7" w14:textId="77777777" w:rsidR="00525E56" w:rsidRPr="00134850" w:rsidRDefault="00525E56" w:rsidP="007B628A">
            <w:pPr>
              <w:spacing w:after="0"/>
              <w:jc w:val="center"/>
              <w:rPr>
                <w:rFonts w:eastAsia="Batang"/>
                <w:b/>
                <w:bCs/>
              </w:rPr>
            </w:pPr>
            <w:r w:rsidRPr="00134850">
              <w:rPr>
                <w:rFonts w:eastAsia="Batang"/>
                <w:b/>
                <w:bCs/>
              </w:rPr>
              <w:t>Frais</w:t>
            </w:r>
          </w:p>
        </w:tc>
        <w:tc>
          <w:tcPr>
            <w:tcW w:w="1701" w:type="dxa"/>
            <w:tcBorders>
              <w:top w:val="nil"/>
              <w:left w:val="nil"/>
              <w:bottom w:val="single" w:sz="4" w:space="0" w:color="auto"/>
              <w:right w:val="single" w:sz="4" w:space="0" w:color="auto"/>
            </w:tcBorders>
            <w:noWrap/>
            <w:vAlign w:val="center"/>
          </w:tcPr>
          <w:p w14:paraId="1E981231" w14:textId="77777777" w:rsidR="00525E56" w:rsidRPr="00134850" w:rsidRDefault="00525E56" w:rsidP="007B628A">
            <w:pPr>
              <w:spacing w:after="0"/>
              <w:jc w:val="center"/>
              <w:rPr>
                <w:rFonts w:eastAsia="Batang"/>
                <w:b/>
                <w:bCs/>
              </w:rPr>
            </w:pPr>
            <w:r w:rsidRPr="00134850">
              <w:rPr>
                <w:rFonts w:eastAsia="Batang"/>
                <w:b/>
                <w:bCs/>
              </w:rPr>
              <w:t>jours facturés</w:t>
            </w:r>
          </w:p>
        </w:tc>
        <w:tc>
          <w:tcPr>
            <w:tcW w:w="1134" w:type="dxa"/>
            <w:tcBorders>
              <w:top w:val="nil"/>
              <w:left w:val="nil"/>
              <w:bottom w:val="single" w:sz="4" w:space="0" w:color="auto"/>
              <w:right w:val="double" w:sz="6" w:space="0" w:color="auto"/>
            </w:tcBorders>
            <w:noWrap/>
            <w:vAlign w:val="center"/>
          </w:tcPr>
          <w:p w14:paraId="4AFEA769" w14:textId="77777777" w:rsidR="00525E56" w:rsidRPr="00134850" w:rsidRDefault="00525E56" w:rsidP="007B628A">
            <w:pPr>
              <w:spacing w:after="0"/>
              <w:jc w:val="center"/>
              <w:rPr>
                <w:rFonts w:eastAsia="Batang"/>
                <w:b/>
                <w:bCs/>
              </w:rPr>
            </w:pPr>
            <w:r w:rsidRPr="00134850">
              <w:rPr>
                <w:rFonts w:eastAsia="Batang"/>
                <w:b/>
                <w:bCs/>
              </w:rPr>
              <w:t>Montant</w:t>
            </w:r>
          </w:p>
        </w:tc>
      </w:tr>
      <w:tr w:rsidR="00525E56" w:rsidRPr="00134850" w14:paraId="0834D820"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2D764629"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2D6E6F0F"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00A755F7"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2E998B18"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5379F18F" w14:textId="77777777" w:rsidR="00525E56" w:rsidRPr="00134850" w:rsidRDefault="00525E56" w:rsidP="007B628A">
            <w:pPr>
              <w:spacing w:after="0"/>
              <w:jc w:val="center"/>
              <w:rPr>
                <w:rFonts w:eastAsia="Batang"/>
              </w:rPr>
            </w:pPr>
          </w:p>
        </w:tc>
      </w:tr>
      <w:tr w:rsidR="00525E56" w:rsidRPr="00134850" w14:paraId="2F068599"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6E540542"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285AB9AD"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3B91EFB3"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68A5754D"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2E91EB8E" w14:textId="77777777" w:rsidR="00525E56" w:rsidRPr="00134850" w:rsidRDefault="00525E56" w:rsidP="007B628A">
            <w:pPr>
              <w:spacing w:after="0"/>
              <w:jc w:val="center"/>
              <w:rPr>
                <w:rFonts w:eastAsia="Batang"/>
              </w:rPr>
            </w:pPr>
          </w:p>
        </w:tc>
      </w:tr>
      <w:tr w:rsidR="00525E56" w:rsidRPr="00134850" w14:paraId="4D06ED8C"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283FFE59"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3A0D65EA"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2F0B83B9"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67C90F25"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2756EE76" w14:textId="77777777" w:rsidR="00525E56" w:rsidRPr="00134850" w:rsidRDefault="00525E56" w:rsidP="007B628A">
            <w:pPr>
              <w:spacing w:after="0"/>
              <w:jc w:val="center"/>
              <w:rPr>
                <w:rFonts w:eastAsia="Batang"/>
              </w:rPr>
            </w:pPr>
          </w:p>
        </w:tc>
      </w:tr>
      <w:tr w:rsidR="00525E56" w:rsidRPr="00134850" w14:paraId="56EE148D"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1DD3F50B"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676C7106"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4638DEB4"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0EC46BF8"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206ED500" w14:textId="77777777" w:rsidR="00525E56" w:rsidRPr="00134850" w:rsidRDefault="00525E56" w:rsidP="007B628A">
            <w:pPr>
              <w:spacing w:after="0"/>
              <w:jc w:val="center"/>
              <w:rPr>
                <w:rFonts w:eastAsia="Batang"/>
              </w:rPr>
            </w:pPr>
          </w:p>
        </w:tc>
      </w:tr>
      <w:tr w:rsidR="00525E56" w:rsidRPr="00134850" w14:paraId="5E735234"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06973DDE"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732D1C8D"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24AD4230"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25D0F3BF"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5C23A4BA" w14:textId="77777777" w:rsidR="00525E56" w:rsidRPr="00134850" w:rsidRDefault="00525E56" w:rsidP="007B628A">
            <w:pPr>
              <w:spacing w:after="0"/>
              <w:jc w:val="center"/>
              <w:rPr>
                <w:rFonts w:eastAsia="Batang"/>
              </w:rPr>
            </w:pPr>
          </w:p>
        </w:tc>
      </w:tr>
      <w:tr w:rsidR="00525E56" w:rsidRPr="00134850" w14:paraId="3CB7F163"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09257E8B"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7E745250" w14:textId="77777777" w:rsidR="00525E56" w:rsidRPr="00134850" w:rsidRDefault="00525E56" w:rsidP="007B628A">
            <w:pPr>
              <w:spacing w:after="0"/>
              <w:jc w:val="center"/>
              <w:rPr>
                <w:rFonts w:eastAsia="Batang"/>
                <w:b/>
                <w:bCs/>
              </w:rPr>
            </w:pPr>
            <w:r w:rsidRPr="00134850">
              <w:rPr>
                <w:rFonts w:eastAsia="Batang"/>
                <w:b/>
                <w:bCs/>
              </w:rPr>
              <w:t>TOTAL B</w:t>
            </w:r>
          </w:p>
        </w:tc>
        <w:tc>
          <w:tcPr>
            <w:tcW w:w="1985" w:type="dxa"/>
            <w:tcBorders>
              <w:top w:val="nil"/>
              <w:left w:val="nil"/>
              <w:bottom w:val="single" w:sz="4" w:space="0" w:color="auto"/>
              <w:right w:val="single" w:sz="4" w:space="0" w:color="auto"/>
            </w:tcBorders>
            <w:noWrap/>
            <w:vAlign w:val="center"/>
          </w:tcPr>
          <w:p w14:paraId="4F86D3A1"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0271980A"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5AE27539" w14:textId="77777777" w:rsidR="00525E56" w:rsidRPr="00134850" w:rsidRDefault="00525E56" w:rsidP="007B628A">
            <w:pPr>
              <w:spacing w:after="0"/>
              <w:jc w:val="center"/>
              <w:rPr>
                <w:rFonts w:eastAsia="Batang"/>
                <w:b/>
                <w:bCs/>
              </w:rPr>
            </w:pPr>
          </w:p>
        </w:tc>
      </w:tr>
      <w:tr w:rsidR="00525E56" w:rsidRPr="00134850" w14:paraId="260FA802" w14:textId="77777777" w:rsidTr="007B628A">
        <w:trPr>
          <w:trHeight w:val="113"/>
          <w:jc w:val="center"/>
        </w:trPr>
        <w:tc>
          <w:tcPr>
            <w:tcW w:w="1583" w:type="dxa"/>
            <w:vMerge w:val="restart"/>
            <w:tcBorders>
              <w:top w:val="nil"/>
              <w:left w:val="double" w:sz="6" w:space="0" w:color="auto"/>
              <w:bottom w:val="single" w:sz="4" w:space="0" w:color="auto"/>
              <w:right w:val="single" w:sz="4" w:space="0" w:color="auto"/>
            </w:tcBorders>
            <w:textDirection w:val="btLr"/>
            <w:vAlign w:val="center"/>
          </w:tcPr>
          <w:p w14:paraId="77B44019" w14:textId="77777777" w:rsidR="00525E56" w:rsidRPr="00134850" w:rsidRDefault="00525E56" w:rsidP="007B628A">
            <w:pPr>
              <w:spacing w:after="0"/>
              <w:ind w:left="113" w:right="113"/>
              <w:jc w:val="center"/>
              <w:rPr>
                <w:rFonts w:eastAsia="Batang"/>
                <w:b/>
              </w:rPr>
            </w:pPr>
            <w:r w:rsidRPr="00134850">
              <w:rPr>
                <w:rFonts w:eastAsia="Batang"/>
                <w:b/>
              </w:rPr>
              <w:t>Matériaux divers</w:t>
            </w:r>
          </w:p>
        </w:tc>
        <w:tc>
          <w:tcPr>
            <w:tcW w:w="3685" w:type="dxa"/>
            <w:tcBorders>
              <w:top w:val="nil"/>
              <w:left w:val="nil"/>
              <w:bottom w:val="single" w:sz="4" w:space="0" w:color="auto"/>
              <w:right w:val="single" w:sz="4" w:space="0" w:color="auto"/>
            </w:tcBorders>
            <w:vAlign w:val="center"/>
          </w:tcPr>
          <w:p w14:paraId="590BF6D1" w14:textId="77777777" w:rsidR="00525E56" w:rsidRPr="00134850" w:rsidRDefault="00525E56" w:rsidP="007B628A">
            <w:pPr>
              <w:spacing w:after="0"/>
              <w:jc w:val="center"/>
              <w:rPr>
                <w:rFonts w:eastAsia="Batang"/>
                <w:b/>
                <w:bCs/>
              </w:rPr>
            </w:pPr>
            <w:r w:rsidRPr="00134850">
              <w:rPr>
                <w:rFonts w:eastAsia="Batang"/>
                <w:b/>
                <w:bCs/>
              </w:rPr>
              <w:t>Type</w:t>
            </w:r>
          </w:p>
        </w:tc>
        <w:tc>
          <w:tcPr>
            <w:tcW w:w="1985" w:type="dxa"/>
            <w:tcBorders>
              <w:top w:val="nil"/>
              <w:left w:val="nil"/>
              <w:bottom w:val="single" w:sz="4" w:space="0" w:color="auto"/>
              <w:right w:val="single" w:sz="4" w:space="0" w:color="auto"/>
            </w:tcBorders>
            <w:noWrap/>
            <w:vAlign w:val="center"/>
          </w:tcPr>
          <w:p w14:paraId="3B0893F5" w14:textId="77777777" w:rsidR="00525E56" w:rsidRPr="00134850" w:rsidRDefault="00525E56" w:rsidP="007B628A">
            <w:pPr>
              <w:spacing w:after="0"/>
              <w:jc w:val="center"/>
              <w:rPr>
                <w:rFonts w:eastAsia="Batang"/>
                <w:b/>
                <w:bCs/>
              </w:rPr>
            </w:pPr>
            <w:r w:rsidRPr="00134850">
              <w:rPr>
                <w:rFonts w:eastAsia="Batang"/>
                <w:b/>
                <w:bCs/>
              </w:rPr>
              <w:t>Prix Unitaire</w:t>
            </w:r>
          </w:p>
        </w:tc>
        <w:tc>
          <w:tcPr>
            <w:tcW w:w="1701" w:type="dxa"/>
            <w:tcBorders>
              <w:top w:val="nil"/>
              <w:left w:val="nil"/>
              <w:bottom w:val="single" w:sz="4" w:space="0" w:color="auto"/>
              <w:right w:val="single" w:sz="4" w:space="0" w:color="auto"/>
            </w:tcBorders>
            <w:noWrap/>
            <w:vAlign w:val="center"/>
          </w:tcPr>
          <w:p w14:paraId="5320E449" w14:textId="77777777" w:rsidR="00525E56" w:rsidRPr="00134850" w:rsidRDefault="00525E56" w:rsidP="007B628A">
            <w:pPr>
              <w:spacing w:after="0"/>
              <w:jc w:val="center"/>
              <w:rPr>
                <w:rFonts w:eastAsia="Batang"/>
                <w:b/>
                <w:bCs/>
              </w:rPr>
            </w:pPr>
            <w:r w:rsidRPr="00134850">
              <w:rPr>
                <w:rFonts w:eastAsia="Batang"/>
                <w:b/>
                <w:bCs/>
              </w:rPr>
              <w:t>Consommation</w:t>
            </w:r>
          </w:p>
        </w:tc>
        <w:tc>
          <w:tcPr>
            <w:tcW w:w="1134" w:type="dxa"/>
            <w:tcBorders>
              <w:top w:val="nil"/>
              <w:left w:val="nil"/>
              <w:bottom w:val="single" w:sz="4" w:space="0" w:color="auto"/>
              <w:right w:val="double" w:sz="6" w:space="0" w:color="auto"/>
            </w:tcBorders>
            <w:noWrap/>
            <w:vAlign w:val="center"/>
          </w:tcPr>
          <w:p w14:paraId="2FE2ACE5" w14:textId="77777777" w:rsidR="00525E56" w:rsidRPr="00134850" w:rsidRDefault="00525E56" w:rsidP="007B628A">
            <w:pPr>
              <w:spacing w:after="0"/>
              <w:jc w:val="center"/>
              <w:rPr>
                <w:rFonts w:eastAsia="Batang"/>
                <w:b/>
                <w:bCs/>
              </w:rPr>
            </w:pPr>
            <w:r w:rsidRPr="00134850">
              <w:rPr>
                <w:rFonts w:eastAsia="Batang"/>
                <w:b/>
                <w:bCs/>
              </w:rPr>
              <w:t>Montant</w:t>
            </w:r>
          </w:p>
        </w:tc>
      </w:tr>
      <w:tr w:rsidR="00525E56" w:rsidRPr="00134850" w14:paraId="02469A1D"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41AD0DE6"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26FAFABC"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0571D165"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7A7AD406"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5524DD32" w14:textId="77777777" w:rsidR="00525E56" w:rsidRPr="00134850" w:rsidRDefault="00525E56" w:rsidP="007B628A">
            <w:pPr>
              <w:spacing w:after="0"/>
              <w:jc w:val="center"/>
              <w:rPr>
                <w:rFonts w:eastAsia="Batang"/>
              </w:rPr>
            </w:pPr>
          </w:p>
        </w:tc>
      </w:tr>
      <w:tr w:rsidR="00525E56" w:rsidRPr="00134850" w14:paraId="721DB161"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699300EE"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4797A5B8"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1FBD6CF8"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410A39DD"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405AAFF9" w14:textId="77777777" w:rsidR="00525E56" w:rsidRPr="00134850" w:rsidRDefault="00525E56" w:rsidP="007B628A">
            <w:pPr>
              <w:spacing w:after="0"/>
              <w:jc w:val="center"/>
              <w:rPr>
                <w:rFonts w:eastAsia="Batang"/>
              </w:rPr>
            </w:pPr>
          </w:p>
        </w:tc>
      </w:tr>
      <w:tr w:rsidR="00525E56" w:rsidRPr="00134850" w14:paraId="7B0E13AE"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782AD2D7"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1DE78502"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55E65DCA"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01A8F3D7"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499F3055" w14:textId="77777777" w:rsidR="00525E56" w:rsidRPr="00134850" w:rsidRDefault="00525E56" w:rsidP="007B628A">
            <w:pPr>
              <w:spacing w:after="0"/>
              <w:jc w:val="center"/>
              <w:rPr>
                <w:rFonts w:eastAsia="Batang"/>
              </w:rPr>
            </w:pPr>
          </w:p>
        </w:tc>
      </w:tr>
      <w:tr w:rsidR="00525E56" w:rsidRPr="00134850" w14:paraId="01F2BB47"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6615E79B"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716306A3"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7F02998A"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21C94CEE"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4298FB6F" w14:textId="77777777" w:rsidR="00525E56" w:rsidRPr="00134850" w:rsidRDefault="00525E56" w:rsidP="007B628A">
            <w:pPr>
              <w:spacing w:after="0"/>
              <w:jc w:val="center"/>
              <w:rPr>
                <w:rFonts w:eastAsia="Batang"/>
              </w:rPr>
            </w:pPr>
          </w:p>
        </w:tc>
      </w:tr>
      <w:tr w:rsidR="00525E56" w:rsidRPr="00134850" w14:paraId="3F5B6ECE"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58074020"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2933E159"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4658D605"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59174A9E"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6D967034" w14:textId="77777777" w:rsidR="00525E56" w:rsidRPr="00134850" w:rsidRDefault="00525E56" w:rsidP="007B628A">
            <w:pPr>
              <w:spacing w:after="0"/>
              <w:jc w:val="center"/>
              <w:rPr>
                <w:rFonts w:eastAsia="Batang"/>
              </w:rPr>
            </w:pPr>
          </w:p>
        </w:tc>
      </w:tr>
      <w:tr w:rsidR="00525E56" w:rsidRPr="00134850" w14:paraId="3258B72A"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31B6AEAD"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4857F485"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714C6BB4"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1BCCCCFB"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1AE084F0" w14:textId="77777777" w:rsidR="00525E56" w:rsidRPr="00134850" w:rsidRDefault="00525E56" w:rsidP="007B628A">
            <w:pPr>
              <w:spacing w:after="0"/>
              <w:jc w:val="center"/>
              <w:rPr>
                <w:rFonts w:eastAsia="Batang"/>
              </w:rPr>
            </w:pPr>
          </w:p>
        </w:tc>
      </w:tr>
      <w:tr w:rsidR="00525E56" w:rsidRPr="00134850" w14:paraId="3538305C"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1077A725"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5953E499" w14:textId="77777777" w:rsidR="00525E56" w:rsidRPr="00134850" w:rsidRDefault="00525E56" w:rsidP="007B628A">
            <w:pPr>
              <w:spacing w:after="0"/>
              <w:jc w:val="center"/>
              <w:rPr>
                <w:rFonts w:eastAsia="Batang"/>
              </w:rPr>
            </w:pPr>
          </w:p>
        </w:tc>
        <w:tc>
          <w:tcPr>
            <w:tcW w:w="1985" w:type="dxa"/>
            <w:tcBorders>
              <w:top w:val="nil"/>
              <w:left w:val="nil"/>
              <w:bottom w:val="single" w:sz="4" w:space="0" w:color="auto"/>
              <w:right w:val="single" w:sz="4" w:space="0" w:color="auto"/>
            </w:tcBorders>
            <w:noWrap/>
            <w:vAlign w:val="center"/>
          </w:tcPr>
          <w:p w14:paraId="0275973B" w14:textId="77777777" w:rsidR="00525E56" w:rsidRPr="00134850" w:rsidRDefault="00525E56" w:rsidP="007B628A">
            <w:pPr>
              <w:spacing w:after="0"/>
              <w:jc w:val="center"/>
              <w:rPr>
                <w:rFonts w:eastAsia="Batang"/>
              </w:rPr>
            </w:pPr>
          </w:p>
        </w:tc>
        <w:tc>
          <w:tcPr>
            <w:tcW w:w="1701" w:type="dxa"/>
            <w:tcBorders>
              <w:top w:val="nil"/>
              <w:left w:val="nil"/>
              <w:bottom w:val="single" w:sz="4" w:space="0" w:color="auto"/>
              <w:right w:val="single" w:sz="4" w:space="0" w:color="auto"/>
            </w:tcBorders>
            <w:noWrap/>
            <w:vAlign w:val="center"/>
          </w:tcPr>
          <w:p w14:paraId="74375725" w14:textId="77777777" w:rsidR="00525E56" w:rsidRPr="00134850" w:rsidRDefault="00525E56" w:rsidP="007B628A">
            <w:pPr>
              <w:spacing w:after="0"/>
              <w:jc w:val="center"/>
              <w:rPr>
                <w:rFonts w:eastAsia="Batang"/>
              </w:rPr>
            </w:pPr>
          </w:p>
        </w:tc>
        <w:tc>
          <w:tcPr>
            <w:tcW w:w="1134" w:type="dxa"/>
            <w:tcBorders>
              <w:top w:val="nil"/>
              <w:left w:val="nil"/>
              <w:bottom w:val="single" w:sz="4" w:space="0" w:color="auto"/>
              <w:right w:val="double" w:sz="6" w:space="0" w:color="auto"/>
            </w:tcBorders>
            <w:noWrap/>
            <w:vAlign w:val="center"/>
          </w:tcPr>
          <w:p w14:paraId="0A1726CD" w14:textId="77777777" w:rsidR="00525E56" w:rsidRPr="00134850" w:rsidRDefault="00525E56" w:rsidP="007B628A">
            <w:pPr>
              <w:spacing w:after="0"/>
              <w:jc w:val="center"/>
              <w:rPr>
                <w:rFonts w:eastAsia="Batang"/>
              </w:rPr>
            </w:pPr>
          </w:p>
        </w:tc>
      </w:tr>
      <w:tr w:rsidR="00525E56" w:rsidRPr="00134850" w14:paraId="42450D35" w14:textId="77777777" w:rsidTr="007B628A">
        <w:trPr>
          <w:trHeight w:val="113"/>
          <w:jc w:val="center"/>
        </w:trPr>
        <w:tc>
          <w:tcPr>
            <w:tcW w:w="1583" w:type="dxa"/>
            <w:vMerge/>
            <w:tcBorders>
              <w:top w:val="nil"/>
              <w:left w:val="double" w:sz="6" w:space="0" w:color="auto"/>
              <w:bottom w:val="single" w:sz="4" w:space="0" w:color="auto"/>
              <w:right w:val="single" w:sz="4" w:space="0" w:color="auto"/>
            </w:tcBorders>
            <w:vAlign w:val="center"/>
          </w:tcPr>
          <w:p w14:paraId="47A40181" w14:textId="77777777" w:rsidR="00525E56" w:rsidRPr="00134850" w:rsidRDefault="00525E56" w:rsidP="007B628A">
            <w:pPr>
              <w:spacing w:after="0"/>
              <w:jc w:val="center"/>
              <w:rPr>
                <w:rFonts w:eastAsia="Batang"/>
              </w:rPr>
            </w:pPr>
          </w:p>
        </w:tc>
        <w:tc>
          <w:tcPr>
            <w:tcW w:w="3685" w:type="dxa"/>
            <w:tcBorders>
              <w:top w:val="nil"/>
              <w:left w:val="nil"/>
              <w:bottom w:val="single" w:sz="4" w:space="0" w:color="auto"/>
              <w:right w:val="single" w:sz="4" w:space="0" w:color="auto"/>
            </w:tcBorders>
            <w:vAlign w:val="center"/>
          </w:tcPr>
          <w:p w14:paraId="79DA81A9" w14:textId="77777777" w:rsidR="00525E56" w:rsidRPr="00134850" w:rsidRDefault="00525E56" w:rsidP="007B628A">
            <w:pPr>
              <w:spacing w:after="0"/>
              <w:jc w:val="center"/>
              <w:rPr>
                <w:rFonts w:eastAsia="Batang"/>
                <w:b/>
                <w:bCs/>
              </w:rPr>
            </w:pPr>
            <w:r w:rsidRPr="00134850">
              <w:rPr>
                <w:rFonts w:eastAsia="Batang"/>
                <w:b/>
                <w:bCs/>
              </w:rPr>
              <w:t>TOTAL C</w:t>
            </w:r>
          </w:p>
        </w:tc>
        <w:tc>
          <w:tcPr>
            <w:tcW w:w="1985" w:type="dxa"/>
            <w:tcBorders>
              <w:top w:val="nil"/>
              <w:left w:val="nil"/>
              <w:bottom w:val="single" w:sz="4" w:space="0" w:color="auto"/>
              <w:right w:val="single" w:sz="4" w:space="0" w:color="auto"/>
            </w:tcBorders>
            <w:noWrap/>
            <w:vAlign w:val="center"/>
          </w:tcPr>
          <w:p w14:paraId="4EAD1B64" w14:textId="77777777" w:rsidR="00525E56" w:rsidRPr="00134850" w:rsidRDefault="00525E56" w:rsidP="007B628A">
            <w:pPr>
              <w:spacing w:after="0"/>
              <w:jc w:val="center"/>
              <w:rPr>
                <w:rFonts w:eastAsia="Batang"/>
                <w:b/>
                <w:bCs/>
              </w:rPr>
            </w:pPr>
          </w:p>
        </w:tc>
        <w:tc>
          <w:tcPr>
            <w:tcW w:w="1701" w:type="dxa"/>
            <w:tcBorders>
              <w:top w:val="nil"/>
              <w:left w:val="nil"/>
              <w:bottom w:val="single" w:sz="4" w:space="0" w:color="auto"/>
              <w:right w:val="single" w:sz="4" w:space="0" w:color="auto"/>
            </w:tcBorders>
            <w:noWrap/>
            <w:vAlign w:val="center"/>
          </w:tcPr>
          <w:p w14:paraId="6200B3DA" w14:textId="77777777" w:rsidR="00525E56" w:rsidRPr="00134850" w:rsidRDefault="00525E56" w:rsidP="007B628A">
            <w:pPr>
              <w:spacing w:after="0"/>
              <w:jc w:val="center"/>
              <w:rPr>
                <w:rFonts w:eastAsia="Batang"/>
                <w:b/>
                <w:bCs/>
              </w:rPr>
            </w:pPr>
          </w:p>
        </w:tc>
        <w:tc>
          <w:tcPr>
            <w:tcW w:w="1134" w:type="dxa"/>
            <w:tcBorders>
              <w:top w:val="nil"/>
              <w:left w:val="nil"/>
              <w:bottom w:val="single" w:sz="4" w:space="0" w:color="auto"/>
              <w:right w:val="double" w:sz="6" w:space="0" w:color="auto"/>
            </w:tcBorders>
            <w:noWrap/>
            <w:vAlign w:val="center"/>
          </w:tcPr>
          <w:p w14:paraId="50009AF2" w14:textId="77777777" w:rsidR="00525E56" w:rsidRPr="00134850" w:rsidRDefault="00525E56" w:rsidP="007B628A">
            <w:pPr>
              <w:spacing w:after="0"/>
              <w:jc w:val="center"/>
              <w:rPr>
                <w:rFonts w:eastAsia="Batang"/>
                <w:b/>
                <w:bCs/>
              </w:rPr>
            </w:pPr>
          </w:p>
        </w:tc>
      </w:tr>
      <w:tr w:rsidR="00525E56" w:rsidRPr="00134850" w14:paraId="672E2D0B"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6E18752E"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D</w:t>
            </w:r>
          </w:p>
        </w:tc>
        <w:tc>
          <w:tcPr>
            <w:tcW w:w="3685" w:type="dxa"/>
            <w:tcBorders>
              <w:top w:val="nil"/>
              <w:left w:val="nil"/>
              <w:bottom w:val="single" w:sz="4" w:space="0" w:color="auto"/>
              <w:right w:val="single" w:sz="4" w:space="0" w:color="auto"/>
            </w:tcBorders>
            <w:vAlign w:val="center"/>
          </w:tcPr>
          <w:p w14:paraId="3B545821"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TOTAL COUTS DIRECTS</w:t>
            </w:r>
          </w:p>
        </w:tc>
        <w:tc>
          <w:tcPr>
            <w:tcW w:w="1985" w:type="dxa"/>
            <w:tcBorders>
              <w:top w:val="nil"/>
              <w:left w:val="nil"/>
              <w:bottom w:val="single" w:sz="4" w:space="0" w:color="auto"/>
              <w:right w:val="single" w:sz="4" w:space="0" w:color="auto"/>
            </w:tcBorders>
            <w:noWrap/>
            <w:vAlign w:val="center"/>
          </w:tcPr>
          <w:p w14:paraId="2DC5AB8D" w14:textId="77777777" w:rsidR="00525E56" w:rsidRPr="00134850" w:rsidRDefault="00525E56" w:rsidP="007B628A">
            <w:pPr>
              <w:spacing w:after="0"/>
              <w:jc w:val="center"/>
              <w:rPr>
                <w:rFonts w:eastAsia="Batang"/>
                <w:sz w:val="22"/>
                <w:szCs w:val="22"/>
              </w:rPr>
            </w:pPr>
          </w:p>
        </w:tc>
        <w:tc>
          <w:tcPr>
            <w:tcW w:w="1701" w:type="dxa"/>
            <w:tcBorders>
              <w:top w:val="nil"/>
              <w:left w:val="nil"/>
              <w:bottom w:val="single" w:sz="4" w:space="0" w:color="auto"/>
              <w:right w:val="single" w:sz="4" w:space="0" w:color="auto"/>
            </w:tcBorders>
            <w:noWrap/>
            <w:vAlign w:val="center"/>
          </w:tcPr>
          <w:p w14:paraId="13531798" w14:textId="77777777" w:rsidR="00525E56" w:rsidRPr="00134850" w:rsidRDefault="00525E56" w:rsidP="007B628A">
            <w:pPr>
              <w:spacing w:after="0"/>
              <w:jc w:val="center"/>
              <w:rPr>
                <w:rFonts w:eastAsia="Batang"/>
                <w:b/>
                <w:sz w:val="22"/>
                <w:szCs w:val="22"/>
              </w:rPr>
            </w:pPr>
            <w:r w:rsidRPr="00134850">
              <w:rPr>
                <w:rFonts w:eastAsia="Batang"/>
                <w:b/>
                <w:sz w:val="22"/>
                <w:szCs w:val="22"/>
              </w:rPr>
              <w:t>A + B + C</w:t>
            </w:r>
          </w:p>
        </w:tc>
        <w:tc>
          <w:tcPr>
            <w:tcW w:w="1134" w:type="dxa"/>
            <w:tcBorders>
              <w:top w:val="nil"/>
              <w:left w:val="nil"/>
              <w:bottom w:val="single" w:sz="4" w:space="0" w:color="auto"/>
              <w:right w:val="double" w:sz="6" w:space="0" w:color="auto"/>
            </w:tcBorders>
            <w:noWrap/>
            <w:vAlign w:val="center"/>
          </w:tcPr>
          <w:p w14:paraId="75BCCDC0" w14:textId="77777777" w:rsidR="00525E56" w:rsidRPr="00134850" w:rsidRDefault="00525E56" w:rsidP="007B628A">
            <w:pPr>
              <w:spacing w:after="0"/>
              <w:jc w:val="center"/>
              <w:rPr>
                <w:rFonts w:eastAsia="Batang"/>
              </w:rPr>
            </w:pPr>
          </w:p>
        </w:tc>
      </w:tr>
      <w:tr w:rsidR="00525E56" w:rsidRPr="00134850" w14:paraId="157AA991"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7182E738"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E</w:t>
            </w:r>
          </w:p>
        </w:tc>
        <w:tc>
          <w:tcPr>
            <w:tcW w:w="3685" w:type="dxa"/>
            <w:tcBorders>
              <w:top w:val="nil"/>
              <w:left w:val="nil"/>
              <w:bottom w:val="single" w:sz="4" w:space="0" w:color="auto"/>
              <w:right w:val="single" w:sz="4" w:space="0" w:color="auto"/>
            </w:tcBorders>
            <w:vAlign w:val="center"/>
          </w:tcPr>
          <w:p w14:paraId="45ED4295" w14:textId="77777777" w:rsidR="00525E56" w:rsidRPr="00134850" w:rsidRDefault="00525E56" w:rsidP="007B628A">
            <w:pPr>
              <w:spacing w:after="0"/>
              <w:jc w:val="center"/>
              <w:rPr>
                <w:rFonts w:eastAsia="Batang"/>
                <w:b/>
                <w:sz w:val="22"/>
                <w:szCs w:val="22"/>
              </w:rPr>
            </w:pPr>
            <w:r w:rsidRPr="00134850">
              <w:rPr>
                <w:rFonts w:eastAsia="Batang"/>
                <w:b/>
                <w:sz w:val="22"/>
                <w:szCs w:val="22"/>
              </w:rPr>
              <w:t>Risque généraux du chantier</w:t>
            </w:r>
          </w:p>
        </w:tc>
        <w:tc>
          <w:tcPr>
            <w:tcW w:w="1985" w:type="dxa"/>
            <w:tcBorders>
              <w:top w:val="nil"/>
              <w:left w:val="nil"/>
              <w:bottom w:val="single" w:sz="4" w:space="0" w:color="auto"/>
              <w:right w:val="single" w:sz="4" w:space="0" w:color="auto"/>
            </w:tcBorders>
            <w:noWrap/>
            <w:vAlign w:val="center"/>
          </w:tcPr>
          <w:p w14:paraId="3A20360E" w14:textId="77777777" w:rsidR="00525E56" w:rsidRPr="00134850" w:rsidRDefault="00525E56" w:rsidP="007B628A">
            <w:pPr>
              <w:spacing w:after="0"/>
              <w:jc w:val="center"/>
              <w:rPr>
                <w:rFonts w:eastAsia="Batang"/>
                <w:b/>
                <w:sz w:val="22"/>
                <w:szCs w:val="22"/>
              </w:rPr>
            </w:pPr>
            <w:r w:rsidRPr="00134850">
              <w:rPr>
                <w:rFonts w:eastAsia="Batang"/>
                <w:b/>
                <w:sz w:val="22"/>
                <w:szCs w:val="22"/>
              </w:rPr>
              <w:t>10%</w:t>
            </w:r>
          </w:p>
        </w:tc>
        <w:tc>
          <w:tcPr>
            <w:tcW w:w="1701" w:type="dxa"/>
            <w:tcBorders>
              <w:top w:val="nil"/>
              <w:left w:val="nil"/>
              <w:bottom w:val="single" w:sz="4" w:space="0" w:color="auto"/>
              <w:right w:val="single" w:sz="4" w:space="0" w:color="auto"/>
            </w:tcBorders>
            <w:noWrap/>
            <w:vAlign w:val="center"/>
          </w:tcPr>
          <w:p w14:paraId="00C68E75" w14:textId="77777777" w:rsidR="00525E56" w:rsidRPr="00134850" w:rsidRDefault="00525E56" w:rsidP="007B628A">
            <w:pPr>
              <w:spacing w:after="0"/>
              <w:jc w:val="center"/>
              <w:rPr>
                <w:rFonts w:eastAsia="Batang"/>
                <w:b/>
                <w:sz w:val="22"/>
                <w:szCs w:val="22"/>
              </w:rPr>
            </w:pPr>
            <w:r w:rsidRPr="00134850">
              <w:rPr>
                <w:rFonts w:eastAsia="Batang"/>
                <w:b/>
                <w:sz w:val="22"/>
                <w:szCs w:val="22"/>
              </w:rPr>
              <w:t>D x %</w:t>
            </w:r>
          </w:p>
        </w:tc>
        <w:tc>
          <w:tcPr>
            <w:tcW w:w="1134" w:type="dxa"/>
            <w:tcBorders>
              <w:top w:val="nil"/>
              <w:left w:val="nil"/>
              <w:bottom w:val="single" w:sz="4" w:space="0" w:color="auto"/>
              <w:right w:val="double" w:sz="6" w:space="0" w:color="auto"/>
            </w:tcBorders>
            <w:noWrap/>
            <w:vAlign w:val="center"/>
          </w:tcPr>
          <w:p w14:paraId="5C53CA09" w14:textId="77777777" w:rsidR="00525E56" w:rsidRPr="00134850" w:rsidRDefault="00525E56" w:rsidP="007B628A">
            <w:pPr>
              <w:spacing w:after="0"/>
              <w:jc w:val="center"/>
              <w:rPr>
                <w:rFonts w:eastAsia="Batang"/>
              </w:rPr>
            </w:pPr>
          </w:p>
        </w:tc>
      </w:tr>
      <w:tr w:rsidR="00525E56" w:rsidRPr="00134850" w14:paraId="2BBD3ED5"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1DC7ED01"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F</w:t>
            </w:r>
          </w:p>
        </w:tc>
        <w:tc>
          <w:tcPr>
            <w:tcW w:w="3685" w:type="dxa"/>
            <w:tcBorders>
              <w:top w:val="nil"/>
              <w:left w:val="nil"/>
              <w:bottom w:val="single" w:sz="4" w:space="0" w:color="auto"/>
              <w:right w:val="single" w:sz="4" w:space="0" w:color="auto"/>
            </w:tcBorders>
            <w:vAlign w:val="center"/>
          </w:tcPr>
          <w:p w14:paraId="19DC043A" w14:textId="77777777" w:rsidR="00525E56" w:rsidRPr="00134850" w:rsidRDefault="00525E56" w:rsidP="007B628A">
            <w:pPr>
              <w:spacing w:after="0"/>
              <w:jc w:val="center"/>
              <w:rPr>
                <w:rFonts w:eastAsia="Batang"/>
                <w:b/>
                <w:sz w:val="22"/>
                <w:szCs w:val="22"/>
              </w:rPr>
            </w:pPr>
            <w:r w:rsidRPr="00134850">
              <w:rPr>
                <w:rFonts w:eastAsia="Batang"/>
                <w:b/>
                <w:sz w:val="22"/>
                <w:szCs w:val="22"/>
              </w:rPr>
              <w:t>Frais généraux du siège</w:t>
            </w:r>
          </w:p>
        </w:tc>
        <w:tc>
          <w:tcPr>
            <w:tcW w:w="1985" w:type="dxa"/>
            <w:tcBorders>
              <w:top w:val="nil"/>
              <w:left w:val="nil"/>
              <w:bottom w:val="single" w:sz="4" w:space="0" w:color="auto"/>
              <w:right w:val="single" w:sz="4" w:space="0" w:color="auto"/>
            </w:tcBorders>
            <w:noWrap/>
            <w:vAlign w:val="center"/>
          </w:tcPr>
          <w:p w14:paraId="289AD5C7" w14:textId="77777777" w:rsidR="00525E56" w:rsidRPr="00134850" w:rsidRDefault="00525E56" w:rsidP="007B628A">
            <w:pPr>
              <w:spacing w:after="0"/>
              <w:jc w:val="center"/>
              <w:rPr>
                <w:rFonts w:eastAsia="Batang"/>
                <w:b/>
                <w:sz w:val="22"/>
                <w:szCs w:val="22"/>
              </w:rPr>
            </w:pPr>
            <w:r w:rsidRPr="00134850">
              <w:rPr>
                <w:rFonts w:eastAsia="Batang"/>
                <w:b/>
                <w:sz w:val="22"/>
                <w:szCs w:val="22"/>
              </w:rPr>
              <w:t>5%</w:t>
            </w:r>
          </w:p>
        </w:tc>
        <w:tc>
          <w:tcPr>
            <w:tcW w:w="1701" w:type="dxa"/>
            <w:tcBorders>
              <w:top w:val="nil"/>
              <w:left w:val="nil"/>
              <w:bottom w:val="single" w:sz="4" w:space="0" w:color="auto"/>
              <w:right w:val="single" w:sz="4" w:space="0" w:color="auto"/>
            </w:tcBorders>
            <w:noWrap/>
            <w:vAlign w:val="center"/>
          </w:tcPr>
          <w:p w14:paraId="5707E951" w14:textId="77777777" w:rsidR="00525E56" w:rsidRPr="00134850" w:rsidRDefault="00525E56" w:rsidP="007B628A">
            <w:pPr>
              <w:spacing w:after="0"/>
              <w:jc w:val="center"/>
              <w:rPr>
                <w:rFonts w:eastAsia="Batang"/>
                <w:b/>
                <w:sz w:val="22"/>
                <w:szCs w:val="22"/>
              </w:rPr>
            </w:pPr>
            <w:r w:rsidRPr="00134850">
              <w:rPr>
                <w:rFonts w:eastAsia="Batang"/>
                <w:b/>
                <w:sz w:val="22"/>
                <w:szCs w:val="22"/>
              </w:rPr>
              <w:t>D x %</w:t>
            </w:r>
          </w:p>
        </w:tc>
        <w:tc>
          <w:tcPr>
            <w:tcW w:w="1134" w:type="dxa"/>
            <w:tcBorders>
              <w:top w:val="nil"/>
              <w:left w:val="nil"/>
              <w:bottom w:val="single" w:sz="4" w:space="0" w:color="auto"/>
              <w:right w:val="double" w:sz="6" w:space="0" w:color="auto"/>
            </w:tcBorders>
            <w:noWrap/>
            <w:vAlign w:val="center"/>
          </w:tcPr>
          <w:p w14:paraId="658EA0D7" w14:textId="77777777" w:rsidR="00525E56" w:rsidRPr="00134850" w:rsidRDefault="00525E56" w:rsidP="007B628A">
            <w:pPr>
              <w:spacing w:after="0"/>
              <w:jc w:val="center"/>
              <w:rPr>
                <w:rFonts w:eastAsia="Batang"/>
              </w:rPr>
            </w:pPr>
          </w:p>
        </w:tc>
      </w:tr>
      <w:tr w:rsidR="00525E56" w:rsidRPr="00134850" w14:paraId="268CA372"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16204C58"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G</w:t>
            </w:r>
          </w:p>
        </w:tc>
        <w:tc>
          <w:tcPr>
            <w:tcW w:w="3685" w:type="dxa"/>
            <w:tcBorders>
              <w:top w:val="nil"/>
              <w:left w:val="nil"/>
              <w:bottom w:val="single" w:sz="4" w:space="0" w:color="auto"/>
              <w:right w:val="single" w:sz="4" w:space="0" w:color="auto"/>
            </w:tcBorders>
            <w:vAlign w:val="center"/>
          </w:tcPr>
          <w:p w14:paraId="701D9313"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COUTS DE REVIENT</w:t>
            </w:r>
          </w:p>
        </w:tc>
        <w:tc>
          <w:tcPr>
            <w:tcW w:w="1985" w:type="dxa"/>
            <w:tcBorders>
              <w:top w:val="nil"/>
              <w:left w:val="nil"/>
              <w:bottom w:val="single" w:sz="4" w:space="0" w:color="auto"/>
              <w:right w:val="single" w:sz="4" w:space="0" w:color="auto"/>
            </w:tcBorders>
            <w:noWrap/>
            <w:vAlign w:val="center"/>
          </w:tcPr>
          <w:p w14:paraId="39A02834" w14:textId="77777777" w:rsidR="00525E56" w:rsidRPr="00134850" w:rsidRDefault="00525E56" w:rsidP="007B628A">
            <w:pPr>
              <w:spacing w:after="0"/>
              <w:jc w:val="center"/>
              <w:rPr>
                <w:rFonts w:eastAsia="Batang"/>
                <w:b/>
                <w:sz w:val="22"/>
                <w:szCs w:val="22"/>
              </w:rPr>
            </w:pPr>
          </w:p>
        </w:tc>
        <w:tc>
          <w:tcPr>
            <w:tcW w:w="1701" w:type="dxa"/>
            <w:tcBorders>
              <w:top w:val="nil"/>
              <w:left w:val="nil"/>
              <w:bottom w:val="single" w:sz="4" w:space="0" w:color="auto"/>
              <w:right w:val="single" w:sz="4" w:space="0" w:color="auto"/>
            </w:tcBorders>
            <w:noWrap/>
            <w:vAlign w:val="center"/>
          </w:tcPr>
          <w:p w14:paraId="503326BC" w14:textId="77777777" w:rsidR="00525E56" w:rsidRPr="00134850" w:rsidRDefault="00525E56" w:rsidP="007B628A">
            <w:pPr>
              <w:spacing w:after="0"/>
              <w:jc w:val="center"/>
              <w:rPr>
                <w:rFonts w:eastAsia="Batang"/>
                <w:b/>
                <w:sz w:val="22"/>
                <w:szCs w:val="22"/>
              </w:rPr>
            </w:pPr>
            <w:r w:rsidRPr="00134850">
              <w:rPr>
                <w:rFonts w:eastAsia="Batang"/>
                <w:b/>
                <w:sz w:val="22"/>
                <w:szCs w:val="22"/>
              </w:rPr>
              <w:t>D + E + F</w:t>
            </w:r>
          </w:p>
        </w:tc>
        <w:tc>
          <w:tcPr>
            <w:tcW w:w="1134" w:type="dxa"/>
            <w:tcBorders>
              <w:top w:val="nil"/>
              <w:left w:val="nil"/>
              <w:bottom w:val="single" w:sz="4" w:space="0" w:color="auto"/>
              <w:right w:val="double" w:sz="6" w:space="0" w:color="auto"/>
            </w:tcBorders>
            <w:noWrap/>
            <w:vAlign w:val="center"/>
          </w:tcPr>
          <w:p w14:paraId="5561DDF3" w14:textId="77777777" w:rsidR="00525E56" w:rsidRPr="00134850" w:rsidRDefault="00525E56" w:rsidP="007B628A">
            <w:pPr>
              <w:spacing w:after="0"/>
              <w:jc w:val="center"/>
              <w:rPr>
                <w:rFonts w:eastAsia="Batang"/>
              </w:rPr>
            </w:pPr>
          </w:p>
        </w:tc>
      </w:tr>
      <w:tr w:rsidR="00525E56" w:rsidRPr="00134850" w14:paraId="2444EE26"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7C672307"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M</w:t>
            </w:r>
          </w:p>
        </w:tc>
        <w:tc>
          <w:tcPr>
            <w:tcW w:w="3685" w:type="dxa"/>
            <w:tcBorders>
              <w:top w:val="nil"/>
              <w:left w:val="nil"/>
              <w:bottom w:val="single" w:sz="4" w:space="0" w:color="auto"/>
              <w:right w:val="single" w:sz="4" w:space="0" w:color="auto"/>
            </w:tcBorders>
            <w:vAlign w:val="center"/>
          </w:tcPr>
          <w:p w14:paraId="1BB7C2D9" w14:textId="77777777" w:rsidR="00525E56" w:rsidRPr="00134850" w:rsidRDefault="00525E56" w:rsidP="007B628A">
            <w:pPr>
              <w:spacing w:after="0"/>
              <w:jc w:val="center"/>
              <w:rPr>
                <w:rFonts w:eastAsia="Batang"/>
                <w:b/>
                <w:sz w:val="22"/>
                <w:szCs w:val="22"/>
              </w:rPr>
            </w:pPr>
            <w:r w:rsidRPr="00134850">
              <w:rPr>
                <w:rFonts w:eastAsia="Batang"/>
                <w:b/>
                <w:sz w:val="22"/>
                <w:szCs w:val="22"/>
              </w:rPr>
              <w:t>Risques + bénéfices</w:t>
            </w:r>
          </w:p>
        </w:tc>
        <w:tc>
          <w:tcPr>
            <w:tcW w:w="1985" w:type="dxa"/>
            <w:tcBorders>
              <w:top w:val="nil"/>
              <w:left w:val="nil"/>
              <w:bottom w:val="single" w:sz="4" w:space="0" w:color="auto"/>
              <w:right w:val="single" w:sz="4" w:space="0" w:color="auto"/>
            </w:tcBorders>
            <w:noWrap/>
            <w:vAlign w:val="center"/>
          </w:tcPr>
          <w:p w14:paraId="73BAC9AF" w14:textId="77777777" w:rsidR="00525E56" w:rsidRPr="00134850" w:rsidRDefault="00525E56" w:rsidP="007B628A">
            <w:pPr>
              <w:spacing w:after="0"/>
              <w:jc w:val="center"/>
              <w:rPr>
                <w:rFonts w:eastAsia="Batang"/>
                <w:b/>
                <w:sz w:val="22"/>
                <w:szCs w:val="22"/>
              </w:rPr>
            </w:pPr>
            <w:r w:rsidRPr="00134850">
              <w:rPr>
                <w:rFonts w:eastAsia="Batang"/>
                <w:b/>
                <w:sz w:val="22"/>
                <w:szCs w:val="22"/>
              </w:rPr>
              <w:t>10%</w:t>
            </w:r>
          </w:p>
        </w:tc>
        <w:tc>
          <w:tcPr>
            <w:tcW w:w="1701" w:type="dxa"/>
            <w:tcBorders>
              <w:top w:val="nil"/>
              <w:left w:val="nil"/>
              <w:bottom w:val="single" w:sz="4" w:space="0" w:color="auto"/>
              <w:right w:val="single" w:sz="4" w:space="0" w:color="auto"/>
            </w:tcBorders>
            <w:noWrap/>
            <w:vAlign w:val="center"/>
          </w:tcPr>
          <w:p w14:paraId="5FD82A05" w14:textId="77777777" w:rsidR="00525E56" w:rsidRPr="00134850" w:rsidRDefault="00525E56" w:rsidP="007B628A">
            <w:pPr>
              <w:spacing w:after="0"/>
              <w:jc w:val="center"/>
              <w:rPr>
                <w:rFonts w:eastAsia="Batang"/>
                <w:b/>
                <w:sz w:val="22"/>
                <w:szCs w:val="22"/>
              </w:rPr>
            </w:pPr>
            <w:r w:rsidRPr="00134850">
              <w:rPr>
                <w:rFonts w:eastAsia="Batang"/>
                <w:b/>
                <w:sz w:val="22"/>
                <w:szCs w:val="22"/>
              </w:rPr>
              <w:t>G x %</w:t>
            </w:r>
          </w:p>
        </w:tc>
        <w:tc>
          <w:tcPr>
            <w:tcW w:w="1134" w:type="dxa"/>
            <w:tcBorders>
              <w:top w:val="nil"/>
              <w:left w:val="nil"/>
              <w:bottom w:val="single" w:sz="4" w:space="0" w:color="auto"/>
              <w:right w:val="double" w:sz="6" w:space="0" w:color="auto"/>
            </w:tcBorders>
            <w:noWrap/>
            <w:vAlign w:val="center"/>
          </w:tcPr>
          <w:p w14:paraId="02D0EDF1" w14:textId="77777777" w:rsidR="00525E56" w:rsidRPr="00134850" w:rsidRDefault="00525E56" w:rsidP="007B628A">
            <w:pPr>
              <w:spacing w:after="0"/>
              <w:jc w:val="center"/>
              <w:rPr>
                <w:rFonts w:eastAsia="Batang"/>
              </w:rPr>
            </w:pPr>
          </w:p>
        </w:tc>
      </w:tr>
      <w:tr w:rsidR="00525E56" w:rsidRPr="00134850" w14:paraId="42AE21B5" w14:textId="77777777" w:rsidTr="007B628A">
        <w:trPr>
          <w:trHeight w:val="113"/>
          <w:jc w:val="center"/>
        </w:trPr>
        <w:tc>
          <w:tcPr>
            <w:tcW w:w="1583" w:type="dxa"/>
            <w:tcBorders>
              <w:top w:val="nil"/>
              <w:left w:val="double" w:sz="6" w:space="0" w:color="auto"/>
              <w:bottom w:val="single" w:sz="4" w:space="0" w:color="auto"/>
              <w:right w:val="single" w:sz="4" w:space="0" w:color="auto"/>
            </w:tcBorders>
            <w:noWrap/>
            <w:vAlign w:val="center"/>
          </w:tcPr>
          <w:p w14:paraId="0370F91C"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P</w:t>
            </w:r>
          </w:p>
        </w:tc>
        <w:tc>
          <w:tcPr>
            <w:tcW w:w="3685" w:type="dxa"/>
            <w:tcBorders>
              <w:top w:val="nil"/>
              <w:left w:val="nil"/>
              <w:bottom w:val="single" w:sz="4" w:space="0" w:color="auto"/>
              <w:right w:val="single" w:sz="4" w:space="0" w:color="auto"/>
            </w:tcBorders>
            <w:vAlign w:val="center"/>
          </w:tcPr>
          <w:p w14:paraId="20114E5D" w14:textId="77777777" w:rsidR="00525E56" w:rsidRPr="00134850" w:rsidRDefault="00525E56" w:rsidP="007B628A">
            <w:pPr>
              <w:spacing w:after="0"/>
              <w:jc w:val="center"/>
              <w:rPr>
                <w:rFonts w:eastAsia="Batang"/>
                <w:b/>
                <w:sz w:val="22"/>
                <w:szCs w:val="22"/>
              </w:rPr>
            </w:pPr>
            <w:r w:rsidRPr="00134850">
              <w:rPr>
                <w:rFonts w:eastAsia="Batang"/>
                <w:b/>
                <w:sz w:val="22"/>
                <w:szCs w:val="22"/>
              </w:rPr>
              <w:t>Prix de vente Total HORS Taxes</w:t>
            </w:r>
          </w:p>
        </w:tc>
        <w:tc>
          <w:tcPr>
            <w:tcW w:w="1985" w:type="dxa"/>
            <w:tcBorders>
              <w:top w:val="nil"/>
              <w:left w:val="nil"/>
              <w:bottom w:val="single" w:sz="4" w:space="0" w:color="auto"/>
              <w:right w:val="single" w:sz="4" w:space="0" w:color="auto"/>
            </w:tcBorders>
            <w:noWrap/>
            <w:vAlign w:val="center"/>
          </w:tcPr>
          <w:p w14:paraId="52F7F92F" w14:textId="77777777" w:rsidR="00525E56" w:rsidRPr="00134850" w:rsidRDefault="00525E56" w:rsidP="007B628A">
            <w:pPr>
              <w:spacing w:after="0"/>
              <w:jc w:val="center"/>
              <w:rPr>
                <w:rFonts w:eastAsia="Batang"/>
                <w:b/>
                <w:sz w:val="22"/>
                <w:szCs w:val="22"/>
              </w:rPr>
            </w:pPr>
          </w:p>
        </w:tc>
        <w:tc>
          <w:tcPr>
            <w:tcW w:w="1701" w:type="dxa"/>
            <w:tcBorders>
              <w:top w:val="nil"/>
              <w:left w:val="nil"/>
              <w:bottom w:val="single" w:sz="4" w:space="0" w:color="auto"/>
              <w:right w:val="single" w:sz="4" w:space="0" w:color="auto"/>
            </w:tcBorders>
            <w:noWrap/>
            <w:vAlign w:val="center"/>
          </w:tcPr>
          <w:p w14:paraId="0E1F7125" w14:textId="77777777" w:rsidR="00525E56" w:rsidRPr="00134850" w:rsidRDefault="00525E56" w:rsidP="007B628A">
            <w:pPr>
              <w:spacing w:after="0"/>
              <w:jc w:val="center"/>
              <w:rPr>
                <w:rFonts w:eastAsia="Batang"/>
                <w:b/>
                <w:sz w:val="22"/>
                <w:szCs w:val="22"/>
              </w:rPr>
            </w:pPr>
            <w:r w:rsidRPr="00134850">
              <w:rPr>
                <w:rFonts w:eastAsia="Batang"/>
                <w:b/>
                <w:sz w:val="22"/>
                <w:szCs w:val="22"/>
              </w:rPr>
              <w:t>G +M</w:t>
            </w:r>
          </w:p>
        </w:tc>
        <w:tc>
          <w:tcPr>
            <w:tcW w:w="1134" w:type="dxa"/>
            <w:tcBorders>
              <w:top w:val="nil"/>
              <w:left w:val="nil"/>
              <w:bottom w:val="single" w:sz="4" w:space="0" w:color="auto"/>
              <w:right w:val="double" w:sz="6" w:space="0" w:color="auto"/>
            </w:tcBorders>
            <w:noWrap/>
            <w:vAlign w:val="center"/>
          </w:tcPr>
          <w:p w14:paraId="67444F96" w14:textId="77777777" w:rsidR="00525E56" w:rsidRPr="00134850" w:rsidRDefault="00525E56" w:rsidP="007B628A">
            <w:pPr>
              <w:spacing w:after="0"/>
              <w:jc w:val="center"/>
              <w:rPr>
                <w:rFonts w:eastAsia="Batang"/>
              </w:rPr>
            </w:pPr>
          </w:p>
        </w:tc>
      </w:tr>
      <w:tr w:rsidR="00525E56" w:rsidRPr="00134850" w14:paraId="5C7805EA" w14:textId="77777777" w:rsidTr="007B628A">
        <w:trPr>
          <w:trHeight w:val="113"/>
          <w:jc w:val="center"/>
        </w:trPr>
        <w:tc>
          <w:tcPr>
            <w:tcW w:w="1583" w:type="dxa"/>
            <w:tcBorders>
              <w:top w:val="nil"/>
              <w:left w:val="double" w:sz="6" w:space="0" w:color="auto"/>
              <w:bottom w:val="double" w:sz="6" w:space="0" w:color="auto"/>
              <w:right w:val="single" w:sz="4" w:space="0" w:color="auto"/>
            </w:tcBorders>
            <w:noWrap/>
            <w:vAlign w:val="center"/>
          </w:tcPr>
          <w:p w14:paraId="2D4FEC08" w14:textId="77777777" w:rsidR="00525E56" w:rsidRPr="00134850" w:rsidRDefault="00525E56" w:rsidP="007B628A">
            <w:pPr>
              <w:spacing w:after="0"/>
              <w:jc w:val="center"/>
              <w:rPr>
                <w:rFonts w:eastAsia="Batang"/>
                <w:b/>
                <w:bCs/>
                <w:sz w:val="22"/>
                <w:szCs w:val="22"/>
              </w:rPr>
            </w:pPr>
            <w:r w:rsidRPr="00134850">
              <w:rPr>
                <w:rFonts w:eastAsia="Batang"/>
                <w:b/>
                <w:bCs/>
                <w:sz w:val="22"/>
                <w:szCs w:val="22"/>
              </w:rPr>
              <w:t>V</w:t>
            </w:r>
          </w:p>
        </w:tc>
        <w:tc>
          <w:tcPr>
            <w:tcW w:w="3685" w:type="dxa"/>
            <w:tcBorders>
              <w:top w:val="nil"/>
              <w:left w:val="nil"/>
              <w:bottom w:val="double" w:sz="6" w:space="0" w:color="auto"/>
              <w:right w:val="single" w:sz="4" w:space="0" w:color="auto"/>
            </w:tcBorders>
            <w:vAlign w:val="center"/>
          </w:tcPr>
          <w:p w14:paraId="6E1EA920" w14:textId="77777777" w:rsidR="00525E56" w:rsidRPr="00134850" w:rsidRDefault="00525E56" w:rsidP="007B628A">
            <w:pPr>
              <w:spacing w:after="0"/>
              <w:jc w:val="center"/>
              <w:rPr>
                <w:rFonts w:eastAsia="Batang"/>
                <w:b/>
                <w:sz w:val="22"/>
                <w:szCs w:val="22"/>
              </w:rPr>
            </w:pPr>
            <w:r w:rsidRPr="00134850">
              <w:rPr>
                <w:rFonts w:eastAsia="Batang"/>
                <w:b/>
                <w:sz w:val="22"/>
                <w:szCs w:val="22"/>
              </w:rPr>
              <w:t>Prix de vente unitaire Hors Taxes</w:t>
            </w:r>
          </w:p>
        </w:tc>
        <w:tc>
          <w:tcPr>
            <w:tcW w:w="1985" w:type="dxa"/>
            <w:tcBorders>
              <w:top w:val="nil"/>
              <w:left w:val="nil"/>
              <w:bottom w:val="double" w:sz="6" w:space="0" w:color="auto"/>
              <w:right w:val="single" w:sz="4" w:space="0" w:color="auto"/>
            </w:tcBorders>
            <w:noWrap/>
            <w:vAlign w:val="center"/>
          </w:tcPr>
          <w:p w14:paraId="294B0FA3" w14:textId="77777777" w:rsidR="00525E56" w:rsidRPr="00134850" w:rsidRDefault="00525E56" w:rsidP="007B628A">
            <w:pPr>
              <w:spacing w:after="0"/>
              <w:jc w:val="center"/>
              <w:rPr>
                <w:rFonts w:eastAsia="Batang"/>
                <w:b/>
                <w:sz w:val="22"/>
                <w:szCs w:val="22"/>
              </w:rPr>
            </w:pPr>
          </w:p>
        </w:tc>
        <w:tc>
          <w:tcPr>
            <w:tcW w:w="1701" w:type="dxa"/>
            <w:tcBorders>
              <w:top w:val="nil"/>
              <w:left w:val="nil"/>
              <w:bottom w:val="double" w:sz="6" w:space="0" w:color="auto"/>
              <w:right w:val="single" w:sz="4" w:space="0" w:color="auto"/>
            </w:tcBorders>
            <w:noWrap/>
            <w:vAlign w:val="center"/>
          </w:tcPr>
          <w:p w14:paraId="3FA39FFB" w14:textId="77777777" w:rsidR="00525E56" w:rsidRPr="00134850" w:rsidRDefault="00525E56" w:rsidP="007B628A">
            <w:pPr>
              <w:spacing w:after="0"/>
              <w:jc w:val="center"/>
              <w:rPr>
                <w:rFonts w:eastAsia="Batang"/>
                <w:b/>
                <w:sz w:val="22"/>
                <w:szCs w:val="22"/>
              </w:rPr>
            </w:pPr>
            <w:r w:rsidRPr="00134850">
              <w:rPr>
                <w:rFonts w:eastAsia="Batang"/>
                <w:b/>
                <w:sz w:val="22"/>
                <w:szCs w:val="22"/>
              </w:rPr>
              <w:t>P/</w:t>
            </w:r>
            <w:proofErr w:type="spellStart"/>
            <w:r w:rsidRPr="00134850">
              <w:rPr>
                <w:rFonts w:eastAsia="Batang"/>
                <w:b/>
                <w:sz w:val="22"/>
                <w:szCs w:val="22"/>
              </w:rPr>
              <w:t>Qté</w:t>
            </w:r>
            <w:proofErr w:type="spellEnd"/>
          </w:p>
        </w:tc>
        <w:tc>
          <w:tcPr>
            <w:tcW w:w="1134" w:type="dxa"/>
            <w:tcBorders>
              <w:top w:val="nil"/>
              <w:left w:val="nil"/>
              <w:bottom w:val="double" w:sz="6" w:space="0" w:color="auto"/>
              <w:right w:val="double" w:sz="6" w:space="0" w:color="auto"/>
            </w:tcBorders>
            <w:noWrap/>
            <w:vAlign w:val="center"/>
          </w:tcPr>
          <w:p w14:paraId="033D29C4" w14:textId="77777777" w:rsidR="00525E56" w:rsidRPr="00134850" w:rsidRDefault="00525E56" w:rsidP="007B628A">
            <w:pPr>
              <w:spacing w:after="0"/>
              <w:jc w:val="center"/>
              <w:rPr>
                <w:rFonts w:eastAsia="Batang"/>
                <w:b/>
                <w:bCs/>
              </w:rPr>
            </w:pPr>
          </w:p>
        </w:tc>
      </w:tr>
    </w:tbl>
    <w:p w14:paraId="0387C751" w14:textId="77777777" w:rsidR="00525E56" w:rsidRPr="00134850" w:rsidRDefault="00525E56" w:rsidP="00525E56">
      <w:pPr>
        <w:spacing w:after="0" w:line="360" w:lineRule="auto"/>
        <w:jc w:val="center"/>
        <w:rPr>
          <w:b/>
          <w:sz w:val="24"/>
          <w:szCs w:val="24"/>
        </w:rPr>
      </w:pPr>
    </w:p>
    <w:p w14:paraId="0AF628B9" w14:textId="77777777" w:rsidR="00525E56" w:rsidRPr="00134850" w:rsidRDefault="00525E56" w:rsidP="00525E56">
      <w:pPr>
        <w:spacing w:line="360" w:lineRule="auto"/>
        <w:jc w:val="center"/>
        <w:rPr>
          <w:b/>
          <w:sz w:val="24"/>
          <w:szCs w:val="24"/>
        </w:rPr>
      </w:pPr>
    </w:p>
    <w:p w14:paraId="208500D3" w14:textId="77777777" w:rsidR="00525E56" w:rsidRPr="00134850" w:rsidRDefault="00525E56" w:rsidP="00525E56">
      <w:pPr>
        <w:spacing w:line="360" w:lineRule="auto"/>
        <w:jc w:val="center"/>
        <w:rPr>
          <w:b/>
          <w:sz w:val="24"/>
          <w:szCs w:val="24"/>
        </w:rPr>
      </w:pPr>
    </w:p>
    <w:p w14:paraId="297D5A4C" w14:textId="77777777" w:rsidR="00525E56" w:rsidRPr="00134850" w:rsidRDefault="00525E56" w:rsidP="00525E56">
      <w:pPr>
        <w:spacing w:line="360" w:lineRule="auto"/>
        <w:jc w:val="center"/>
        <w:rPr>
          <w:b/>
          <w:sz w:val="24"/>
          <w:szCs w:val="24"/>
        </w:rPr>
      </w:pPr>
    </w:p>
    <w:p w14:paraId="48FDDF90" w14:textId="77777777" w:rsidR="00525E56" w:rsidRPr="00134850" w:rsidRDefault="00525E56" w:rsidP="00525E56">
      <w:pPr>
        <w:spacing w:after="0" w:line="360" w:lineRule="auto"/>
        <w:jc w:val="center"/>
        <w:rPr>
          <w:b/>
          <w:sz w:val="24"/>
          <w:szCs w:val="24"/>
        </w:rPr>
      </w:pPr>
    </w:p>
    <w:p w14:paraId="4E767BDE" w14:textId="77777777" w:rsidR="00525E56" w:rsidRPr="00134850" w:rsidRDefault="00525E56" w:rsidP="00525E56">
      <w:pPr>
        <w:spacing w:line="360" w:lineRule="auto"/>
        <w:jc w:val="center"/>
        <w:rPr>
          <w:b/>
          <w:sz w:val="24"/>
          <w:szCs w:val="24"/>
        </w:rPr>
        <w:sectPr w:rsidR="00525E56" w:rsidRPr="00134850" w:rsidSect="007B628A">
          <w:footerReference w:type="default" r:id="rId44"/>
          <w:pgSz w:w="11906" w:h="16838" w:code="9"/>
          <w:pgMar w:top="426" w:right="991" w:bottom="720" w:left="993" w:header="720" w:footer="720" w:gutter="0"/>
          <w:cols w:space="708"/>
          <w:docGrid w:linePitch="360"/>
        </w:sectPr>
      </w:pPr>
    </w:p>
    <w:p w14:paraId="327AC459" w14:textId="77777777" w:rsidR="00525E56" w:rsidRPr="00134850" w:rsidRDefault="00525E56" w:rsidP="00525E56">
      <w:pPr>
        <w:suppressAutoHyphens/>
        <w:jc w:val="center"/>
        <w:rPr>
          <w:b/>
          <w:sz w:val="24"/>
          <w:szCs w:val="24"/>
          <w:u w:val="single"/>
        </w:rPr>
      </w:pPr>
    </w:p>
    <w:p w14:paraId="2ACB55DD" w14:textId="77777777" w:rsidR="00525E56" w:rsidRPr="00134850" w:rsidRDefault="00525E56" w:rsidP="00525E56">
      <w:pPr>
        <w:suppressAutoHyphens/>
        <w:jc w:val="center"/>
        <w:rPr>
          <w:b/>
          <w:sz w:val="24"/>
          <w:szCs w:val="24"/>
          <w:u w:val="single"/>
        </w:rPr>
      </w:pPr>
    </w:p>
    <w:p w14:paraId="55A9B65B" w14:textId="77777777" w:rsidR="00525E56" w:rsidRPr="00134850" w:rsidRDefault="00525E56" w:rsidP="00525E56">
      <w:pPr>
        <w:suppressAutoHyphens/>
        <w:jc w:val="center"/>
        <w:rPr>
          <w:b/>
          <w:sz w:val="24"/>
          <w:szCs w:val="24"/>
          <w:u w:val="single"/>
        </w:rPr>
      </w:pPr>
    </w:p>
    <w:p w14:paraId="6AC5AE4D" w14:textId="77777777" w:rsidR="00525E56" w:rsidRPr="00134850" w:rsidRDefault="00525E56" w:rsidP="00525E56">
      <w:pPr>
        <w:suppressAutoHyphens/>
        <w:jc w:val="center"/>
        <w:rPr>
          <w:b/>
          <w:sz w:val="24"/>
          <w:szCs w:val="24"/>
          <w:u w:val="single"/>
        </w:rPr>
      </w:pPr>
    </w:p>
    <w:p w14:paraId="3CBCB9BB" w14:textId="77777777" w:rsidR="00525E56" w:rsidRPr="00134850" w:rsidRDefault="00525E56" w:rsidP="00525E56">
      <w:pPr>
        <w:suppressAutoHyphens/>
        <w:jc w:val="center"/>
        <w:rPr>
          <w:b/>
          <w:sz w:val="24"/>
          <w:szCs w:val="24"/>
          <w:u w:val="single"/>
        </w:rPr>
      </w:pPr>
    </w:p>
    <w:p w14:paraId="2F2E1B38" w14:textId="77777777" w:rsidR="00525E56" w:rsidRPr="00134850" w:rsidRDefault="00525E56" w:rsidP="00525E56">
      <w:pPr>
        <w:suppressAutoHyphens/>
        <w:jc w:val="center"/>
        <w:rPr>
          <w:b/>
          <w:sz w:val="24"/>
          <w:szCs w:val="24"/>
          <w:u w:val="single"/>
        </w:rPr>
      </w:pPr>
    </w:p>
    <w:p w14:paraId="16D6F67B" w14:textId="77777777" w:rsidR="00525E56" w:rsidRPr="00134850" w:rsidRDefault="00525E56" w:rsidP="00525E56">
      <w:pPr>
        <w:suppressAutoHyphens/>
        <w:jc w:val="center"/>
        <w:rPr>
          <w:b/>
          <w:sz w:val="24"/>
          <w:szCs w:val="24"/>
          <w:u w:val="single"/>
        </w:rPr>
      </w:pPr>
    </w:p>
    <w:p w14:paraId="4FBA9CEE" w14:textId="77777777" w:rsidR="00525E56" w:rsidRPr="00134850" w:rsidRDefault="00525E56" w:rsidP="00525E56">
      <w:pPr>
        <w:suppressAutoHyphens/>
        <w:jc w:val="center"/>
        <w:rPr>
          <w:b/>
          <w:sz w:val="24"/>
          <w:szCs w:val="24"/>
          <w:u w:val="single"/>
        </w:rPr>
      </w:pPr>
    </w:p>
    <w:p w14:paraId="452344E8" w14:textId="77777777" w:rsidR="00525E56" w:rsidRPr="00134850" w:rsidRDefault="00525E56" w:rsidP="00525E56">
      <w:pPr>
        <w:suppressAutoHyphens/>
        <w:jc w:val="center"/>
        <w:rPr>
          <w:b/>
          <w:sz w:val="24"/>
          <w:szCs w:val="24"/>
          <w:u w:val="single"/>
        </w:rPr>
      </w:pPr>
    </w:p>
    <w:p w14:paraId="75174814" w14:textId="77777777" w:rsidR="00525E56" w:rsidRPr="00134850" w:rsidRDefault="00525E56" w:rsidP="00525E56">
      <w:pPr>
        <w:suppressAutoHyphens/>
        <w:jc w:val="center"/>
        <w:rPr>
          <w:b/>
          <w:sz w:val="36"/>
          <w:szCs w:val="36"/>
        </w:rPr>
      </w:pPr>
      <w:r w:rsidRPr="00134850">
        <w:rPr>
          <w:b/>
          <w:sz w:val="36"/>
          <w:szCs w:val="36"/>
          <w:u w:val="single"/>
        </w:rPr>
        <w:t>PIECE N°9 </w:t>
      </w:r>
      <w:r w:rsidRPr="00134850">
        <w:rPr>
          <w:b/>
          <w:sz w:val="36"/>
          <w:szCs w:val="36"/>
        </w:rPr>
        <w:t xml:space="preserve">: </w:t>
      </w:r>
    </w:p>
    <w:p w14:paraId="19351244" w14:textId="77777777" w:rsidR="00525E56" w:rsidRPr="00134850" w:rsidRDefault="00525E56" w:rsidP="00525E56">
      <w:pPr>
        <w:suppressAutoHyphens/>
        <w:jc w:val="center"/>
        <w:rPr>
          <w:b/>
          <w:sz w:val="36"/>
          <w:szCs w:val="36"/>
        </w:rPr>
      </w:pPr>
      <w:r w:rsidRPr="00134850">
        <w:rPr>
          <w:b/>
          <w:sz w:val="36"/>
          <w:szCs w:val="36"/>
        </w:rPr>
        <w:t>FORMULAIRES TYPE</w:t>
      </w:r>
    </w:p>
    <w:p w14:paraId="240A7CDE" w14:textId="77777777" w:rsidR="00525E56" w:rsidRPr="00134850" w:rsidRDefault="00525E56" w:rsidP="00525E56">
      <w:pPr>
        <w:suppressAutoHyphens/>
        <w:jc w:val="center"/>
        <w:rPr>
          <w:sz w:val="24"/>
          <w:szCs w:val="24"/>
          <w:u w:val="single"/>
        </w:rPr>
      </w:pPr>
    </w:p>
    <w:p w14:paraId="41651309" w14:textId="77777777" w:rsidR="00525E56" w:rsidRDefault="00525E56" w:rsidP="00525E56">
      <w:pPr>
        <w:rPr>
          <w:sz w:val="24"/>
          <w:szCs w:val="24"/>
          <w:u w:val="single"/>
        </w:rPr>
      </w:pPr>
      <w:r>
        <w:rPr>
          <w:sz w:val="24"/>
          <w:szCs w:val="24"/>
          <w:u w:val="single"/>
        </w:rPr>
        <w:br w:type="page"/>
      </w:r>
    </w:p>
    <w:p w14:paraId="5D98178F" w14:textId="77777777" w:rsidR="00525E56" w:rsidRDefault="00525E56" w:rsidP="00525E56">
      <w:pPr>
        <w:contextualSpacing/>
        <w:jc w:val="both"/>
        <w:rPr>
          <w:rFonts w:ascii="Tw Cen MT" w:hAnsi="Tw Cen MT"/>
          <w:b/>
        </w:rPr>
      </w:pPr>
      <w:bookmarkStart w:id="137" w:name="_Toc188949488"/>
      <w:r>
        <w:rPr>
          <w:rFonts w:ascii="Tw Cen MT" w:hAnsi="Tw Cen MT"/>
          <w:b/>
        </w:rPr>
        <w:lastRenderedPageBreak/>
        <w:t xml:space="preserve">FORMULAIRES ET MODELES </w:t>
      </w:r>
    </w:p>
    <w:p w14:paraId="2ECCBA3E" w14:textId="77777777" w:rsidR="00525E56" w:rsidRDefault="00525E56" w:rsidP="00525E56">
      <w:pPr>
        <w:contextualSpacing/>
        <w:jc w:val="both"/>
        <w:rPr>
          <w:rFonts w:ascii="Tw Cen MT" w:hAnsi="Tw Cen MT"/>
        </w:rPr>
      </w:pPr>
    </w:p>
    <w:p w14:paraId="7F11A892" w14:textId="77777777" w:rsidR="00525E56" w:rsidRDefault="00525E56" w:rsidP="00525E56">
      <w:pPr>
        <w:pStyle w:val="Pieddepage"/>
        <w:spacing w:line="360" w:lineRule="auto"/>
        <w:contextualSpacing/>
        <w:jc w:val="both"/>
        <w:rPr>
          <w:rFonts w:ascii="Tahoma" w:hAnsi="Tahoma" w:cs="Tahoma"/>
        </w:rPr>
      </w:pPr>
      <w:r>
        <w:rPr>
          <w:rFonts w:ascii="Tahoma" w:hAnsi="Tahoma" w:cs="Tahoma"/>
        </w:rPr>
        <w:t>ANNEXE 1 : Modèle de fiche de renseignements généraux concernant le soumissionnaire</w:t>
      </w:r>
    </w:p>
    <w:p w14:paraId="637CF740" w14:textId="77777777" w:rsidR="00525E56" w:rsidRDefault="00525E56" w:rsidP="00525E56">
      <w:pPr>
        <w:spacing w:line="360" w:lineRule="auto"/>
        <w:contextualSpacing/>
        <w:jc w:val="both"/>
        <w:rPr>
          <w:rFonts w:ascii="Tahoma" w:hAnsi="Tahoma" w:cs="Tahoma"/>
        </w:rPr>
      </w:pPr>
      <w:r>
        <w:rPr>
          <w:rFonts w:ascii="Tahoma" w:hAnsi="Tahoma" w:cs="Tahoma"/>
        </w:rPr>
        <w:t>ANNEXE 2 : Cadre pour la liste du matériel (engins et équipement) que le soumissionnaire compte utiliser pour l'exécution des travaux</w:t>
      </w:r>
    </w:p>
    <w:p w14:paraId="4C264929" w14:textId="77777777" w:rsidR="00525E56" w:rsidRDefault="00525E56" w:rsidP="00525E56">
      <w:pPr>
        <w:pStyle w:val="Pieddepage"/>
        <w:spacing w:line="360" w:lineRule="auto"/>
        <w:contextualSpacing/>
        <w:jc w:val="both"/>
        <w:rPr>
          <w:rFonts w:ascii="Tahoma" w:hAnsi="Tahoma" w:cs="Tahoma"/>
        </w:rPr>
      </w:pPr>
      <w:r>
        <w:rPr>
          <w:rFonts w:ascii="Tahoma" w:hAnsi="Tahoma" w:cs="Tahoma"/>
        </w:rPr>
        <w:t>ANNEXE 3 : Liste du personnel que le soumissionnaire compte utiliser pour l'exécution des travaux</w:t>
      </w:r>
    </w:p>
    <w:p w14:paraId="73D18DD9" w14:textId="77777777" w:rsidR="00525E56" w:rsidRDefault="00525E56" w:rsidP="00525E56">
      <w:pPr>
        <w:pStyle w:val="Pieddepage"/>
        <w:spacing w:line="360" w:lineRule="auto"/>
        <w:contextualSpacing/>
        <w:jc w:val="both"/>
        <w:rPr>
          <w:rFonts w:ascii="Tw Cen MT" w:hAnsi="Tw Cen MT"/>
        </w:rPr>
      </w:pPr>
      <w:r>
        <w:rPr>
          <w:rFonts w:ascii="Tahoma" w:hAnsi="Tahoma" w:cs="Tahoma"/>
        </w:rPr>
        <w:t>ANNEXE 4 : Cadre du programme d'exécution des travaux</w:t>
      </w:r>
    </w:p>
    <w:p w14:paraId="493BA382" w14:textId="77777777" w:rsidR="00525E56" w:rsidRDefault="00525E56" w:rsidP="00525E56">
      <w:pPr>
        <w:pStyle w:val="Retraitcorpsdetexte3"/>
        <w:spacing w:line="360" w:lineRule="auto"/>
        <w:ind w:firstLine="0"/>
        <w:contextualSpacing/>
      </w:pPr>
      <w:r>
        <w:t>ANNEXE 5 : Liste des sous-traitants et importance des fournitures matériaux et travaux sous-traites</w:t>
      </w:r>
    </w:p>
    <w:p w14:paraId="0FFC9ECD" w14:textId="77777777" w:rsidR="00525E56" w:rsidRDefault="00525E56" w:rsidP="00525E56">
      <w:pPr>
        <w:pStyle w:val="Retraitcorpsdetexte3"/>
        <w:spacing w:line="360" w:lineRule="auto"/>
        <w:ind w:firstLine="0"/>
        <w:contextualSpacing/>
      </w:pPr>
      <w:r>
        <w:t xml:space="preserve">ANNEXE 6 : Modèle de Soumission </w:t>
      </w:r>
    </w:p>
    <w:p w14:paraId="6964D984" w14:textId="77777777" w:rsidR="00525E56" w:rsidRDefault="00525E56" w:rsidP="00525E56">
      <w:pPr>
        <w:pStyle w:val="Retraitcorpsdetexte3"/>
        <w:spacing w:line="360" w:lineRule="auto"/>
        <w:ind w:firstLine="0"/>
        <w:contextualSpacing/>
      </w:pPr>
      <w:r>
        <w:t>ANNEXE 7 : Modèle d’engagement du soumissionnaire</w:t>
      </w:r>
    </w:p>
    <w:p w14:paraId="5CF97BE3" w14:textId="77777777" w:rsidR="00525E56" w:rsidRDefault="00525E56" w:rsidP="00525E56">
      <w:pPr>
        <w:pStyle w:val="Retraitcorpsdetexte3"/>
        <w:spacing w:line="360" w:lineRule="auto"/>
        <w:ind w:firstLine="0"/>
        <w:contextualSpacing/>
      </w:pPr>
      <w:r>
        <w:t>ANNEXE 8 : Modèles de Garanties Bancaires de :</w:t>
      </w:r>
    </w:p>
    <w:p w14:paraId="6A12929F" w14:textId="77777777" w:rsidR="00525E56" w:rsidRDefault="00525E56" w:rsidP="00525E56">
      <w:pPr>
        <w:pStyle w:val="Retraitcorpsdetexte3"/>
        <w:spacing w:line="360" w:lineRule="auto"/>
        <w:contextualSpacing/>
      </w:pPr>
      <w:r>
        <w:t>8.1. Cautionnement provisoire</w:t>
      </w:r>
    </w:p>
    <w:p w14:paraId="658FD1D3" w14:textId="77777777" w:rsidR="00525E56" w:rsidRDefault="00525E56" w:rsidP="00525E56">
      <w:pPr>
        <w:pStyle w:val="Retraitcorpsdetexte3"/>
        <w:spacing w:line="360" w:lineRule="auto"/>
        <w:contextualSpacing/>
      </w:pPr>
      <w:r>
        <w:t>8.1. Cautionnement définitif</w:t>
      </w:r>
    </w:p>
    <w:p w14:paraId="5971735A" w14:textId="77777777" w:rsidR="00525E56" w:rsidRDefault="00525E56" w:rsidP="00525E56">
      <w:pPr>
        <w:pStyle w:val="Retraitcorpsdetexte3"/>
        <w:spacing w:line="360" w:lineRule="auto"/>
        <w:contextualSpacing/>
      </w:pPr>
      <w:r>
        <w:t>8.3. Cautionnement de l’Avance de Forfaitaire</w:t>
      </w:r>
    </w:p>
    <w:p w14:paraId="70632C84" w14:textId="77777777" w:rsidR="00525E56" w:rsidRDefault="00525E56" w:rsidP="00525E56">
      <w:pPr>
        <w:pStyle w:val="Retraitcorpsdetexte3"/>
        <w:spacing w:line="360" w:lineRule="auto"/>
        <w:contextualSpacing/>
      </w:pPr>
      <w:r>
        <w:t>8.4. Cautionnement de la Retenue de Garantie</w:t>
      </w:r>
    </w:p>
    <w:p w14:paraId="27AFC894" w14:textId="77777777" w:rsidR="00525E56" w:rsidRDefault="00525E56" w:rsidP="00525E56">
      <w:pPr>
        <w:pStyle w:val="Retraitcorpsdetexte3"/>
        <w:spacing w:line="360" w:lineRule="auto"/>
        <w:ind w:firstLine="0"/>
        <w:contextualSpacing/>
      </w:pPr>
      <w:r>
        <w:t>ANNEXE 9 : Cadre d’accord de groupement</w:t>
      </w:r>
    </w:p>
    <w:p w14:paraId="1DAE9CBA" w14:textId="77777777" w:rsidR="00525E56" w:rsidRDefault="00525E56" w:rsidP="00525E56">
      <w:pPr>
        <w:pStyle w:val="Retraitcorpsdetexte3"/>
        <w:spacing w:line="360" w:lineRule="auto"/>
        <w:ind w:firstLine="0"/>
        <w:contextualSpacing/>
      </w:pPr>
      <w:r>
        <w:t>ANNEXE 10 : Modèle d’attestation de disponibilité</w:t>
      </w:r>
    </w:p>
    <w:p w14:paraId="4EBF3F92" w14:textId="77777777" w:rsidR="00525E56" w:rsidRDefault="00525E56" w:rsidP="00525E56">
      <w:pPr>
        <w:pStyle w:val="Retraitcorpsdetexte3"/>
        <w:spacing w:line="360" w:lineRule="auto"/>
        <w:ind w:firstLine="0"/>
        <w:contextualSpacing/>
      </w:pPr>
      <w:r>
        <w:t>ANNEXE 11 : Pouvoir de signature.</w:t>
      </w:r>
    </w:p>
    <w:p w14:paraId="19F6A021" w14:textId="77777777" w:rsidR="00525E56" w:rsidRDefault="00525E56" w:rsidP="00525E56">
      <w:pPr>
        <w:pStyle w:val="Retraitcorpsdetexte3"/>
        <w:spacing w:line="360" w:lineRule="auto"/>
        <w:ind w:firstLine="0"/>
        <w:contextualSpacing/>
      </w:pPr>
      <w:r>
        <w:t>ANNEXE 12 : Attestation de solvabilité (capacité financière).</w:t>
      </w:r>
    </w:p>
    <w:p w14:paraId="2569CE88" w14:textId="77777777" w:rsidR="00525E56" w:rsidRDefault="00525E56" w:rsidP="00525E56">
      <w:pPr>
        <w:spacing w:line="360" w:lineRule="auto"/>
        <w:contextualSpacing/>
        <w:jc w:val="both"/>
        <w:rPr>
          <w:rFonts w:ascii="Tw Cen MT" w:hAnsi="Tw Cen MT"/>
        </w:rPr>
      </w:pPr>
    </w:p>
    <w:p w14:paraId="67250840" w14:textId="77777777" w:rsidR="00525E56" w:rsidRDefault="00525E56" w:rsidP="00525E56">
      <w:pPr>
        <w:contextualSpacing/>
        <w:jc w:val="both"/>
        <w:rPr>
          <w:rFonts w:ascii="Tw Cen MT" w:hAnsi="Tw Cen MT"/>
        </w:rPr>
      </w:pPr>
    </w:p>
    <w:p w14:paraId="12BA7F15" w14:textId="77777777" w:rsidR="00525E56" w:rsidRDefault="00525E56" w:rsidP="00525E56">
      <w:pPr>
        <w:contextualSpacing/>
        <w:jc w:val="both"/>
        <w:rPr>
          <w:rFonts w:ascii="Tw Cen MT" w:hAnsi="Tw Cen MT"/>
        </w:rPr>
      </w:pPr>
    </w:p>
    <w:p w14:paraId="17A9F776" w14:textId="77777777" w:rsidR="00525E56" w:rsidRDefault="00525E56" w:rsidP="00525E56">
      <w:pPr>
        <w:contextualSpacing/>
        <w:jc w:val="both"/>
        <w:rPr>
          <w:rFonts w:ascii="Tw Cen MT" w:hAnsi="Tw Cen MT"/>
        </w:rPr>
      </w:pPr>
    </w:p>
    <w:p w14:paraId="6E87317F" w14:textId="77777777" w:rsidR="00525E56" w:rsidRDefault="00525E56" w:rsidP="00525E56">
      <w:pPr>
        <w:contextualSpacing/>
        <w:jc w:val="both"/>
        <w:rPr>
          <w:rFonts w:ascii="Tw Cen MT" w:hAnsi="Tw Cen MT"/>
        </w:rPr>
      </w:pPr>
    </w:p>
    <w:p w14:paraId="5382C7DA" w14:textId="77777777" w:rsidR="00525E56" w:rsidRDefault="00525E56" w:rsidP="00525E56">
      <w:pPr>
        <w:contextualSpacing/>
        <w:jc w:val="both"/>
        <w:rPr>
          <w:rFonts w:ascii="Tw Cen MT" w:hAnsi="Tw Cen MT"/>
        </w:rPr>
      </w:pPr>
    </w:p>
    <w:p w14:paraId="5B39D3A1" w14:textId="77777777" w:rsidR="00525E56" w:rsidRDefault="00525E56" w:rsidP="00525E56">
      <w:pPr>
        <w:contextualSpacing/>
        <w:jc w:val="both"/>
        <w:rPr>
          <w:rFonts w:ascii="Tw Cen MT" w:hAnsi="Tw Cen MT"/>
        </w:rPr>
      </w:pPr>
    </w:p>
    <w:p w14:paraId="5478B4BC" w14:textId="77777777" w:rsidR="00525E56" w:rsidRDefault="00525E56" w:rsidP="00525E56">
      <w:pPr>
        <w:contextualSpacing/>
        <w:jc w:val="both"/>
        <w:rPr>
          <w:rFonts w:ascii="Tw Cen MT" w:hAnsi="Tw Cen MT"/>
        </w:rPr>
      </w:pPr>
    </w:p>
    <w:p w14:paraId="35BA63B1" w14:textId="77777777" w:rsidR="00525E56" w:rsidRDefault="00525E56" w:rsidP="00525E56">
      <w:pPr>
        <w:contextualSpacing/>
        <w:jc w:val="both"/>
        <w:rPr>
          <w:rFonts w:ascii="Tw Cen MT" w:hAnsi="Tw Cen MT"/>
        </w:rPr>
      </w:pPr>
    </w:p>
    <w:p w14:paraId="4A8F5D82" w14:textId="77777777" w:rsidR="00525E56" w:rsidRDefault="00525E56" w:rsidP="00525E56">
      <w:pPr>
        <w:contextualSpacing/>
        <w:jc w:val="both"/>
        <w:rPr>
          <w:rFonts w:ascii="Tw Cen MT" w:hAnsi="Tw Cen MT"/>
        </w:rPr>
      </w:pPr>
    </w:p>
    <w:p w14:paraId="790326C1" w14:textId="77777777" w:rsidR="00525E56" w:rsidRDefault="00525E56" w:rsidP="00525E56">
      <w:pPr>
        <w:contextualSpacing/>
        <w:jc w:val="both"/>
        <w:rPr>
          <w:rFonts w:ascii="Tw Cen MT" w:hAnsi="Tw Cen MT"/>
        </w:rPr>
      </w:pPr>
    </w:p>
    <w:p w14:paraId="08F2B4D9" w14:textId="77777777" w:rsidR="00525E56" w:rsidRDefault="00525E56" w:rsidP="00525E56">
      <w:pPr>
        <w:contextualSpacing/>
        <w:jc w:val="both"/>
        <w:rPr>
          <w:rFonts w:ascii="Tw Cen MT" w:hAnsi="Tw Cen MT"/>
        </w:rPr>
      </w:pPr>
    </w:p>
    <w:p w14:paraId="6210B0B0" w14:textId="77777777" w:rsidR="00525E56" w:rsidRDefault="00525E56" w:rsidP="00525E56">
      <w:pPr>
        <w:contextualSpacing/>
        <w:jc w:val="both"/>
        <w:rPr>
          <w:rFonts w:ascii="Tw Cen MT" w:hAnsi="Tw Cen MT"/>
        </w:rPr>
      </w:pPr>
    </w:p>
    <w:p w14:paraId="35573132" w14:textId="77777777" w:rsidR="00525E56" w:rsidRDefault="00525E56" w:rsidP="00525E56">
      <w:pPr>
        <w:contextualSpacing/>
        <w:jc w:val="both"/>
        <w:rPr>
          <w:rFonts w:ascii="Tw Cen MT" w:hAnsi="Tw Cen MT"/>
        </w:rPr>
      </w:pPr>
    </w:p>
    <w:p w14:paraId="6D071C29" w14:textId="77777777" w:rsidR="00525E56" w:rsidRDefault="00525E56" w:rsidP="00525E56">
      <w:pPr>
        <w:contextualSpacing/>
        <w:jc w:val="both"/>
        <w:rPr>
          <w:rFonts w:ascii="Tw Cen MT" w:hAnsi="Tw Cen MT"/>
        </w:rPr>
      </w:pPr>
    </w:p>
    <w:p w14:paraId="44D0384C" w14:textId="77777777" w:rsidR="00525E56" w:rsidRDefault="00525E56" w:rsidP="00525E56">
      <w:pPr>
        <w:contextualSpacing/>
        <w:jc w:val="both"/>
        <w:rPr>
          <w:rFonts w:ascii="Tw Cen MT" w:hAnsi="Tw Cen MT"/>
        </w:rPr>
      </w:pPr>
    </w:p>
    <w:p w14:paraId="030C8891" w14:textId="77777777" w:rsidR="00525E56" w:rsidRDefault="00525E56" w:rsidP="00525E56">
      <w:pPr>
        <w:contextualSpacing/>
        <w:jc w:val="both"/>
        <w:rPr>
          <w:rFonts w:ascii="Tw Cen MT" w:hAnsi="Tw Cen MT"/>
        </w:rPr>
      </w:pPr>
    </w:p>
    <w:p w14:paraId="12DFC4B2" w14:textId="77777777" w:rsidR="00525E56" w:rsidRDefault="00525E56" w:rsidP="00525E56">
      <w:pPr>
        <w:contextualSpacing/>
        <w:jc w:val="both"/>
        <w:rPr>
          <w:rFonts w:ascii="Tw Cen MT" w:hAnsi="Tw Cen MT"/>
        </w:rPr>
      </w:pPr>
    </w:p>
    <w:p w14:paraId="2D89A5FA" w14:textId="77777777" w:rsidR="00525E56" w:rsidRDefault="00525E56" w:rsidP="00525E56">
      <w:pPr>
        <w:contextualSpacing/>
        <w:jc w:val="both"/>
        <w:rPr>
          <w:rFonts w:ascii="Tw Cen MT" w:hAnsi="Tw Cen MT"/>
        </w:rPr>
      </w:pPr>
    </w:p>
    <w:p w14:paraId="14B132FA" w14:textId="77777777" w:rsidR="00525E56" w:rsidRDefault="00525E56" w:rsidP="00525E56">
      <w:pPr>
        <w:contextualSpacing/>
        <w:jc w:val="both"/>
        <w:rPr>
          <w:rFonts w:ascii="Tw Cen MT" w:hAnsi="Tw Cen MT"/>
        </w:rPr>
      </w:pPr>
    </w:p>
    <w:p w14:paraId="6CFD5B69" w14:textId="77777777" w:rsidR="00525E56" w:rsidRDefault="00525E56" w:rsidP="00525E56">
      <w:pPr>
        <w:contextualSpacing/>
        <w:jc w:val="both"/>
        <w:rPr>
          <w:rFonts w:ascii="Tw Cen MT" w:hAnsi="Tw Cen MT"/>
        </w:rPr>
      </w:pPr>
    </w:p>
    <w:p w14:paraId="4EA8CCFF" w14:textId="77777777" w:rsidR="00525E56" w:rsidRDefault="00525E56" w:rsidP="00525E56">
      <w:pPr>
        <w:contextualSpacing/>
        <w:jc w:val="both"/>
        <w:rPr>
          <w:rFonts w:ascii="Tw Cen MT" w:hAnsi="Tw Cen MT"/>
        </w:rPr>
      </w:pPr>
    </w:p>
    <w:p w14:paraId="3CCD243C" w14:textId="77777777" w:rsidR="00525E56" w:rsidRDefault="00525E56" w:rsidP="00525E56">
      <w:pPr>
        <w:contextualSpacing/>
        <w:jc w:val="both"/>
        <w:rPr>
          <w:rFonts w:ascii="Tw Cen MT" w:hAnsi="Tw Cen MT"/>
        </w:rPr>
      </w:pPr>
    </w:p>
    <w:p w14:paraId="24F3E438" w14:textId="77777777" w:rsidR="00525E56" w:rsidRDefault="00525E56" w:rsidP="00525E56">
      <w:pPr>
        <w:contextualSpacing/>
        <w:jc w:val="both"/>
        <w:rPr>
          <w:rFonts w:ascii="Tw Cen MT" w:hAnsi="Tw Cen MT"/>
        </w:rPr>
      </w:pPr>
    </w:p>
    <w:p w14:paraId="3B870AB1" w14:textId="77777777" w:rsidR="00525E56" w:rsidRDefault="00525E56" w:rsidP="00525E56">
      <w:pPr>
        <w:contextualSpacing/>
        <w:rPr>
          <w:rFonts w:ascii="Tw Cen MT" w:hAnsi="Tw Cen MT"/>
        </w:rPr>
      </w:pPr>
      <w:r>
        <w:rPr>
          <w:rFonts w:ascii="Tw Cen MT" w:hAnsi="Tw Cen MT"/>
        </w:rPr>
        <w:lastRenderedPageBreak/>
        <w:t>ANNEXE 1</w:t>
      </w:r>
    </w:p>
    <w:p w14:paraId="46B1F3AE" w14:textId="77777777" w:rsidR="00525E56" w:rsidRDefault="00525E56" w:rsidP="00525E56">
      <w:pPr>
        <w:contextualSpacing/>
        <w:jc w:val="both"/>
        <w:rPr>
          <w:rFonts w:ascii="Tw Cen MT" w:hAnsi="Tw Cen MT"/>
        </w:rPr>
      </w:pPr>
    </w:p>
    <w:p w14:paraId="33DE29B6" w14:textId="77777777" w:rsidR="00525E56" w:rsidRDefault="00525E56" w:rsidP="00525E56">
      <w:pPr>
        <w:spacing w:line="360" w:lineRule="auto"/>
        <w:contextualSpacing/>
        <w:jc w:val="both"/>
        <w:rPr>
          <w:rFonts w:ascii="Tw Cen MT" w:hAnsi="Tw Cen MT"/>
          <w:b/>
        </w:rPr>
      </w:pPr>
      <w:r>
        <w:rPr>
          <w:rFonts w:ascii="Tw Cen MT" w:hAnsi="Tw Cen MT"/>
          <w:b/>
        </w:rPr>
        <w:t xml:space="preserve">MODELE DE FICHE DE RENSEIGNEMENTS GENERAUX </w:t>
      </w:r>
    </w:p>
    <w:p w14:paraId="6CF2FA3D" w14:textId="77777777" w:rsidR="00525E56" w:rsidRDefault="00525E56" w:rsidP="00525E56">
      <w:pPr>
        <w:spacing w:line="360" w:lineRule="auto"/>
        <w:contextualSpacing/>
        <w:jc w:val="both"/>
        <w:rPr>
          <w:rFonts w:ascii="Tw Cen MT" w:hAnsi="Tw Cen MT"/>
          <w:b/>
        </w:rPr>
      </w:pPr>
      <w:r>
        <w:rPr>
          <w:rFonts w:ascii="Tw Cen MT" w:hAnsi="Tw Cen MT"/>
          <w:b/>
        </w:rPr>
        <w:t>CONCERNANT LE SOUMISSIONNAIRE</w:t>
      </w:r>
    </w:p>
    <w:p w14:paraId="4076EF2B" w14:textId="77777777" w:rsidR="00525E56" w:rsidRDefault="00525E56" w:rsidP="00525E56">
      <w:pPr>
        <w:spacing w:line="360" w:lineRule="auto"/>
        <w:contextualSpacing/>
        <w:jc w:val="both"/>
        <w:rPr>
          <w:rFonts w:ascii="Tw Cen MT" w:hAnsi="Tw Cen MT"/>
        </w:rPr>
      </w:pPr>
      <w:r>
        <w:rPr>
          <w:rFonts w:ascii="Tw Cen MT" w:hAnsi="Tw Cen MT"/>
        </w:rPr>
        <w:t>1.</w:t>
      </w:r>
      <w:r>
        <w:rPr>
          <w:rFonts w:ascii="Tw Cen MT" w:hAnsi="Tw Cen MT"/>
        </w:rPr>
        <w:tab/>
        <w:t>Nom ou Raison Sociale : _____________________________</w:t>
      </w:r>
    </w:p>
    <w:p w14:paraId="2DC22BF3" w14:textId="77777777" w:rsidR="00525E56" w:rsidRDefault="00525E56" w:rsidP="00525E56">
      <w:pPr>
        <w:spacing w:line="360" w:lineRule="auto"/>
        <w:contextualSpacing/>
        <w:jc w:val="both"/>
        <w:rPr>
          <w:rFonts w:ascii="Tw Cen MT" w:hAnsi="Tw Cen MT"/>
        </w:rPr>
      </w:pPr>
      <w:r>
        <w:rPr>
          <w:rFonts w:ascii="Tw Cen MT" w:hAnsi="Tw Cen MT"/>
        </w:rPr>
        <w:tab/>
        <w:t>Adresse : __________________________________________</w:t>
      </w:r>
    </w:p>
    <w:p w14:paraId="0D1CCF44" w14:textId="77777777" w:rsidR="00525E56" w:rsidRDefault="00525E56" w:rsidP="00525E56">
      <w:pPr>
        <w:spacing w:line="360" w:lineRule="auto"/>
        <w:contextualSpacing/>
        <w:jc w:val="both"/>
        <w:rPr>
          <w:rFonts w:ascii="Tw Cen MT" w:hAnsi="Tw Cen MT"/>
        </w:rPr>
      </w:pPr>
      <w:r>
        <w:rPr>
          <w:rFonts w:ascii="Tw Cen MT" w:hAnsi="Tw Cen MT"/>
        </w:rPr>
        <w:tab/>
        <w:t>Téléphone : _______________ Télécopie ________________</w:t>
      </w:r>
    </w:p>
    <w:p w14:paraId="254809D8" w14:textId="77777777" w:rsidR="00525E56" w:rsidRDefault="00525E56" w:rsidP="00525E56">
      <w:pPr>
        <w:spacing w:line="360" w:lineRule="auto"/>
        <w:contextualSpacing/>
        <w:jc w:val="both"/>
        <w:rPr>
          <w:rFonts w:ascii="Tw Cen MT" w:hAnsi="Tw Cen MT"/>
        </w:rPr>
      </w:pPr>
      <w:r>
        <w:rPr>
          <w:rFonts w:ascii="Tw Cen MT" w:hAnsi="Tw Cen MT"/>
        </w:rPr>
        <w:tab/>
        <w:t>Date d'enregistrement : ______________________________</w:t>
      </w:r>
    </w:p>
    <w:p w14:paraId="57AE6867" w14:textId="77777777" w:rsidR="00525E56" w:rsidRDefault="00525E56" w:rsidP="00525E56">
      <w:pPr>
        <w:spacing w:line="360" w:lineRule="auto"/>
        <w:contextualSpacing/>
        <w:jc w:val="both"/>
        <w:rPr>
          <w:rFonts w:ascii="Tw Cen MT" w:hAnsi="Tw Cen MT"/>
        </w:rPr>
      </w:pPr>
      <w:r>
        <w:rPr>
          <w:rFonts w:ascii="Tw Cen MT" w:hAnsi="Tw Cen MT"/>
        </w:rPr>
        <w:tab/>
        <w:t>Capital enregistré : _________________________________</w:t>
      </w:r>
    </w:p>
    <w:p w14:paraId="58E81574" w14:textId="77777777" w:rsidR="00525E56" w:rsidRDefault="00525E56" w:rsidP="00525E56">
      <w:pPr>
        <w:spacing w:line="360" w:lineRule="auto"/>
        <w:contextualSpacing/>
        <w:jc w:val="both"/>
        <w:rPr>
          <w:rFonts w:ascii="Tw Cen MT" w:hAnsi="Tw Cen MT"/>
        </w:rPr>
      </w:pPr>
      <w:r>
        <w:rPr>
          <w:rFonts w:ascii="Tw Cen MT" w:hAnsi="Tw Cen MT"/>
        </w:rPr>
        <w:tab/>
        <w:t>Capital versé : _____________________________________</w:t>
      </w:r>
    </w:p>
    <w:p w14:paraId="5A8BDB68" w14:textId="77777777" w:rsidR="00525E56" w:rsidRDefault="00525E56" w:rsidP="00525E56">
      <w:pPr>
        <w:spacing w:line="360" w:lineRule="auto"/>
        <w:contextualSpacing/>
        <w:jc w:val="both"/>
        <w:rPr>
          <w:rFonts w:ascii="Tw Cen MT" w:hAnsi="Tw Cen MT"/>
        </w:rPr>
      </w:pPr>
      <w:r>
        <w:rPr>
          <w:rFonts w:ascii="Tw Cen MT" w:hAnsi="Tw Cen MT"/>
        </w:rPr>
        <w:t>2.</w:t>
      </w:r>
      <w:r>
        <w:rPr>
          <w:rFonts w:ascii="Tw Cen MT" w:hAnsi="Tw Cen MT"/>
        </w:rPr>
        <w:tab/>
        <w:t>Personne bénéficiant de procuration et signant les documents relatifs à l’offre (Nom(s), Prénom(s)) et fonction</w:t>
      </w:r>
    </w:p>
    <w:p w14:paraId="426CFD92" w14:textId="77777777" w:rsidR="00525E56" w:rsidRDefault="00525E56" w:rsidP="00525E56">
      <w:pPr>
        <w:spacing w:line="360" w:lineRule="auto"/>
        <w:contextualSpacing/>
        <w:jc w:val="both"/>
        <w:rPr>
          <w:rFonts w:ascii="Tw Cen MT" w:hAnsi="Tw Cen MT"/>
        </w:rPr>
      </w:pPr>
      <w:r>
        <w:rPr>
          <w:rFonts w:ascii="Tw Cen MT" w:hAnsi="Tw Cen MT"/>
        </w:rPr>
        <w:tab/>
        <w:t>__________________________________________________</w:t>
      </w:r>
    </w:p>
    <w:p w14:paraId="6A48AD3E" w14:textId="77777777" w:rsidR="00525E56" w:rsidRDefault="00525E56" w:rsidP="00525E56">
      <w:pPr>
        <w:spacing w:line="360" w:lineRule="auto"/>
        <w:contextualSpacing/>
        <w:jc w:val="both"/>
        <w:rPr>
          <w:rFonts w:ascii="Tw Cen MT" w:hAnsi="Tw Cen MT"/>
        </w:rPr>
      </w:pPr>
      <w:r>
        <w:rPr>
          <w:rFonts w:ascii="Tw Cen MT" w:hAnsi="Tw Cen MT"/>
        </w:rPr>
        <w:tab/>
        <w:t>__________________________________________________</w:t>
      </w:r>
    </w:p>
    <w:p w14:paraId="012B1040" w14:textId="77777777" w:rsidR="00525E56" w:rsidRDefault="00525E56" w:rsidP="00525E56">
      <w:pPr>
        <w:spacing w:line="360" w:lineRule="auto"/>
        <w:contextualSpacing/>
        <w:jc w:val="both"/>
        <w:rPr>
          <w:rFonts w:ascii="Tw Cen MT" w:hAnsi="Tw Cen MT"/>
        </w:rPr>
      </w:pPr>
    </w:p>
    <w:p w14:paraId="6C1B09DD" w14:textId="77777777" w:rsidR="00525E56" w:rsidRDefault="00525E56" w:rsidP="00525E56">
      <w:pPr>
        <w:spacing w:line="360" w:lineRule="auto"/>
        <w:contextualSpacing/>
        <w:jc w:val="both"/>
        <w:rPr>
          <w:rFonts w:ascii="Tw Cen MT" w:hAnsi="Tw Cen MT"/>
        </w:rPr>
      </w:pPr>
      <w:r>
        <w:rPr>
          <w:rFonts w:ascii="Tw Cen MT" w:hAnsi="Tw Cen MT"/>
        </w:rPr>
        <w:t>3.</w:t>
      </w:r>
      <w:r>
        <w:rPr>
          <w:rFonts w:ascii="Tw Cen MT" w:hAnsi="Tw Cen MT"/>
        </w:rPr>
        <w:tab/>
        <w:t>Effectif approximatif du personnel permanent (1) _________</w:t>
      </w:r>
    </w:p>
    <w:p w14:paraId="64566057" w14:textId="77777777" w:rsidR="00525E56" w:rsidRDefault="00525E56" w:rsidP="00525E56">
      <w:pPr>
        <w:spacing w:line="360" w:lineRule="auto"/>
        <w:contextualSpacing/>
        <w:jc w:val="both"/>
        <w:rPr>
          <w:rFonts w:ascii="Tw Cen MT" w:hAnsi="Tw Cen MT"/>
        </w:rPr>
      </w:pPr>
    </w:p>
    <w:p w14:paraId="60BAD520" w14:textId="77777777" w:rsidR="00525E56" w:rsidRDefault="00525E56" w:rsidP="00525E56">
      <w:pPr>
        <w:spacing w:line="360" w:lineRule="auto"/>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Fait à ___________ le _____________</w:t>
      </w:r>
    </w:p>
    <w:p w14:paraId="7A8F1F90" w14:textId="77777777" w:rsidR="00525E56" w:rsidRDefault="00525E56" w:rsidP="00525E56">
      <w:pPr>
        <w:spacing w:line="360" w:lineRule="auto"/>
        <w:contextualSpacing/>
        <w:jc w:val="both"/>
        <w:rPr>
          <w:rFonts w:ascii="Tw Cen MT" w:hAnsi="Tw Cen MT"/>
        </w:rPr>
      </w:pPr>
    </w:p>
    <w:p w14:paraId="5FBAC994" w14:textId="77777777" w:rsidR="00525E56" w:rsidRDefault="00525E56" w:rsidP="00525E56">
      <w:pPr>
        <w:spacing w:line="360" w:lineRule="auto"/>
        <w:contextualSpacing/>
        <w:jc w:val="both"/>
        <w:rPr>
          <w:rFonts w:ascii="Tw Cen MT" w:hAnsi="Tw Cen MT"/>
        </w:rPr>
      </w:pPr>
      <w:r>
        <w:rPr>
          <w:rFonts w:ascii="Tw Cen MT" w:hAnsi="Tw Cen MT"/>
        </w:rPr>
        <w:tab/>
      </w:r>
      <w:r>
        <w:rPr>
          <w:rFonts w:ascii="Tw Cen MT" w:hAnsi="Tw Cen MT"/>
        </w:rPr>
        <w:tab/>
      </w:r>
      <w:r>
        <w:rPr>
          <w:rFonts w:ascii="Tw Cen MT" w:hAnsi="Tw Cen MT"/>
        </w:rPr>
        <w:tab/>
        <w:t>(Nom et Signature du Soumissionnaire)</w:t>
      </w:r>
    </w:p>
    <w:p w14:paraId="1BD40CC2" w14:textId="77777777" w:rsidR="00525E56" w:rsidRDefault="00525E56" w:rsidP="00525E56">
      <w:pPr>
        <w:spacing w:line="360" w:lineRule="auto"/>
        <w:contextualSpacing/>
        <w:jc w:val="both"/>
        <w:rPr>
          <w:rFonts w:ascii="Tw Cen MT" w:hAnsi="Tw Cen MT"/>
        </w:rPr>
      </w:pPr>
      <w:r>
        <w:rPr>
          <w:rFonts w:ascii="Tw Cen MT" w:hAnsi="Tw Cen MT"/>
        </w:rPr>
        <w:t>(1) Ingénieurs, techniciens, Chef d’équipe, mécaniciens, laborantins, chefs de chantiers etc.</w:t>
      </w:r>
    </w:p>
    <w:p w14:paraId="30FA27B9" w14:textId="77777777" w:rsidR="00525E56" w:rsidRDefault="00525E56" w:rsidP="00525E56">
      <w:pPr>
        <w:pBdr>
          <w:bottom w:val="single" w:sz="12" w:space="1" w:color="auto"/>
        </w:pBdr>
        <w:contextualSpacing/>
        <w:jc w:val="both"/>
        <w:rPr>
          <w:rFonts w:ascii="Tw Cen MT" w:hAnsi="Tw Cen MT"/>
        </w:rPr>
      </w:pPr>
    </w:p>
    <w:p w14:paraId="07D2B55C" w14:textId="77777777" w:rsidR="00525E56" w:rsidRDefault="00525E56" w:rsidP="00525E56">
      <w:pPr>
        <w:contextualSpacing/>
        <w:jc w:val="both"/>
        <w:rPr>
          <w:rFonts w:ascii="Tw Cen MT" w:hAnsi="Tw Cen MT"/>
        </w:rPr>
      </w:pPr>
    </w:p>
    <w:p w14:paraId="39843309" w14:textId="77777777" w:rsidR="00525E56" w:rsidRDefault="00525E56" w:rsidP="00525E56">
      <w:pPr>
        <w:contextualSpacing/>
        <w:jc w:val="both"/>
        <w:rPr>
          <w:rFonts w:ascii="Tw Cen MT" w:hAnsi="Tw Cen MT"/>
        </w:rPr>
      </w:pPr>
      <w:r>
        <w:rPr>
          <w:rFonts w:ascii="Tw Cen MT" w:hAnsi="Tw Cen MT"/>
        </w:rPr>
        <w:t>ANNEXE 2</w:t>
      </w:r>
    </w:p>
    <w:p w14:paraId="1FA6A4FB" w14:textId="77777777" w:rsidR="00525E56" w:rsidRDefault="00525E56" w:rsidP="00525E56">
      <w:pPr>
        <w:contextualSpacing/>
        <w:jc w:val="both"/>
        <w:rPr>
          <w:rFonts w:ascii="Tw Cen MT" w:hAnsi="Tw Cen MT"/>
        </w:rPr>
      </w:pPr>
    </w:p>
    <w:p w14:paraId="5713FA50" w14:textId="77777777" w:rsidR="00525E56" w:rsidRDefault="00525E56" w:rsidP="00525E56">
      <w:pPr>
        <w:spacing w:line="360" w:lineRule="auto"/>
        <w:contextualSpacing/>
        <w:jc w:val="both"/>
        <w:rPr>
          <w:rFonts w:ascii="Tw Cen MT" w:hAnsi="Tw Cen MT"/>
          <w:b/>
        </w:rPr>
      </w:pPr>
      <w:r>
        <w:rPr>
          <w:rFonts w:ascii="Tw Cen MT" w:hAnsi="Tw Cen MT"/>
          <w:b/>
        </w:rPr>
        <w:t>CADRE POUR LA LISTE DU MATERIEL (Engins et Équipement) QUE LE SOUMISSIONNAIRE COMPTE UTILISER POUR L'EXECUTION DES TRAVAUX</w:t>
      </w:r>
    </w:p>
    <w:p w14:paraId="3476B3B1" w14:textId="77777777" w:rsidR="00525E56" w:rsidRDefault="00525E56" w:rsidP="00525E56">
      <w:pPr>
        <w:spacing w:line="360" w:lineRule="auto"/>
        <w:contextualSpacing/>
        <w:jc w:val="both"/>
        <w:rPr>
          <w:rFonts w:ascii="Tw Cen MT" w:hAnsi="Tw Cen MT"/>
        </w:rPr>
      </w:pPr>
    </w:p>
    <w:p w14:paraId="48D864F7" w14:textId="77777777" w:rsidR="00525E56" w:rsidRDefault="00525E56" w:rsidP="00525E56">
      <w:pPr>
        <w:spacing w:line="360" w:lineRule="auto"/>
        <w:contextualSpacing/>
        <w:jc w:val="both"/>
        <w:rPr>
          <w:rFonts w:ascii="Tw Cen MT" w:hAnsi="Tw Cen MT"/>
        </w:rPr>
      </w:pPr>
      <w:r>
        <w:rPr>
          <w:rFonts w:ascii="Tw Cen MT" w:hAnsi="Tw Cen MT"/>
        </w:rPr>
        <w:t>La liste sera proposée par le soumissionnaire en fonction de la nature des travaux à exécuter conformément au cadre du tableau ci-dessous.</w:t>
      </w:r>
    </w:p>
    <w:p w14:paraId="30A64580" w14:textId="77777777" w:rsidR="00525E56" w:rsidRDefault="00525E56" w:rsidP="00525E56">
      <w:pPr>
        <w:spacing w:line="360" w:lineRule="auto"/>
        <w:contextualSpacing/>
        <w:jc w:val="both"/>
        <w:rPr>
          <w:rFonts w:ascii="Tw Cen MT" w:hAnsi="Tw Cen MT"/>
        </w:rPr>
      </w:pPr>
    </w:p>
    <w:tbl>
      <w:tblPr>
        <w:tblW w:w="8923" w:type="dxa"/>
        <w:jc w:val="center"/>
        <w:tblLayout w:type="fixed"/>
        <w:tblCellMar>
          <w:left w:w="70" w:type="dxa"/>
          <w:right w:w="70" w:type="dxa"/>
        </w:tblCellMar>
        <w:tblLook w:val="04A0" w:firstRow="1" w:lastRow="0" w:firstColumn="1" w:lastColumn="0" w:noHBand="0" w:noVBand="1"/>
      </w:tblPr>
      <w:tblGrid>
        <w:gridCol w:w="496"/>
        <w:gridCol w:w="1275"/>
        <w:gridCol w:w="1485"/>
        <w:gridCol w:w="1485"/>
        <w:gridCol w:w="908"/>
        <w:gridCol w:w="679"/>
        <w:gridCol w:w="627"/>
        <w:gridCol w:w="1968"/>
      </w:tblGrid>
      <w:tr w:rsidR="00525E56" w14:paraId="740A78CA" w14:textId="77777777" w:rsidTr="007B628A">
        <w:trPr>
          <w:trHeight w:val="269"/>
          <w:jc w:val="center"/>
        </w:trPr>
        <w:tc>
          <w:tcPr>
            <w:tcW w:w="1771" w:type="dxa"/>
            <w:gridSpan w:val="2"/>
            <w:tcBorders>
              <w:top w:val="single" w:sz="6" w:space="0" w:color="auto"/>
              <w:left w:val="single" w:sz="6" w:space="0" w:color="auto"/>
            </w:tcBorders>
          </w:tcPr>
          <w:p w14:paraId="75C51D4F" w14:textId="77777777" w:rsidR="00525E56" w:rsidRDefault="00525E56" w:rsidP="007B628A">
            <w:pPr>
              <w:contextualSpacing/>
              <w:jc w:val="both"/>
              <w:rPr>
                <w:rFonts w:ascii="Tw Cen MT" w:hAnsi="Tw Cen MT"/>
              </w:rPr>
            </w:pPr>
            <w:r>
              <w:rPr>
                <w:rFonts w:ascii="Tw Cen MT" w:hAnsi="Tw Cen MT"/>
              </w:rPr>
              <w:t>CATEGORIE</w:t>
            </w:r>
          </w:p>
        </w:tc>
        <w:tc>
          <w:tcPr>
            <w:tcW w:w="1485" w:type="dxa"/>
            <w:vMerge w:val="restart"/>
            <w:tcBorders>
              <w:top w:val="single" w:sz="6" w:space="0" w:color="auto"/>
              <w:left w:val="single" w:sz="6" w:space="0" w:color="auto"/>
              <w:right w:val="single" w:sz="6" w:space="0" w:color="auto"/>
            </w:tcBorders>
            <w:vAlign w:val="center"/>
          </w:tcPr>
          <w:p w14:paraId="2602496D" w14:textId="77777777" w:rsidR="00525E56" w:rsidRDefault="00525E56" w:rsidP="007B628A">
            <w:pPr>
              <w:contextualSpacing/>
              <w:jc w:val="both"/>
              <w:rPr>
                <w:rFonts w:ascii="Tw Cen MT" w:hAnsi="Tw Cen MT"/>
              </w:rPr>
            </w:pPr>
            <w:r>
              <w:rPr>
                <w:rFonts w:ascii="Tw Cen MT" w:hAnsi="Tw Cen MT"/>
              </w:rPr>
              <w:t>NATURE DU MATERIEL</w:t>
            </w:r>
          </w:p>
        </w:tc>
        <w:tc>
          <w:tcPr>
            <w:tcW w:w="1485" w:type="dxa"/>
            <w:vMerge w:val="restart"/>
            <w:tcBorders>
              <w:top w:val="single" w:sz="6" w:space="0" w:color="auto"/>
              <w:left w:val="single" w:sz="6" w:space="0" w:color="auto"/>
              <w:right w:val="single" w:sz="6" w:space="0" w:color="auto"/>
            </w:tcBorders>
            <w:vAlign w:val="center"/>
          </w:tcPr>
          <w:p w14:paraId="40C79976" w14:textId="77777777" w:rsidR="00525E56" w:rsidRDefault="00525E56" w:rsidP="007B628A">
            <w:pPr>
              <w:contextualSpacing/>
              <w:jc w:val="both"/>
              <w:rPr>
                <w:rFonts w:ascii="Tw Cen MT" w:hAnsi="Tw Cen MT"/>
              </w:rPr>
            </w:pPr>
            <w:r>
              <w:rPr>
                <w:rFonts w:ascii="Tw Cen MT" w:hAnsi="Tw Cen MT"/>
              </w:rPr>
              <w:t>AGE</w:t>
            </w:r>
          </w:p>
        </w:tc>
        <w:tc>
          <w:tcPr>
            <w:tcW w:w="2214" w:type="dxa"/>
            <w:gridSpan w:val="3"/>
            <w:tcBorders>
              <w:top w:val="single" w:sz="6" w:space="0" w:color="auto"/>
              <w:left w:val="nil"/>
            </w:tcBorders>
          </w:tcPr>
          <w:p w14:paraId="44572CEB" w14:textId="77777777" w:rsidR="00525E56" w:rsidRDefault="00525E56" w:rsidP="007B628A">
            <w:pPr>
              <w:contextualSpacing/>
              <w:jc w:val="both"/>
              <w:rPr>
                <w:rFonts w:ascii="Tw Cen MT" w:hAnsi="Tw Cen MT"/>
              </w:rPr>
            </w:pPr>
            <w:r>
              <w:rPr>
                <w:rFonts w:ascii="Tw Cen MT" w:hAnsi="Tw Cen MT"/>
              </w:rPr>
              <w:t>IDENTIFICATION</w:t>
            </w:r>
          </w:p>
        </w:tc>
        <w:tc>
          <w:tcPr>
            <w:tcW w:w="1968" w:type="dxa"/>
            <w:tcBorders>
              <w:top w:val="single" w:sz="6" w:space="0" w:color="auto"/>
              <w:left w:val="single" w:sz="6" w:space="0" w:color="auto"/>
              <w:right w:val="single" w:sz="6" w:space="0" w:color="auto"/>
            </w:tcBorders>
          </w:tcPr>
          <w:p w14:paraId="5F63002C" w14:textId="77777777" w:rsidR="00525E56" w:rsidRDefault="00525E56" w:rsidP="007B628A">
            <w:pPr>
              <w:contextualSpacing/>
              <w:jc w:val="both"/>
              <w:rPr>
                <w:rFonts w:ascii="Tw Cen MT" w:hAnsi="Tw Cen MT"/>
              </w:rPr>
            </w:pPr>
            <w:r>
              <w:rPr>
                <w:rFonts w:ascii="Tw Cen MT" w:hAnsi="Tw Cen MT"/>
              </w:rPr>
              <w:t>CARACTERISTIQUES</w:t>
            </w:r>
          </w:p>
        </w:tc>
      </w:tr>
      <w:tr w:rsidR="00525E56" w14:paraId="1A07314E" w14:textId="77777777" w:rsidTr="007B628A">
        <w:trPr>
          <w:jc w:val="center"/>
        </w:trPr>
        <w:tc>
          <w:tcPr>
            <w:tcW w:w="496" w:type="dxa"/>
            <w:tcBorders>
              <w:top w:val="single" w:sz="6" w:space="0" w:color="auto"/>
              <w:left w:val="single" w:sz="6" w:space="0" w:color="auto"/>
              <w:bottom w:val="single" w:sz="6" w:space="0" w:color="auto"/>
              <w:right w:val="single" w:sz="6" w:space="0" w:color="auto"/>
            </w:tcBorders>
          </w:tcPr>
          <w:p w14:paraId="50C8D14C" w14:textId="77777777" w:rsidR="00525E56" w:rsidRDefault="00525E56" w:rsidP="007B628A">
            <w:pPr>
              <w:contextualSpacing/>
              <w:jc w:val="both"/>
              <w:rPr>
                <w:rFonts w:ascii="Tw Cen MT" w:hAnsi="Tw Cen MT"/>
              </w:rPr>
            </w:pPr>
            <w:r>
              <w:rPr>
                <w:rFonts w:ascii="Tw Cen MT" w:hAnsi="Tw Cen MT"/>
              </w:rPr>
              <w:t>N°</w:t>
            </w:r>
          </w:p>
        </w:tc>
        <w:tc>
          <w:tcPr>
            <w:tcW w:w="1275" w:type="dxa"/>
            <w:tcBorders>
              <w:top w:val="single" w:sz="6" w:space="0" w:color="auto"/>
              <w:left w:val="single" w:sz="6" w:space="0" w:color="auto"/>
              <w:bottom w:val="single" w:sz="6" w:space="0" w:color="auto"/>
              <w:right w:val="single" w:sz="6" w:space="0" w:color="auto"/>
            </w:tcBorders>
          </w:tcPr>
          <w:p w14:paraId="43122A73" w14:textId="77777777" w:rsidR="00525E56" w:rsidRDefault="00525E56" w:rsidP="007B628A">
            <w:pPr>
              <w:contextualSpacing/>
              <w:jc w:val="both"/>
              <w:rPr>
                <w:rFonts w:ascii="Tw Cen MT" w:hAnsi="Tw Cen MT"/>
              </w:rPr>
            </w:pPr>
            <w:r>
              <w:rPr>
                <w:rFonts w:ascii="Tw Cen MT" w:hAnsi="Tw Cen MT"/>
              </w:rPr>
              <w:t>Appellation</w:t>
            </w:r>
          </w:p>
        </w:tc>
        <w:tc>
          <w:tcPr>
            <w:tcW w:w="1485" w:type="dxa"/>
            <w:vMerge/>
            <w:tcBorders>
              <w:left w:val="single" w:sz="6" w:space="0" w:color="auto"/>
              <w:bottom w:val="single" w:sz="6" w:space="0" w:color="auto"/>
              <w:right w:val="single" w:sz="6" w:space="0" w:color="auto"/>
            </w:tcBorders>
          </w:tcPr>
          <w:p w14:paraId="2AF34F73" w14:textId="77777777" w:rsidR="00525E56" w:rsidRDefault="00525E56" w:rsidP="007B628A">
            <w:pPr>
              <w:contextualSpacing/>
              <w:jc w:val="both"/>
              <w:rPr>
                <w:rFonts w:ascii="Tw Cen MT" w:hAnsi="Tw Cen MT"/>
              </w:rPr>
            </w:pPr>
          </w:p>
        </w:tc>
        <w:tc>
          <w:tcPr>
            <w:tcW w:w="1485" w:type="dxa"/>
            <w:vMerge/>
            <w:tcBorders>
              <w:left w:val="single" w:sz="6" w:space="0" w:color="auto"/>
              <w:bottom w:val="single" w:sz="6" w:space="0" w:color="auto"/>
              <w:right w:val="single" w:sz="6" w:space="0" w:color="auto"/>
            </w:tcBorders>
          </w:tcPr>
          <w:p w14:paraId="533BC82A" w14:textId="77777777" w:rsidR="00525E56" w:rsidRDefault="00525E56" w:rsidP="007B628A">
            <w:pPr>
              <w:contextualSpacing/>
              <w:jc w:val="both"/>
              <w:rPr>
                <w:rFonts w:ascii="Tw Cen MT" w:hAnsi="Tw Cen MT"/>
              </w:rPr>
            </w:pPr>
          </w:p>
        </w:tc>
        <w:tc>
          <w:tcPr>
            <w:tcW w:w="908" w:type="dxa"/>
            <w:tcBorders>
              <w:top w:val="single" w:sz="6" w:space="0" w:color="auto"/>
              <w:left w:val="single" w:sz="6" w:space="0" w:color="auto"/>
              <w:bottom w:val="single" w:sz="6" w:space="0" w:color="auto"/>
              <w:right w:val="single" w:sz="6" w:space="0" w:color="auto"/>
            </w:tcBorders>
          </w:tcPr>
          <w:p w14:paraId="377AE7D9" w14:textId="77777777" w:rsidR="00525E56" w:rsidRDefault="00525E56" w:rsidP="007B628A">
            <w:pPr>
              <w:contextualSpacing/>
              <w:jc w:val="both"/>
              <w:rPr>
                <w:rFonts w:ascii="Tw Cen MT" w:hAnsi="Tw Cen MT"/>
              </w:rPr>
            </w:pPr>
            <w:r>
              <w:rPr>
                <w:rFonts w:ascii="Tw Cen MT" w:hAnsi="Tw Cen MT"/>
              </w:rPr>
              <w:t>Marque</w:t>
            </w:r>
          </w:p>
        </w:tc>
        <w:tc>
          <w:tcPr>
            <w:tcW w:w="679" w:type="dxa"/>
            <w:tcBorders>
              <w:top w:val="single" w:sz="6" w:space="0" w:color="auto"/>
              <w:left w:val="single" w:sz="6" w:space="0" w:color="auto"/>
              <w:bottom w:val="single" w:sz="6" w:space="0" w:color="auto"/>
              <w:right w:val="single" w:sz="6" w:space="0" w:color="auto"/>
            </w:tcBorders>
          </w:tcPr>
          <w:p w14:paraId="011D3B97" w14:textId="77777777" w:rsidR="00525E56" w:rsidRDefault="00525E56" w:rsidP="007B628A">
            <w:pPr>
              <w:contextualSpacing/>
              <w:jc w:val="both"/>
              <w:rPr>
                <w:rFonts w:ascii="Tw Cen MT" w:hAnsi="Tw Cen MT"/>
              </w:rPr>
            </w:pPr>
            <w:r>
              <w:rPr>
                <w:rFonts w:ascii="Tw Cen MT" w:hAnsi="Tw Cen MT"/>
              </w:rPr>
              <w:t>Type</w:t>
            </w:r>
          </w:p>
        </w:tc>
        <w:tc>
          <w:tcPr>
            <w:tcW w:w="627" w:type="dxa"/>
            <w:tcBorders>
              <w:top w:val="single" w:sz="6" w:space="0" w:color="auto"/>
              <w:left w:val="single" w:sz="6" w:space="0" w:color="auto"/>
              <w:bottom w:val="single" w:sz="6" w:space="0" w:color="auto"/>
              <w:right w:val="single" w:sz="6" w:space="0" w:color="auto"/>
            </w:tcBorders>
          </w:tcPr>
          <w:p w14:paraId="5983B578" w14:textId="77777777" w:rsidR="00525E56" w:rsidRDefault="00525E56" w:rsidP="007B628A">
            <w:pPr>
              <w:contextualSpacing/>
              <w:jc w:val="both"/>
              <w:rPr>
                <w:rFonts w:ascii="Tw Cen MT" w:hAnsi="Tw Cen MT"/>
              </w:rPr>
            </w:pPr>
            <w:r>
              <w:rPr>
                <w:rFonts w:ascii="Tw Cen MT" w:hAnsi="Tw Cen MT"/>
              </w:rPr>
              <w:t>N°</w:t>
            </w:r>
          </w:p>
        </w:tc>
        <w:tc>
          <w:tcPr>
            <w:tcW w:w="1968" w:type="dxa"/>
            <w:tcBorders>
              <w:left w:val="nil"/>
              <w:bottom w:val="single" w:sz="6" w:space="0" w:color="auto"/>
              <w:right w:val="single" w:sz="6" w:space="0" w:color="auto"/>
            </w:tcBorders>
          </w:tcPr>
          <w:p w14:paraId="2CD59D7B" w14:textId="77777777" w:rsidR="00525E56" w:rsidRDefault="00525E56" w:rsidP="007B628A">
            <w:pPr>
              <w:contextualSpacing/>
              <w:jc w:val="both"/>
              <w:rPr>
                <w:rFonts w:ascii="Tw Cen MT" w:hAnsi="Tw Cen MT"/>
              </w:rPr>
            </w:pPr>
            <w:r>
              <w:rPr>
                <w:rFonts w:ascii="Tw Cen MT" w:hAnsi="Tw Cen MT"/>
              </w:rPr>
              <w:t>PRINCIPALES</w:t>
            </w:r>
          </w:p>
        </w:tc>
      </w:tr>
      <w:tr w:rsidR="00525E56" w14:paraId="71AF7FE6" w14:textId="77777777" w:rsidTr="007B628A">
        <w:trPr>
          <w:jc w:val="center"/>
        </w:trPr>
        <w:tc>
          <w:tcPr>
            <w:tcW w:w="496" w:type="dxa"/>
            <w:tcBorders>
              <w:top w:val="single" w:sz="6" w:space="0" w:color="auto"/>
              <w:left w:val="single" w:sz="6" w:space="0" w:color="auto"/>
              <w:bottom w:val="single" w:sz="6" w:space="0" w:color="auto"/>
              <w:right w:val="single" w:sz="6" w:space="0" w:color="auto"/>
            </w:tcBorders>
          </w:tcPr>
          <w:p w14:paraId="20FB4AF7" w14:textId="77777777" w:rsidR="00525E56" w:rsidRDefault="00525E56" w:rsidP="007B628A">
            <w:pPr>
              <w:contextualSpacing/>
              <w:jc w:val="both"/>
              <w:rPr>
                <w:rFonts w:ascii="Tw Cen MT" w:hAnsi="Tw Cen MT"/>
              </w:rPr>
            </w:pPr>
          </w:p>
        </w:tc>
        <w:tc>
          <w:tcPr>
            <w:tcW w:w="1275" w:type="dxa"/>
            <w:tcBorders>
              <w:top w:val="single" w:sz="6" w:space="0" w:color="auto"/>
              <w:left w:val="single" w:sz="6" w:space="0" w:color="auto"/>
              <w:bottom w:val="single" w:sz="6" w:space="0" w:color="auto"/>
              <w:right w:val="single" w:sz="6" w:space="0" w:color="auto"/>
            </w:tcBorders>
          </w:tcPr>
          <w:p w14:paraId="6377A019" w14:textId="77777777" w:rsidR="00525E56" w:rsidRDefault="00525E56" w:rsidP="007B628A">
            <w:pPr>
              <w:contextualSpacing/>
              <w:jc w:val="both"/>
              <w:rPr>
                <w:rFonts w:ascii="Tw Cen MT" w:hAnsi="Tw Cen MT"/>
              </w:rPr>
            </w:pPr>
          </w:p>
          <w:p w14:paraId="7F45CC06" w14:textId="77777777" w:rsidR="00525E56" w:rsidRDefault="00525E56" w:rsidP="007B628A">
            <w:pPr>
              <w:contextualSpacing/>
              <w:jc w:val="both"/>
              <w:rPr>
                <w:rFonts w:ascii="Tw Cen MT" w:hAnsi="Tw Cen MT"/>
              </w:rPr>
            </w:pPr>
          </w:p>
          <w:p w14:paraId="33B1066E" w14:textId="77777777" w:rsidR="00525E56" w:rsidRDefault="00525E56" w:rsidP="007B628A">
            <w:pPr>
              <w:contextualSpacing/>
              <w:jc w:val="both"/>
              <w:rPr>
                <w:rFonts w:ascii="Tw Cen MT" w:hAnsi="Tw Cen MT"/>
              </w:rPr>
            </w:pPr>
          </w:p>
          <w:p w14:paraId="2950745E" w14:textId="77777777" w:rsidR="00525E56" w:rsidRDefault="00525E56" w:rsidP="007B628A">
            <w:pPr>
              <w:contextualSpacing/>
              <w:jc w:val="both"/>
              <w:rPr>
                <w:rFonts w:ascii="Tw Cen MT" w:hAnsi="Tw Cen MT"/>
              </w:rPr>
            </w:pPr>
          </w:p>
          <w:p w14:paraId="0E8CFBCA" w14:textId="77777777" w:rsidR="00525E56" w:rsidRDefault="00525E56" w:rsidP="007B628A">
            <w:pPr>
              <w:contextualSpacing/>
              <w:jc w:val="both"/>
              <w:rPr>
                <w:rFonts w:ascii="Tw Cen MT" w:hAnsi="Tw Cen MT"/>
              </w:rPr>
            </w:pPr>
          </w:p>
          <w:p w14:paraId="51A42C5A" w14:textId="77777777" w:rsidR="00525E56" w:rsidRDefault="00525E56" w:rsidP="007B628A">
            <w:pPr>
              <w:contextualSpacing/>
              <w:jc w:val="both"/>
              <w:rPr>
                <w:rFonts w:ascii="Tw Cen MT" w:hAnsi="Tw Cen MT"/>
              </w:rPr>
            </w:pPr>
          </w:p>
          <w:p w14:paraId="22466CD6" w14:textId="77777777" w:rsidR="00525E56" w:rsidRDefault="00525E56" w:rsidP="007B628A">
            <w:pPr>
              <w:contextualSpacing/>
              <w:jc w:val="both"/>
              <w:rPr>
                <w:rFonts w:ascii="Tw Cen MT" w:hAnsi="Tw Cen MT"/>
              </w:rPr>
            </w:pPr>
          </w:p>
        </w:tc>
        <w:tc>
          <w:tcPr>
            <w:tcW w:w="1485" w:type="dxa"/>
            <w:tcBorders>
              <w:left w:val="single" w:sz="6" w:space="0" w:color="auto"/>
              <w:bottom w:val="single" w:sz="6" w:space="0" w:color="auto"/>
              <w:right w:val="single" w:sz="6" w:space="0" w:color="auto"/>
            </w:tcBorders>
          </w:tcPr>
          <w:p w14:paraId="02CA160D" w14:textId="77777777" w:rsidR="00525E56" w:rsidRDefault="00525E56" w:rsidP="007B628A">
            <w:pPr>
              <w:contextualSpacing/>
              <w:jc w:val="both"/>
              <w:rPr>
                <w:rFonts w:ascii="Tw Cen MT" w:hAnsi="Tw Cen MT"/>
              </w:rPr>
            </w:pPr>
          </w:p>
        </w:tc>
        <w:tc>
          <w:tcPr>
            <w:tcW w:w="1485" w:type="dxa"/>
            <w:tcBorders>
              <w:left w:val="single" w:sz="6" w:space="0" w:color="auto"/>
              <w:bottom w:val="single" w:sz="6" w:space="0" w:color="auto"/>
              <w:right w:val="single" w:sz="6" w:space="0" w:color="auto"/>
            </w:tcBorders>
          </w:tcPr>
          <w:p w14:paraId="1DBCAF11" w14:textId="77777777" w:rsidR="00525E56" w:rsidRDefault="00525E56" w:rsidP="007B628A">
            <w:pPr>
              <w:contextualSpacing/>
              <w:jc w:val="both"/>
              <w:rPr>
                <w:rFonts w:ascii="Tw Cen MT" w:hAnsi="Tw Cen MT"/>
              </w:rPr>
            </w:pPr>
          </w:p>
        </w:tc>
        <w:tc>
          <w:tcPr>
            <w:tcW w:w="908" w:type="dxa"/>
            <w:tcBorders>
              <w:top w:val="single" w:sz="6" w:space="0" w:color="auto"/>
              <w:left w:val="single" w:sz="6" w:space="0" w:color="auto"/>
              <w:bottom w:val="single" w:sz="6" w:space="0" w:color="auto"/>
              <w:right w:val="single" w:sz="6" w:space="0" w:color="auto"/>
            </w:tcBorders>
          </w:tcPr>
          <w:p w14:paraId="6A94D772" w14:textId="77777777" w:rsidR="00525E56" w:rsidRDefault="00525E56" w:rsidP="007B628A">
            <w:pPr>
              <w:contextualSpacing/>
              <w:jc w:val="both"/>
              <w:rPr>
                <w:rFonts w:ascii="Tw Cen MT" w:hAnsi="Tw Cen MT"/>
              </w:rPr>
            </w:pPr>
          </w:p>
        </w:tc>
        <w:tc>
          <w:tcPr>
            <w:tcW w:w="679" w:type="dxa"/>
            <w:tcBorders>
              <w:top w:val="single" w:sz="6" w:space="0" w:color="auto"/>
              <w:left w:val="single" w:sz="6" w:space="0" w:color="auto"/>
              <w:bottom w:val="single" w:sz="6" w:space="0" w:color="auto"/>
              <w:right w:val="single" w:sz="6" w:space="0" w:color="auto"/>
            </w:tcBorders>
          </w:tcPr>
          <w:p w14:paraId="6B1A3110" w14:textId="77777777" w:rsidR="00525E56" w:rsidRDefault="00525E56" w:rsidP="007B628A">
            <w:pPr>
              <w:contextualSpacing/>
              <w:jc w:val="both"/>
              <w:rPr>
                <w:rFonts w:ascii="Tw Cen MT" w:hAnsi="Tw Cen MT"/>
              </w:rPr>
            </w:pPr>
          </w:p>
        </w:tc>
        <w:tc>
          <w:tcPr>
            <w:tcW w:w="627" w:type="dxa"/>
            <w:tcBorders>
              <w:top w:val="single" w:sz="6" w:space="0" w:color="auto"/>
              <w:left w:val="single" w:sz="6" w:space="0" w:color="auto"/>
              <w:bottom w:val="single" w:sz="6" w:space="0" w:color="auto"/>
              <w:right w:val="single" w:sz="6" w:space="0" w:color="auto"/>
            </w:tcBorders>
          </w:tcPr>
          <w:p w14:paraId="66D92E4B" w14:textId="77777777" w:rsidR="00525E56" w:rsidRDefault="00525E56" w:rsidP="007B628A">
            <w:pPr>
              <w:contextualSpacing/>
              <w:jc w:val="both"/>
              <w:rPr>
                <w:rFonts w:ascii="Tw Cen MT" w:hAnsi="Tw Cen MT"/>
              </w:rPr>
            </w:pPr>
          </w:p>
        </w:tc>
        <w:tc>
          <w:tcPr>
            <w:tcW w:w="1968" w:type="dxa"/>
            <w:tcBorders>
              <w:left w:val="single" w:sz="6" w:space="0" w:color="auto"/>
              <w:bottom w:val="single" w:sz="6" w:space="0" w:color="auto"/>
              <w:right w:val="single" w:sz="6" w:space="0" w:color="auto"/>
            </w:tcBorders>
          </w:tcPr>
          <w:p w14:paraId="34D1DA46" w14:textId="77777777" w:rsidR="00525E56" w:rsidRDefault="00525E56" w:rsidP="007B628A">
            <w:pPr>
              <w:contextualSpacing/>
              <w:jc w:val="both"/>
              <w:rPr>
                <w:rFonts w:ascii="Tw Cen MT" w:hAnsi="Tw Cen MT"/>
              </w:rPr>
            </w:pPr>
          </w:p>
        </w:tc>
      </w:tr>
    </w:tbl>
    <w:p w14:paraId="74CA9DE7" w14:textId="77777777" w:rsidR="00525E56" w:rsidRDefault="00525E56" w:rsidP="00525E56">
      <w:pPr>
        <w:contextualSpacing/>
        <w:jc w:val="both"/>
        <w:rPr>
          <w:rFonts w:ascii="Tw Cen MT" w:hAnsi="Tw Cen MT"/>
        </w:rPr>
      </w:pPr>
    </w:p>
    <w:p w14:paraId="1C1890CB" w14:textId="77777777" w:rsidR="00525E56" w:rsidRDefault="00525E56" w:rsidP="00525E56">
      <w:pPr>
        <w:contextualSpacing/>
        <w:jc w:val="both"/>
        <w:rPr>
          <w:rFonts w:ascii="Tw Cen MT" w:hAnsi="Tw Cen MT"/>
        </w:rPr>
      </w:pPr>
    </w:p>
    <w:p w14:paraId="7577888B" w14:textId="77777777" w:rsidR="00525E56" w:rsidRDefault="00525E56" w:rsidP="00525E56">
      <w:pPr>
        <w:contextualSpacing/>
        <w:jc w:val="both"/>
        <w:rPr>
          <w:rFonts w:ascii="Tw Cen MT" w:hAnsi="Tw Cen MT"/>
        </w:rPr>
      </w:pPr>
      <w:r>
        <w:rPr>
          <w:rFonts w:ascii="Tw Cen MT" w:hAnsi="Tw Cen MT"/>
        </w:rPr>
        <w:t>Fait à ____________ le ____________</w:t>
      </w:r>
    </w:p>
    <w:p w14:paraId="05BE43AC" w14:textId="77777777" w:rsidR="00525E56" w:rsidRDefault="00525E56" w:rsidP="00525E56">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14:paraId="6F36C4AB" w14:textId="77777777" w:rsidR="00525E56" w:rsidRDefault="00525E56" w:rsidP="00525E56">
      <w:pPr>
        <w:contextualSpacing/>
        <w:jc w:val="both"/>
        <w:rPr>
          <w:rFonts w:ascii="Tw Cen MT" w:hAnsi="Tw Cen MT"/>
        </w:rPr>
      </w:pPr>
      <w:r>
        <w:rPr>
          <w:rFonts w:ascii="Tw Cen MT" w:hAnsi="Tw Cen MT"/>
        </w:rPr>
        <w:t>(Nom et Signature du Soumissionnaire)</w:t>
      </w:r>
    </w:p>
    <w:p w14:paraId="2323D440" w14:textId="77777777" w:rsidR="00525E56" w:rsidRDefault="00525E56" w:rsidP="00525E56">
      <w:pPr>
        <w:rPr>
          <w:rFonts w:ascii="Tw Cen MT" w:hAnsi="Tw Cen MT"/>
        </w:rPr>
      </w:pPr>
      <w:r>
        <w:rPr>
          <w:rFonts w:ascii="Tw Cen MT" w:hAnsi="Tw Cen MT"/>
        </w:rPr>
        <w:br w:type="page"/>
      </w:r>
    </w:p>
    <w:p w14:paraId="3092661B" w14:textId="77777777" w:rsidR="00525E56" w:rsidRDefault="00525E56" w:rsidP="00525E56">
      <w:pPr>
        <w:contextualSpacing/>
        <w:jc w:val="both"/>
        <w:rPr>
          <w:rFonts w:ascii="Tw Cen MT" w:hAnsi="Tw Cen MT"/>
        </w:rPr>
      </w:pPr>
      <w:r>
        <w:rPr>
          <w:rFonts w:ascii="Tw Cen MT" w:hAnsi="Tw Cen MT"/>
        </w:rPr>
        <w:lastRenderedPageBreak/>
        <w:t>ANNEXE 3</w:t>
      </w:r>
    </w:p>
    <w:p w14:paraId="7B63DEE4" w14:textId="77777777" w:rsidR="00525E56" w:rsidRDefault="00525E56" w:rsidP="00525E56">
      <w:pPr>
        <w:contextualSpacing/>
        <w:jc w:val="both"/>
      </w:pPr>
      <w:r>
        <w:tab/>
      </w:r>
    </w:p>
    <w:p w14:paraId="416ABCCD" w14:textId="77777777" w:rsidR="00525E56" w:rsidRDefault="00525E56" w:rsidP="00525E56">
      <w:pPr>
        <w:contextualSpacing/>
        <w:jc w:val="both"/>
        <w:rPr>
          <w:rFonts w:ascii="Tw Cen MT" w:hAnsi="Tw Cen MT"/>
          <w:b/>
        </w:rPr>
      </w:pPr>
      <w:r>
        <w:rPr>
          <w:rFonts w:ascii="Tw Cen MT" w:hAnsi="Tw Cen MT"/>
          <w:b/>
        </w:rPr>
        <w:t>MODELE DE PRESENTATION DES MOYENS EN PERSONNEL</w:t>
      </w:r>
      <w:r>
        <w:rPr>
          <w:rFonts w:ascii="Tw Cen MT" w:hAnsi="Tw Cen MT"/>
          <w:b/>
        </w:rPr>
        <w:tab/>
      </w:r>
    </w:p>
    <w:p w14:paraId="36D9D492" w14:textId="77777777" w:rsidR="00525E56" w:rsidRDefault="00525E56" w:rsidP="00525E56">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14:paraId="5DBCC58C" w14:textId="77777777" w:rsidR="00525E56" w:rsidRDefault="00525E56" w:rsidP="00525E56">
      <w:pPr>
        <w:contextualSpacing/>
        <w:jc w:val="both"/>
        <w:rPr>
          <w:rFonts w:ascii="Tw Cen MT" w:hAnsi="Tw Cen MT"/>
        </w:rPr>
      </w:pPr>
    </w:p>
    <w:p w14:paraId="2DF363E7" w14:textId="77777777" w:rsidR="00525E56" w:rsidRDefault="00525E56" w:rsidP="00525E56">
      <w:pPr>
        <w:pStyle w:val="Corpsdetexte"/>
        <w:spacing w:line="360" w:lineRule="auto"/>
        <w:contextualSpacing/>
        <w:rPr>
          <w:rFonts w:ascii="Tw Cen MT" w:hAnsi="Tw Cen MT"/>
          <w:b/>
        </w:rPr>
      </w:pPr>
      <w:r>
        <w:t xml:space="preserve">A- </w:t>
      </w:r>
      <w:r>
        <w:rPr>
          <w:rFonts w:ascii="Tw Cen MT" w:hAnsi="Tw Cen MT"/>
        </w:rPr>
        <w:t>LISTE NOMINATIVE DU PERSONNEL</w:t>
      </w:r>
    </w:p>
    <w:p w14:paraId="6D4C58CD" w14:textId="77777777" w:rsidR="00525E56" w:rsidRDefault="00525E56" w:rsidP="00525E56">
      <w:pPr>
        <w:pStyle w:val="Corpsdetexte"/>
        <w:spacing w:line="360" w:lineRule="auto"/>
        <w:contextualSpacing/>
        <w:rPr>
          <w:rFonts w:ascii="Tw Cen MT" w:hAnsi="Tw Cen MT"/>
          <w:b/>
        </w:rPr>
      </w:pPr>
      <w:r>
        <w:rPr>
          <w:rFonts w:ascii="Tw Cen MT" w:hAnsi="Tw Cen MT"/>
        </w:rPr>
        <w:t xml:space="preserve">Je soussigné ______________________________________________________ </w:t>
      </w:r>
      <w:r>
        <w:rPr>
          <w:rFonts w:ascii="Tw Cen MT" w:hAnsi="Tw Cen MT"/>
          <w:bCs/>
          <w:i/>
          <w:iCs/>
        </w:rPr>
        <w:t>(nom, prénoms, qualité)</w:t>
      </w:r>
      <w:r>
        <w:rPr>
          <w:rFonts w:ascii="Tw Cen MT" w:hAnsi="Tw Cen MT"/>
        </w:rPr>
        <w:t xml:space="preserve">, agissant au nom et pour le compte de _______________________ </w:t>
      </w:r>
      <w:r>
        <w:rPr>
          <w:rFonts w:ascii="Tw Cen MT" w:hAnsi="Tw Cen MT"/>
          <w:bCs/>
          <w:i/>
          <w:iCs/>
        </w:rPr>
        <w:t>(nom et coordonnées du soumissionnaire),</w:t>
      </w:r>
    </w:p>
    <w:p w14:paraId="24F7A00B" w14:textId="28E90243" w:rsidR="00525E56" w:rsidRPr="00D24AB5" w:rsidRDefault="00525E56" w:rsidP="00525E56">
      <w:pPr>
        <w:jc w:val="both"/>
        <w:rPr>
          <w:b/>
          <w:bCs/>
          <w:sz w:val="24"/>
          <w:szCs w:val="24"/>
        </w:rPr>
      </w:pPr>
      <w:r>
        <w:rPr>
          <w:rFonts w:ascii="Tw Cen MT" w:hAnsi="Tw Cen MT"/>
        </w:rPr>
        <w:t xml:space="preserve">Déclare que le personnel dont la liste nominative suit, participeront à l'exécution du marché : </w:t>
      </w:r>
      <w:r w:rsidR="0096483A">
        <w:rPr>
          <w:rFonts w:ascii="Arial Narrow" w:hAnsi="Arial Narrow"/>
          <w:b/>
          <w:bCs/>
          <w:color w:val="FF0000"/>
          <w:sz w:val="24"/>
          <w:szCs w:val="24"/>
        </w:rPr>
        <w:t>POUR LES TRAVAUX D’ÉLECTRIFICATION DE LA LIGNE NYAHO’O-NKONGKWALA-BODI DANS L’ARRONDISSEMENT DE NYANON DÉPARTEMENT DE SANAGA MARITIME-RÉ</w:t>
      </w:r>
      <w:r w:rsidR="0096483A" w:rsidRPr="009D6639">
        <w:rPr>
          <w:rFonts w:ascii="Arial Narrow" w:hAnsi="Arial Narrow"/>
          <w:b/>
          <w:bCs/>
          <w:color w:val="FF0000"/>
          <w:sz w:val="24"/>
          <w:szCs w:val="24"/>
        </w:rPr>
        <w:t>GION DU LITTORAL</w:t>
      </w:r>
    </w:p>
    <w:tbl>
      <w:tblPr>
        <w:tblpPr w:leftFromText="141" w:rightFromText="141" w:vertAnchor="text" w:horzAnchor="page" w:tblpXSpec="center" w:tblpY="281"/>
        <w:tblW w:w="942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71"/>
        <w:gridCol w:w="1560"/>
        <w:gridCol w:w="1417"/>
        <w:gridCol w:w="1702"/>
        <w:gridCol w:w="1488"/>
        <w:gridCol w:w="1488"/>
      </w:tblGrid>
      <w:tr w:rsidR="00525E56" w14:paraId="40C3D9D3" w14:textId="77777777" w:rsidTr="007B628A">
        <w:trPr>
          <w:cantSplit/>
        </w:trPr>
        <w:tc>
          <w:tcPr>
            <w:tcW w:w="1771" w:type="dxa"/>
            <w:vAlign w:val="center"/>
          </w:tcPr>
          <w:p w14:paraId="4AC38B4E" w14:textId="77777777" w:rsidR="00525E56" w:rsidRDefault="00525E56" w:rsidP="007B628A">
            <w:pPr>
              <w:tabs>
                <w:tab w:val="left" w:pos="923"/>
              </w:tabs>
              <w:spacing w:before="60" w:after="60" w:line="360" w:lineRule="auto"/>
              <w:contextualSpacing/>
              <w:jc w:val="center"/>
              <w:rPr>
                <w:rFonts w:ascii="Tw Cen MT" w:hAnsi="Tw Cen MT"/>
              </w:rPr>
            </w:pPr>
            <w:r>
              <w:rPr>
                <w:rFonts w:ascii="Tw Cen MT" w:hAnsi="Tw Cen MT"/>
              </w:rPr>
              <w:t>Nom -Prénom</w:t>
            </w:r>
          </w:p>
        </w:tc>
        <w:tc>
          <w:tcPr>
            <w:tcW w:w="1560" w:type="dxa"/>
            <w:vAlign w:val="center"/>
          </w:tcPr>
          <w:p w14:paraId="4AC409D9" w14:textId="77777777" w:rsidR="00525E56" w:rsidRDefault="00525E56" w:rsidP="007B628A">
            <w:pPr>
              <w:spacing w:before="60" w:after="60" w:line="360" w:lineRule="auto"/>
              <w:contextualSpacing/>
              <w:jc w:val="center"/>
              <w:rPr>
                <w:rFonts w:ascii="Tw Cen MT" w:hAnsi="Tw Cen MT"/>
              </w:rPr>
            </w:pPr>
            <w:r>
              <w:rPr>
                <w:rFonts w:ascii="Tw Cen MT" w:hAnsi="Tw Cen MT"/>
              </w:rPr>
              <w:t>Qualification</w:t>
            </w:r>
          </w:p>
        </w:tc>
        <w:tc>
          <w:tcPr>
            <w:tcW w:w="1417" w:type="dxa"/>
            <w:vAlign w:val="center"/>
          </w:tcPr>
          <w:p w14:paraId="5DBAB3DB" w14:textId="77777777" w:rsidR="00525E56" w:rsidRDefault="00525E56" w:rsidP="007B628A">
            <w:pPr>
              <w:spacing w:before="60" w:after="60" w:line="360" w:lineRule="auto"/>
              <w:contextualSpacing/>
              <w:jc w:val="center"/>
              <w:rPr>
                <w:rFonts w:ascii="Tw Cen MT" w:hAnsi="Tw Cen MT"/>
              </w:rPr>
            </w:pPr>
            <w:r>
              <w:rPr>
                <w:rFonts w:ascii="Tw Cen MT" w:hAnsi="Tw Cen MT"/>
              </w:rPr>
              <w:t>Diplôme Universitaire</w:t>
            </w:r>
          </w:p>
        </w:tc>
        <w:tc>
          <w:tcPr>
            <w:tcW w:w="1702" w:type="dxa"/>
            <w:vAlign w:val="center"/>
          </w:tcPr>
          <w:p w14:paraId="5E92B338" w14:textId="77777777" w:rsidR="00525E56" w:rsidRDefault="00525E56" w:rsidP="007B628A">
            <w:pPr>
              <w:spacing w:before="60" w:after="60" w:line="360" w:lineRule="auto"/>
              <w:contextualSpacing/>
              <w:jc w:val="center"/>
              <w:rPr>
                <w:rFonts w:ascii="Tw Cen MT" w:hAnsi="Tw Cen MT"/>
              </w:rPr>
            </w:pPr>
            <w:r>
              <w:rPr>
                <w:rFonts w:ascii="Tw Cen MT" w:hAnsi="Tw Cen MT"/>
              </w:rPr>
              <w:t>Ancienneté dans l’entreprise</w:t>
            </w:r>
          </w:p>
        </w:tc>
        <w:tc>
          <w:tcPr>
            <w:tcW w:w="1488" w:type="dxa"/>
            <w:vAlign w:val="center"/>
          </w:tcPr>
          <w:p w14:paraId="3CF2634E" w14:textId="77777777" w:rsidR="00525E56" w:rsidRDefault="00525E56" w:rsidP="007B628A">
            <w:pPr>
              <w:spacing w:before="60" w:after="60" w:line="360" w:lineRule="auto"/>
              <w:contextualSpacing/>
              <w:jc w:val="center"/>
              <w:rPr>
                <w:rFonts w:ascii="Tw Cen MT" w:hAnsi="Tw Cen MT"/>
              </w:rPr>
            </w:pPr>
            <w:r>
              <w:rPr>
                <w:rFonts w:ascii="Tw Cen MT" w:hAnsi="Tw Cen MT"/>
              </w:rPr>
              <w:t>Années d’expérience</w:t>
            </w:r>
          </w:p>
        </w:tc>
        <w:tc>
          <w:tcPr>
            <w:tcW w:w="1488" w:type="dxa"/>
            <w:vAlign w:val="center"/>
          </w:tcPr>
          <w:p w14:paraId="39D879C2" w14:textId="77777777" w:rsidR="00525E56" w:rsidRDefault="00525E56" w:rsidP="007B628A">
            <w:pPr>
              <w:spacing w:before="60" w:after="60" w:line="360" w:lineRule="auto"/>
              <w:contextualSpacing/>
              <w:jc w:val="center"/>
              <w:rPr>
                <w:rFonts w:ascii="Tw Cen MT" w:hAnsi="Tw Cen MT"/>
              </w:rPr>
            </w:pPr>
            <w:r>
              <w:rPr>
                <w:rFonts w:ascii="Tw Cen MT" w:hAnsi="Tw Cen MT"/>
              </w:rPr>
              <w:t>Années dans le poste</w:t>
            </w:r>
          </w:p>
        </w:tc>
      </w:tr>
      <w:tr w:rsidR="00525E56" w14:paraId="6BEA1BBD" w14:textId="77777777" w:rsidTr="007B628A">
        <w:trPr>
          <w:cantSplit/>
          <w:trHeight w:hRule="exact" w:val="458"/>
        </w:trPr>
        <w:tc>
          <w:tcPr>
            <w:tcW w:w="1771" w:type="dxa"/>
          </w:tcPr>
          <w:p w14:paraId="34883F08" w14:textId="77777777" w:rsidR="00525E56" w:rsidRDefault="00525E56" w:rsidP="007B628A">
            <w:pPr>
              <w:spacing w:line="360" w:lineRule="auto"/>
              <w:contextualSpacing/>
              <w:jc w:val="both"/>
              <w:rPr>
                <w:rFonts w:ascii="Tw Cen MT" w:hAnsi="Tw Cen MT"/>
              </w:rPr>
            </w:pPr>
          </w:p>
        </w:tc>
        <w:tc>
          <w:tcPr>
            <w:tcW w:w="1560" w:type="dxa"/>
          </w:tcPr>
          <w:p w14:paraId="69E6E567" w14:textId="77777777" w:rsidR="00525E56" w:rsidRDefault="00525E56" w:rsidP="007B628A">
            <w:pPr>
              <w:spacing w:line="360" w:lineRule="auto"/>
              <w:contextualSpacing/>
              <w:jc w:val="both"/>
              <w:rPr>
                <w:rFonts w:ascii="Tw Cen MT" w:hAnsi="Tw Cen MT"/>
              </w:rPr>
            </w:pPr>
          </w:p>
        </w:tc>
        <w:tc>
          <w:tcPr>
            <w:tcW w:w="1417" w:type="dxa"/>
          </w:tcPr>
          <w:p w14:paraId="59FB95E7" w14:textId="77777777" w:rsidR="00525E56" w:rsidRDefault="00525E56" w:rsidP="007B628A">
            <w:pPr>
              <w:spacing w:line="360" w:lineRule="auto"/>
              <w:contextualSpacing/>
              <w:jc w:val="both"/>
              <w:rPr>
                <w:rFonts w:ascii="Tw Cen MT" w:hAnsi="Tw Cen MT"/>
              </w:rPr>
            </w:pPr>
          </w:p>
        </w:tc>
        <w:tc>
          <w:tcPr>
            <w:tcW w:w="1702" w:type="dxa"/>
          </w:tcPr>
          <w:p w14:paraId="23B2B7EE" w14:textId="77777777" w:rsidR="00525E56" w:rsidRDefault="00525E56" w:rsidP="007B628A">
            <w:pPr>
              <w:spacing w:line="360" w:lineRule="auto"/>
              <w:contextualSpacing/>
              <w:jc w:val="both"/>
              <w:rPr>
                <w:rFonts w:ascii="Tw Cen MT" w:hAnsi="Tw Cen MT"/>
              </w:rPr>
            </w:pPr>
          </w:p>
        </w:tc>
        <w:tc>
          <w:tcPr>
            <w:tcW w:w="1488" w:type="dxa"/>
          </w:tcPr>
          <w:p w14:paraId="1A46E65A" w14:textId="77777777" w:rsidR="00525E56" w:rsidRDefault="00525E56" w:rsidP="007B628A">
            <w:pPr>
              <w:spacing w:line="360" w:lineRule="auto"/>
              <w:contextualSpacing/>
              <w:jc w:val="both"/>
              <w:rPr>
                <w:rFonts w:ascii="Tw Cen MT" w:hAnsi="Tw Cen MT"/>
              </w:rPr>
            </w:pPr>
          </w:p>
        </w:tc>
        <w:tc>
          <w:tcPr>
            <w:tcW w:w="1488" w:type="dxa"/>
          </w:tcPr>
          <w:p w14:paraId="2CFFC9B6" w14:textId="77777777" w:rsidR="00525E56" w:rsidRDefault="00525E56" w:rsidP="007B628A">
            <w:pPr>
              <w:spacing w:line="360" w:lineRule="auto"/>
              <w:contextualSpacing/>
              <w:jc w:val="both"/>
              <w:rPr>
                <w:rFonts w:ascii="Tw Cen MT" w:hAnsi="Tw Cen MT"/>
              </w:rPr>
            </w:pPr>
          </w:p>
        </w:tc>
      </w:tr>
      <w:tr w:rsidR="00525E56" w14:paraId="64EAFDDE" w14:textId="77777777" w:rsidTr="007B628A">
        <w:trPr>
          <w:cantSplit/>
          <w:trHeight w:hRule="exact" w:val="422"/>
        </w:trPr>
        <w:tc>
          <w:tcPr>
            <w:tcW w:w="1771" w:type="dxa"/>
          </w:tcPr>
          <w:p w14:paraId="0F370C96" w14:textId="77777777" w:rsidR="00525E56" w:rsidRDefault="00525E56" w:rsidP="007B628A">
            <w:pPr>
              <w:spacing w:line="360" w:lineRule="auto"/>
              <w:contextualSpacing/>
              <w:jc w:val="both"/>
              <w:rPr>
                <w:rFonts w:ascii="Tw Cen MT" w:hAnsi="Tw Cen MT"/>
              </w:rPr>
            </w:pPr>
          </w:p>
        </w:tc>
        <w:tc>
          <w:tcPr>
            <w:tcW w:w="1560" w:type="dxa"/>
          </w:tcPr>
          <w:p w14:paraId="4DEA91C3" w14:textId="77777777" w:rsidR="00525E56" w:rsidRDefault="00525E56" w:rsidP="007B628A">
            <w:pPr>
              <w:spacing w:line="360" w:lineRule="auto"/>
              <w:contextualSpacing/>
              <w:jc w:val="both"/>
              <w:rPr>
                <w:rFonts w:ascii="Tw Cen MT" w:hAnsi="Tw Cen MT"/>
              </w:rPr>
            </w:pPr>
          </w:p>
        </w:tc>
        <w:tc>
          <w:tcPr>
            <w:tcW w:w="1417" w:type="dxa"/>
          </w:tcPr>
          <w:p w14:paraId="3AE6B351" w14:textId="77777777" w:rsidR="00525E56" w:rsidRDefault="00525E56" w:rsidP="007B628A">
            <w:pPr>
              <w:spacing w:line="360" w:lineRule="auto"/>
              <w:contextualSpacing/>
              <w:jc w:val="both"/>
              <w:rPr>
                <w:rFonts w:ascii="Tw Cen MT" w:hAnsi="Tw Cen MT"/>
              </w:rPr>
            </w:pPr>
          </w:p>
        </w:tc>
        <w:tc>
          <w:tcPr>
            <w:tcW w:w="1702" w:type="dxa"/>
          </w:tcPr>
          <w:p w14:paraId="3F79FD39" w14:textId="77777777" w:rsidR="00525E56" w:rsidRDefault="00525E56" w:rsidP="007B628A">
            <w:pPr>
              <w:spacing w:line="360" w:lineRule="auto"/>
              <w:contextualSpacing/>
              <w:jc w:val="both"/>
              <w:rPr>
                <w:rFonts w:ascii="Tw Cen MT" w:hAnsi="Tw Cen MT"/>
              </w:rPr>
            </w:pPr>
          </w:p>
        </w:tc>
        <w:tc>
          <w:tcPr>
            <w:tcW w:w="1488" w:type="dxa"/>
          </w:tcPr>
          <w:p w14:paraId="45F44288" w14:textId="77777777" w:rsidR="00525E56" w:rsidRDefault="00525E56" w:rsidP="007B628A">
            <w:pPr>
              <w:spacing w:line="360" w:lineRule="auto"/>
              <w:contextualSpacing/>
              <w:jc w:val="both"/>
              <w:rPr>
                <w:rFonts w:ascii="Tw Cen MT" w:hAnsi="Tw Cen MT"/>
              </w:rPr>
            </w:pPr>
          </w:p>
        </w:tc>
        <w:tc>
          <w:tcPr>
            <w:tcW w:w="1488" w:type="dxa"/>
          </w:tcPr>
          <w:p w14:paraId="46A9388B" w14:textId="77777777" w:rsidR="00525E56" w:rsidRDefault="00525E56" w:rsidP="007B628A">
            <w:pPr>
              <w:spacing w:line="360" w:lineRule="auto"/>
              <w:contextualSpacing/>
              <w:jc w:val="both"/>
              <w:rPr>
                <w:rFonts w:ascii="Tw Cen MT" w:hAnsi="Tw Cen MT"/>
              </w:rPr>
            </w:pPr>
          </w:p>
        </w:tc>
      </w:tr>
    </w:tbl>
    <w:p w14:paraId="261A1188" w14:textId="77777777" w:rsidR="00525E56" w:rsidRDefault="00525E56" w:rsidP="00525E56">
      <w:pPr>
        <w:pStyle w:val="Corpsdetexte"/>
        <w:spacing w:line="360" w:lineRule="auto"/>
        <w:contextualSpacing/>
        <w:rPr>
          <w:rFonts w:ascii="Tw Cen MT" w:hAnsi="Tw Cen MT"/>
        </w:rPr>
      </w:pPr>
    </w:p>
    <w:p w14:paraId="511F46C0" w14:textId="77777777" w:rsidR="00525E56" w:rsidRPr="00C7518E" w:rsidRDefault="00525E56" w:rsidP="00525E56">
      <w:pPr>
        <w:pStyle w:val="Corpsdetexte"/>
        <w:spacing w:line="360" w:lineRule="auto"/>
        <w:contextualSpacing/>
        <w:rPr>
          <w:rFonts w:ascii="Tw Cen MT" w:hAnsi="Tw Cen MT"/>
          <w:sz w:val="14"/>
          <w:szCs w:val="14"/>
        </w:rPr>
      </w:pPr>
    </w:p>
    <w:p w14:paraId="37EA245E" w14:textId="77777777" w:rsidR="00525E56" w:rsidRPr="00C7518E" w:rsidRDefault="00525E56" w:rsidP="00525E56">
      <w:pPr>
        <w:pStyle w:val="Corpsdetexte"/>
        <w:spacing w:line="360" w:lineRule="auto"/>
        <w:contextualSpacing/>
        <w:rPr>
          <w:rFonts w:ascii="Tw Cen MT" w:hAnsi="Tw Cen MT"/>
          <w:b/>
          <w:sz w:val="22"/>
          <w:szCs w:val="22"/>
        </w:rPr>
      </w:pPr>
      <w:r w:rsidRPr="00C7518E">
        <w:rPr>
          <w:rFonts w:ascii="Tw Cen MT" w:hAnsi="Tw Cen MT"/>
          <w:sz w:val="22"/>
          <w:szCs w:val="22"/>
        </w:rPr>
        <w:t>S'il s'avérait, dès le démarrage du chantier ou en cours d'exécution, que le personnel est insuffisant, nous nous engageons à le renforcer de façon à conduire les travaux à bonne fin dans les délais prévus et dans les conditions imposées par le dossier d'appel d'offres.</w:t>
      </w:r>
    </w:p>
    <w:p w14:paraId="2C820437" w14:textId="77777777" w:rsidR="00525E56" w:rsidRPr="00C7518E" w:rsidRDefault="00525E56" w:rsidP="00525E56">
      <w:pPr>
        <w:pStyle w:val="Corpsdetexte"/>
        <w:spacing w:line="360" w:lineRule="auto"/>
        <w:contextualSpacing/>
        <w:rPr>
          <w:rFonts w:ascii="Tw Cen MT" w:hAnsi="Tw Cen MT"/>
          <w:sz w:val="22"/>
          <w:szCs w:val="22"/>
        </w:rPr>
      </w:pPr>
      <w:r w:rsidRPr="00C7518E">
        <w:rPr>
          <w:rFonts w:ascii="Tw Cen MT" w:hAnsi="Tw Cen MT"/>
          <w:sz w:val="22"/>
          <w:szCs w:val="22"/>
        </w:rPr>
        <w:t xml:space="preserve">Si le personnel cité ci-dessus s’avérait indisponible, nous nous engageons à le remplacer par des personnes ayant une qualification et une ancienneté au moins équivalente. </w:t>
      </w:r>
    </w:p>
    <w:p w14:paraId="12E87232" w14:textId="77777777" w:rsidR="00525E56" w:rsidRPr="00C7518E" w:rsidRDefault="00525E56" w:rsidP="00525E56">
      <w:pPr>
        <w:pStyle w:val="Corpsdetexte"/>
        <w:spacing w:line="360" w:lineRule="auto"/>
        <w:contextualSpacing/>
        <w:rPr>
          <w:rFonts w:ascii="Tw Cen MT" w:hAnsi="Tw Cen MT"/>
          <w:b/>
          <w:sz w:val="22"/>
          <w:szCs w:val="22"/>
        </w:rPr>
      </w:pPr>
      <w:r w:rsidRPr="00C7518E">
        <w:rPr>
          <w:rFonts w:ascii="Tw Cen MT" w:hAnsi="Tw Cen MT"/>
          <w:sz w:val="22"/>
          <w:szCs w:val="22"/>
        </w:rPr>
        <w:t>Les remplacements du personnel clé devront obtenir l’agrément préalable de l’Ingénieur.</w:t>
      </w:r>
    </w:p>
    <w:p w14:paraId="7A71B530" w14:textId="77777777" w:rsidR="00525E56" w:rsidRPr="00C7518E" w:rsidRDefault="00525E56" w:rsidP="00525E56">
      <w:pPr>
        <w:pStyle w:val="Corpsdetexte"/>
        <w:spacing w:line="360" w:lineRule="auto"/>
        <w:contextualSpacing/>
        <w:rPr>
          <w:rFonts w:ascii="Tw Cen MT" w:hAnsi="Tw Cen MT"/>
          <w:sz w:val="22"/>
          <w:szCs w:val="22"/>
        </w:rPr>
      </w:pPr>
      <w:r w:rsidRPr="00C7518E">
        <w:rPr>
          <w:rFonts w:ascii="Tw Cen MT" w:hAnsi="Tw Cen MT"/>
          <w:sz w:val="22"/>
          <w:szCs w:val="22"/>
        </w:rPr>
        <w:t>Fait à _____________, le _____________</w:t>
      </w:r>
    </w:p>
    <w:p w14:paraId="7740E826" w14:textId="77777777" w:rsidR="00525E56" w:rsidRDefault="00525E56" w:rsidP="00525E56">
      <w:pPr>
        <w:pStyle w:val="Corpsdetexte"/>
        <w:pBdr>
          <w:bottom w:val="single" w:sz="12" w:space="1" w:color="auto"/>
        </w:pBdr>
        <w:spacing w:line="360" w:lineRule="auto"/>
        <w:contextualSpacing/>
        <w:rPr>
          <w:rFonts w:ascii="Tw Cen MT" w:hAnsi="Tw Cen MT"/>
          <w:sz w:val="22"/>
          <w:szCs w:val="22"/>
        </w:rPr>
      </w:pPr>
      <w:r w:rsidRPr="00C7518E">
        <w:rPr>
          <w:rFonts w:ascii="Tw Cen MT" w:hAnsi="Tw Cen MT"/>
          <w:sz w:val="22"/>
          <w:szCs w:val="22"/>
        </w:rPr>
        <w:t xml:space="preserve">Le Soumissionnaire </w:t>
      </w:r>
    </w:p>
    <w:p w14:paraId="1016E16F" w14:textId="77777777" w:rsidR="00525E56" w:rsidRDefault="00525E56" w:rsidP="00525E56">
      <w:pPr>
        <w:contextualSpacing/>
        <w:jc w:val="center"/>
        <w:rPr>
          <w:rFonts w:ascii="Tw Cen MT" w:hAnsi="Tw Cen MT"/>
          <w:b/>
        </w:rPr>
      </w:pPr>
    </w:p>
    <w:p w14:paraId="58D31AE4" w14:textId="77777777" w:rsidR="00525E56" w:rsidRDefault="00525E56" w:rsidP="00525E56">
      <w:pPr>
        <w:contextualSpacing/>
        <w:rPr>
          <w:rFonts w:ascii="Tw Cen MT" w:hAnsi="Tw Cen MT"/>
          <w:b/>
        </w:rPr>
      </w:pPr>
      <w:r>
        <w:rPr>
          <w:rFonts w:ascii="Tw Cen MT" w:hAnsi="Tw Cen MT"/>
          <w:b/>
        </w:rPr>
        <w:t>ANNEXE 4</w:t>
      </w:r>
    </w:p>
    <w:p w14:paraId="35BB862E" w14:textId="77777777" w:rsidR="00525E56" w:rsidRDefault="00525E56" w:rsidP="00525E56">
      <w:pPr>
        <w:contextualSpacing/>
        <w:jc w:val="both"/>
        <w:rPr>
          <w:rFonts w:ascii="Tw Cen MT" w:hAnsi="Tw Cen MT"/>
        </w:rPr>
      </w:pPr>
    </w:p>
    <w:p w14:paraId="76175505" w14:textId="77777777" w:rsidR="00525E56" w:rsidRDefault="00525E56" w:rsidP="00525E56">
      <w:pPr>
        <w:spacing w:line="360" w:lineRule="auto"/>
        <w:contextualSpacing/>
        <w:jc w:val="both"/>
        <w:rPr>
          <w:rFonts w:ascii="Tw Cen MT" w:hAnsi="Tw Cen MT"/>
        </w:rPr>
      </w:pPr>
      <w:r>
        <w:rPr>
          <w:rFonts w:ascii="Tw Cen MT" w:hAnsi="Tw Cen MT"/>
        </w:rPr>
        <w:t>CADRE DU PROGRAMME D'EXECUTION DES TRAVAUX</w:t>
      </w:r>
    </w:p>
    <w:p w14:paraId="78259780" w14:textId="77777777" w:rsidR="00525E56" w:rsidRDefault="00525E56" w:rsidP="00525E56">
      <w:pPr>
        <w:spacing w:line="360" w:lineRule="auto"/>
        <w:contextualSpacing/>
        <w:jc w:val="both"/>
        <w:rPr>
          <w:rFonts w:ascii="Tw Cen MT" w:hAnsi="Tw Cen MT"/>
        </w:rPr>
      </w:pPr>
    </w:p>
    <w:p w14:paraId="5531FEE9" w14:textId="77777777" w:rsidR="00525E56" w:rsidRDefault="00525E56" w:rsidP="00525E56">
      <w:pPr>
        <w:spacing w:line="360" w:lineRule="auto"/>
        <w:contextualSpacing/>
        <w:jc w:val="both"/>
        <w:rPr>
          <w:rFonts w:ascii="Tw Cen MT" w:hAnsi="Tw Cen MT"/>
        </w:rPr>
      </w:pPr>
      <w:r>
        <w:rPr>
          <w:rFonts w:ascii="Tw Cen MT" w:hAnsi="Tw Cen MT"/>
        </w:rPr>
        <w:t>Le Cocontractant doit présenter un programme d'exécution détaillé montrant pour chaque tranche toutes les activités nécessaires pour la réalisation des travaux. Ce programme fera apparaître l’ordre desdites activités quantitativement et mensuellement suivant le délai d’exécution.</w:t>
      </w:r>
    </w:p>
    <w:p w14:paraId="7A0D22C2" w14:textId="77777777" w:rsidR="00525E56" w:rsidRDefault="00525E56" w:rsidP="00525E56">
      <w:pPr>
        <w:spacing w:line="360" w:lineRule="auto"/>
        <w:contextualSpacing/>
        <w:jc w:val="both"/>
        <w:rPr>
          <w:rFonts w:ascii="Tw Cen MT" w:hAnsi="Tw Cen MT"/>
        </w:rPr>
      </w:pPr>
      <w:r>
        <w:rPr>
          <w:rFonts w:ascii="Tw Cen MT" w:hAnsi="Tw Cen MT"/>
        </w:rPr>
        <w:t>Ce programme devra en outre faire apparaître la possibilité d’un échelonnement dans la livraison de certains ouvrages. L’échéance d’exécution des travaux sera établie par le Cocontractant en incluant la période de préparation. Cette période débute à la date de la notification de l’approbation du marché.</w:t>
      </w:r>
    </w:p>
    <w:p w14:paraId="64FB5ED1" w14:textId="77777777" w:rsidR="00525E56" w:rsidRDefault="00525E56" w:rsidP="00525E56">
      <w:pPr>
        <w:spacing w:line="360" w:lineRule="auto"/>
        <w:contextualSpacing/>
        <w:jc w:val="both"/>
        <w:rPr>
          <w:rFonts w:ascii="Tw Cen MT" w:hAnsi="Tw Cen MT"/>
        </w:rPr>
      </w:pPr>
    </w:p>
    <w:p w14:paraId="1A7158F6" w14:textId="77777777" w:rsidR="00525E56" w:rsidRDefault="00525E56" w:rsidP="00525E56">
      <w:pPr>
        <w:spacing w:line="360" w:lineRule="auto"/>
        <w:contextualSpacing/>
        <w:jc w:val="both"/>
        <w:rPr>
          <w:rFonts w:ascii="Tw Cen MT" w:hAnsi="Tw Cen MT"/>
        </w:rPr>
      </w:pPr>
    </w:p>
    <w:p w14:paraId="096E9177" w14:textId="77777777" w:rsidR="00525E56" w:rsidRDefault="00525E56" w:rsidP="00525E56">
      <w:pPr>
        <w:spacing w:line="360" w:lineRule="auto"/>
        <w:contextualSpacing/>
        <w:jc w:val="both"/>
        <w:rPr>
          <w:rFonts w:ascii="Tw Cen MT" w:hAnsi="Tw Cen MT"/>
        </w:rPr>
      </w:pPr>
      <w:r>
        <w:rPr>
          <w:rFonts w:ascii="Tw Cen MT" w:hAnsi="Tw Cen MT"/>
        </w:rPr>
        <w:t>Fait à ____________ le ____________</w:t>
      </w:r>
    </w:p>
    <w:p w14:paraId="71CF2944" w14:textId="77777777" w:rsidR="00525E56" w:rsidRDefault="00525E56" w:rsidP="00525E56">
      <w:pPr>
        <w:spacing w:line="360" w:lineRule="auto"/>
        <w:contextualSpacing/>
        <w:jc w:val="both"/>
        <w:rPr>
          <w:rFonts w:ascii="Tw Cen MT" w:hAnsi="Tw Cen MT"/>
        </w:rPr>
      </w:pPr>
      <w:r>
        <w:rPr>
          <w:rFonts w:ascii="Tw Cen MT" w:hAnsi="Tw Cen MT"/>
        </w:rPr>
        <w:t>(Nom et Signature du Soumissionnaire)</w:t>
      </w:r>
    </w:p>
    <w:p w14:paraId="336F07E5" w14:textId="77777777" w:rsidR="00525E56" w:rsidRDefault="00525E56" w:rsidP="00525E56">
      <w:pPr>
        <w:rPr>
          <w:rFonts w:ascii="Tw Cen MT" w:hAnsi="Tw Cen MT"/>
        </w:rPr>
      </w:pPr>
      <w:r>
        <w:rPr>
          <w:rFonts w:ascii="Tw Cen MT" w:hAnsi="Tw Cen MT"/>
        </w:rPr>
        <w:br w:type="page"/>
      </w:r>
    </w:p>
    <w:p w14:paraId="458EAF23" w14:textId="77777777" w:rsidR="00525E56" w:rsidRDefault="00525E56" w:rsidP="00525E56">
      <w:pPr>
        <w:spacing w:line="360" w:lineRule="auto"/>
        <w:contextualSpacing/>
        <w:jc w:val="both"/>
        <w:rPr>
          <w:rFonts w:ascii="Tw Cen MT" w:hAnsi="Tw Cen MT"/>
        </w:rPr>
      </w:pPr>
    </w:p>
    <w:p w14:paraId="0DE1AE7B" w14:textId="77777777" w:rsidR="00525E56" w:rsidRDefault="00525E56" w:rsidP="00525E56">
      <w:pPr>
        <w:spacing w:line="360" w:lineRule="auto"/>
        <w:contextualSpacing/>
        <w:rPr>
          <w:rFonts w:ascii="Tw Cen MT" w:hAnsi="Tw Cen MT"/>
          <w:b/>
        </w:rPr>
      </w:pPr>
      <w:r>
        <w:rPr>
          <w:rFonts w:ascii="Tw Cen MT" w:hAnsi="Tw Cen MT"/>
          <w:b/>
        </w:rPr>
        <w:t>ANNEXE 5</w:t>
      </w:r>
    </w:p>
    <w:p w14:paraId="25EF5337" w14:textId="77777777" w:rsidR="00525E56" w:rsidRDefault="00525E56" w:rsidP="00525E56">
      <w:pPr>
        <w:spacing w:line="360" w:lineRule="auto"/>
        <w:contextualSpacing/>
        <w:jc w:val="both"/>
        <w:rPr>
          <w:rFonts w:ascii="Tw Cen MT" w:hAnsi="Tw Cen MT"/>
        </w:rPr>
      </w:pPr>
    </w:p>
    <w:p w14:paraId="6958371A" w14:textId="77777777" w:rsidR="00525E56" w:rsidRDefault="00525E56" w:rsidP="00525E56">
      <w:pPr>
        <w:spacing w:line="360" w:lineRule="auto"/>
        <w:contextualSpacing/>
        <w:jc w:val="both"/>
        <w:rPr>
          <w:rFonts w:ascii="Tw Cen MT" w:hAnsi="Tw Cen MT"/>
        </w:rPr>
      </w:pPr>
      <w:r>
        <w:rPr>
          <w:rFonts w:ascii="Tw Cen MT" w:hAnsi="Tw Cen MT"/>
        </w:rPr>
        <w:t>LISTE DES SOUS-TRAITANTS ET IMPORTANCE DES FOURNITURES MATERIAUX ET TRAVAUX SOUS-TRAITES</w:t>
      </w:r>
    </w:p>
    <w:p w14:paraId="7846BD47" w14:textId="77777777" w:rsidR="00525E56" w:rsidRDefault="00525E56" w:rsidP="00525E56">
      <w:pPr>
        <w:spacing w:line="360" w:lineRule="auto"/>
        <w:contextualSpacing/>
        <w:jc w:val="both"/>
        <w:rPr>
          <w:rFonts w:ascii="Tw Cen MT" w:hAnsi="Tw Cen MT"/>
        </w:rPr>
      </w:pPr>
      <w:r>
        <w:rPr>
          <w:rFonts w:ascii="Tw Cen MT" w:hAnsi="Tw Cen MT"/>
        </w:rPr>
        <w:t>Dans l'annexe 6, le Cocontractant devra donner la liste des Sous-traitants qu'il envisage de faire participer aux travaux du présent marché et préciser l'importance, la nature et les quantités de travaux qu'il envisage de sous-traiter.</w:t>
      </w:r>
    </w:p>
    <w:p w14:paraId="4CD84F05" w14:textId="77777777" w:rsidR="00525E56" w:rsidRDefault="00525E56" w:rsidP="00525E56">
      <w:pPr>
        <w:spacing w:line="360" w:lineRule="auto"/>
        <w:contextualSpacing/>
        <w:jc w:val="both"/>
        <w:rPr>
          <w:rFonts w:ascii="Tw Cen MT" w:hAnsi="Tw Cen MT"/>
        </w:rPr>
      </w:pPr>
    </w:p>
    <w:p w14:paraId="215C40F8" w14:textId="77777777" w:rsidR="00525E56" w:rsidRDefault="00525E56" w:rsidP="00525E56">
      <w:pPr>
        <w:spacing w:line="360" w:lineRule="auto"/>
        <w:contextualSpacing/>
        <w:jc w:val="both"/>
        <w:rPr>
          <w:rFonts w:ascii="Tw Cen MT" w:hAnsi="Tw Cen MT"/>
        </w:rPr>
      </w:pPr>
      <w:r>
        <w:rPr>
          <w:rFonts w:ascii="Tw Cen MT" w:hAnsi="Tw Cen MT"/>
        </w:rPr>
        <w:t>Par ailleurs, il devra donner la liste des fournisseurs de matériaux et matériels qu'il envisage utiliser pour les besoins du chantier.</w:t>
      </w:r>
    </w:p>
    <w:p w14:paraId="6B352EE0" w14:textId="77777777" w:rsidR="00525E56" w:rsidRDefault="00525E56" w:rsidP="00525E56">
      <w:pPr>
        <w:spacing w:line="360" w:lineRule="auto"/>
        <w:contextualSpacing/>
        <w:jc w:val="both"/>
        <w:rPr>
          <w:rFonts w:ascii="Tw Cen MT" w:hAnsi="Tw Cen MT"/>
        </w:rPr>
      </w:pPr>
      <w:r>
        <w:rPr>
          <w:rFonts w:ascii="Tw Cen MT" w:hAnsi="Tw Cen MT"/>
        </w:rPr>
        <w:t>Le pourcentage des travaux à sous-traiter est plafonné à trente pour cent (30 %) du montant de la soumission.</w:t>
      </w:r>
    </w:p>
    <w:p w14:paraId="72543DD5" w14:textId="77777777" w:rsidR="00525E56" w:rsidRDefault="00525E56" w:rsidP="00525E56">
      <w:pPr>
        <w:spacing w:line="360" w:lineRule="auto"/>
        <w:contextualSpacing/>
        <w:jc w:val="both"/>
        <w:rPr>
          <w:rFonts w:ascii="Tw Cen MT" w:hAnsi="Tw Cen MT"/>
        </w:rPr>
      </w:pPr>
    </w:p>
    <w:p w14:paraId="24D51B54" w14:textId="77777777" w:rsidR="00525E56" w:rsidRDefault="00525E56" w:rsidP="00525E56">
      <w:pPr>
        <w:spacing w:line="360" w:lineRule="auto"/>
        <w:contextualSpacing/>
        <w:jc w:val="both"/>
        <w:rPr>
          <w:rFonts w:ascii="Tw Cen MT" w:hAnsi="Tw Cen MT"/>
        </w:rPr>
      </w:pPr>
    </w:p>
    <w:p w14:paraId="1E861E3D" w14:textId="77777777" w:rsidR="00525E56" w:rsidRDefault="00525E56" w:rsidP="00525E56">
      <w:pPr>
        <w:spacing w:line="360" w:lineRule="auto"/>
        <w:contextualSpacing/>
        <w:jc w:val="both"/>
        <w:rPr>
          <w:rFonts w:ascii="Tw Cen MT" w:hAnsi="Tw Cen MT"/>
        </w:rPr>
      </w:pPr>
    </w:p>
    <w:p w14:paraId="1A42D0E5" w14:textId="77777777" w:rsidR="00525E56" w:rsidRDefault="00525E56" w:rsidP="00525E56">
      <w:pPr>
        <w:spacing w:line="360" w:lineRule="auto"/>
        <w:contextualSpacing/>
        <w:jc w:val="both"/>
        <w:rPr>
          <w:rFonts w:ascii="Tw Cen MT" w:hAnsi="Tw Cen MT"/>
        </w:rPr>
      </w:pPr>
      <w:r>
        <w:rPr>
          <w:rFonts w:ascii="Tw Cen MT" w:hAnsi="Tw Cen MT"/>
        </w:rPr>
        <w:t>Fait à ____________ le ____________</w:t>
      </w:r>
    </w:p>
    <w:p w14:paraId="1054A6A7" w14:textId="77777777" w:rsidR="00525E56" w:rsidRDefault="00525E56" w:rsidP="00525E56">
      <w:pPr>
        <w:pBdr>
          <w:bottom w:val="single" w:sz="12" w:space="1" w:color="auto"/>
        </w:pBdr>
        <w:spacing w:line="360" w:lineRule="auto"/>
        <w:contextualSpacing/>
        <w:jc w:val="both"/>
        <w:rPr>
          <w:rFonts w:ascii="Tw Cen MT" w:hAnsi="Tw Cen MT"/>
        </w:rPr>
      </w:pPr>
      <w:r>
        <w:rPr>
          <w:rFonts w:ascii="Tw Cen MT" w:hAnsi="Tw Cen MT"/>
        </w:rPr>
        <w:t>(Nom et Signature du Soumissionnaire)</w:t>
      </w:r>
    </w:p>
    <w:p w14:paraId="1A8A16C2" w14:textId="77777777" w:rsidR="00525E56" w:rsidRDefault="00525E56" w:rsidP="00525E56">
      <w:pPr>
        <w:spacing w:line="360" w:lineRule="auto"/>
        <w:contextualSpacing/>
        <w:jc w:val="both"/>
        <w:rPr>
          <w:rFonts w:ascii="Tw Cen MT" w:hAnsi="Tw Cen MT"/>
        </w:rPr>
      </w:pPr>
    </w:p>
    <w:p w14:paraId="3E97CBE5" w14:textId="77777777" w:rsidR="00525E56" w:rsidRPr="00C7518E" w:rsidRDefault="00525E56" w:rsidP="00525E56">
      <w:pPr>
        <w:pStyle w:val="Titre"/>
        <w:contextualSpacing/>
        <w:jc w:val="left"/>
        <w:rPr>
          <w:rFonts w:ascii="Tw Cen MT" w:hAnsi="Tw Cen MT"/>
          <w:sz w:val="24"/>
          <w:szCs w:val="24"/>
        </w:rPr>
      </w:pPr>
      <w:r w:rsidRPr="00C7518E">
        <w:rPr>
          <w:rFonts w:ascii="Tw Cen MT" w:hAnsi="Tw Cen MT"/>
          <w:sz w:val="24"/>
          <w:szCs w:val="24"/>
        </w:rPr>
        <w:t>ANNEXE 6 : MODELE DE SOUMISSION</w:t>
      </w:r>
    </w:p>
    <w:p w14:paraId="6075EB9A" w14:textId="77777777" w:rsidR="00525E56" w:rsidRDefault="00525E56" w:rsidP="00525E56">
      <w:pPr>
        <w:pStyle w:val="Titre"/>
        <w:contextualSpacing/>
        <w:jc w:val="both"/>
        <w:rPr>
          <w:rFonts w:ascii="Tw Cen MT" w:hAnsi="Tw Cen MT"/>
        </w:rPr>
      </w:pPr>
    </w:p>
    <w:p w14:paraId="26DC63DD" w14:textId="2C8C0FD4" w:rsidR="00525E56" w:rsidRDefault="0096483A" w:rsidP="00525E56">
      <w:pPr>
        <w:spacing w:line="360" w:lineRule="auto"/>
        <w:contextualSpacing/>
        <w:jc w:val="both"/>
        <w:rPr>
          <w:rFonts w:ascii="Tw Cen MT" w:hAnsi="Tw Cen MT"/>
          <w:color w:val="000000"/>
        </w:rPr>
      </w:pPr>
      <w:r>
        <w:rPr>
          <w:rFonts w:ascii="Tw Cen MT" w:hAnsi="Tw Cen MT"/>
        </w:rPr>
        <w:t>Je, soussigné</w:t>
      </w:r>
      <w:r w:rsidR="00525E56">
        <w:rPr>
          <w:rFonts w:ascii="Tw Cen MT" w:hAnsi="Tw Cen MT"/>
        </w:rPr>
        <w:t>…...................................................…</w:t>
      </w:r>
      <w:r w:rsidR="00525E56">
        <w:rPr>
          <w:rFonts w:ascii="Tw Cen MT" w:hAnsi="Tw Cen MT"/>
          <w:spacing w:val="-2"/>
        </w:rPr>
        <w:t>…</w:t>
      </w:r>
      <w:r w:rsidR="00525E56">
        <w:rPr>
          <w:rFonts w:ascii="Tw Cen MT" w:hAnsi="Tw Cen MT"/>
          <w:i/>
          <w:iCs/>
        </w:rPr>
        <w:t xml:space="preserve"> [Indiquer le nom et la qualité du signataire]</w:t>
      </w:r>
    </w:p>
    <w:p w14:paraId="6FEFE4DB" w14:textId="7594F817" w:rsidR="00525E56" w:rsidRDefault="00525E56" w:rsidP="00525E56">
      <w:pPr>
        <w:spacing w:line="360" w:lineRule="auto"/>
        <w:contextualSpacing/>
        <w:jc w:val="both"/>
        <w:rPr>
          <w:rFonts w:ascii="Tw Cen MT" w:hAnsi="Tw Cen MT"/>
          <w:color w:val="000000"/>
        </w:rPr>
      </w:pPr>
      <w:r>
        <w:rPr>
          <w:rFonts w:ascii="Tw Cen MT" w:hAnsi="Tw Cen MT"/>
        </w:rPr>
        <w:t xml:space="preserve">Représentant la société, l’entreprise ou le </w:t>
      </w:r>
      <w:r w:rsidR="0096483A">
        <w:rPr>
          <w:rFonts w:ascii="Tw Cen MT" w:hAnsi="Tw Cen MT"/>
        </w:rPr>
        <w:t>groupemen</w:t>
      </w:r>
      <w:r w:rsidR="0096483A">
        <w:rPr>
          <w:rFonts w:ascii="Tw Cen MT" w:hAnsi="Tw Cen MT"/>
          <w:spacing w:val="1"/>
        </w:rPr>
        <w:t>t</w:t>
      </w:r>
      <w:r w:rsidR="0096483A">
        <w:rPr>
          <w:rFonts w:ascii="Tw Cen MT" w:hAnsi="Tw Cen MT"/>
          <w:position w:val="9"/>
        </w:rPr>
        <w:t xml:space="preserve"> (8)</w:t>
      </w:r>
      <w:r w:rsidR="0096483A">
        <w:rPr>
          <w:rFonts w:ascii="Tw Cen MT" w:hAnsi="Tw Cen MT"/>
        </w:rPr>
        <w:t xml:space="preserve"> …</w:t>
      </w:r>
      <w:r>
        <w:rPr>
          <w:rFonts w:ascii="Tw Cen MT" w:hAnsi="Tw Cen MT"/>
        </w:rPr>
        <w:t>..............Dont le siège social est à ……………….</w:t>
      </w:r>
    </w:p>
    <w:p w14:paraId="612BA203" w14:textId="77777777" w:rsidR="00525E56" w:rsidRDefault="00525E56" w:rsidP="00525E56">
      <w:pPr>
        <w:spacing w:line="360" w:lineRule="auto"/>
        <w:contextualSpacing/>
        <w:jc w:val="both"/>
        <w:rPr>
          <w:rFonts w:ascii="Tw Cen MT" w:hAnsi="Tw Cen MT"/>
          <w:color w:val="000000"/>
        </w:rPr>
      </w:pPr>
      <w:r>
        <w:rPr>
          <w:rFonts w:ascii="Tw Cen MT" w:hAnsi="Tw Cen MT"/>
        </w:rPr>
        <w:t>Inscrite au registre du commerce …………………... sous le n°……………….......……</w:t>
      </w:r>
    </w:p>
    <w:p w14:paraId="61F3420D" w14:textId="7C5368CF" w:rsidR="00525E56" w:rsidRDefault="00525E56" w:rsidP="00525E56">
      <w:pPr>
        <w:spacing w:line="360" w:lineRule="auto"/>
        <w:contextualSpacing/>
        <w:jc w:val="both"/>
        <w:rPr>
          <w:rFonts w:ascii="Tw Cen MT" w:hAnsi="Tw Cen MT"/>
          <w:color w:val="000000"/>
        </w:rPr>
      </w:pPr>
      <w:r>
        <w:rPr>
          <w:rFonts w:ascii="Tw Cen MT" w:hAnsi="Tw Cen MT"/>
        </w:rPr>
        <w:t>Après avoir pris connaissance de toutes les pièces figurant ou mentionnées au dossier d'Appel d’Offres</w:t>
      </w:r>
      <w:r w:rsidR="0096483A">
        <w:rPr>
          <w:rFonts w:ascii="Tw Cen MT" w:hAnsi="Tw Cen MT"/>
        </w:rPr>
        <w:t xml:space="preserve"> </w:t>
      </w:r>
      <w:r>
        <w:rPr>
          <w:rFonts w:ascii="Tw Cen MT" w:hAnsi="Tw Cen MT"/>
        </w:rPr>
        <w:t>y</w:t>
      </w:r>
      <w:r w:rsidR="0096483A">
        <w:rPr>
          <w:rFonts w:ascii="Tw Cen MT" w:hAnsi="Tw Cen MT"/>
        </w:rPr>
        <w:t xml:space="preserve"> </w:t>
      </w:r>
      <w:r>
        <w:rPr>
          <w:rFonts w:ascii="Tw Cen MT" w:hAnsi="Tw Cen MT"/>
        </w:rPr>
        <w:t>compris</w:t>
      </w:r>
      <w:r w:rsidR="0096483A">
        <w:rPr>
          <w:rFonts w:ascii="Tw Cen MT" w:hAnsi="Tw Cen MT"/>
        </w:rPr>
        <w:t xml:space="preserve"> </w:t>
      </w:r>
      <w:r>
        <w:rPr>
          <w:rFonts w:ascii="Tw Cen MT" w:hAnsi="Tw Cen MT"/>
        </w:rPr>
        <w:t>l’(es)additif(s</w:t>
      </w:r>
      <w:r w:rsidR="0096483A">
        <w:rPr>
          <w:rFonts w:ascii="Tw Cen MT" w:hAnsi="Tw Cen MT"/>
        </w:rPr>
        <w:t>),</w:t>
      </w:r>
      <w:r w:rsidR="0096483A">
        <w:rPr>
          <w:rFonts w:ascii="Tw Cen MT" w:hAnsi="Tw Cen MT"/>
          <w:i/>
          <w:iCs/>
        </w:rPr>
        <w:t xml:space="preserve"> [</w:t>
      </w:r>
      <w:r>
        <w:rPr>
          <w:rFonts w:ascii="Tw Cen MT" w:hAnsi="Tw Cen MT"/>
          <w:i/>
          <w:iCs/>
        </w:rPr>
        <w:t>rappeler</w:t>
      </w:r>
      <w:r w:rsidR="0096483A">
        <w:rPr>
          <w:rFonts w:ascii="Tw Cen MT" w:hAnsi="Tw Cen MT"/>
          <w:i/>
          <w:iCs/>
        </w:rPr>
        <w:t xml:space="preserve"> </w:t>
      </w:r>
      <w:r>
        <w:rPr>
          <w:rFonts w:ascii="Tw Cen MT" w:hAnsi="Tw Cen MT"/>
          <w:i/>
          <w:iCs/>
        </w:rPr>
        <w:t>le</w:t>
      </w:r>
      <w:r w:rsidR="0096483A">
        <w:rPr>
          <w:rFonts w:ascii="Tw Cen MT" w:hAnsi="Tw Cen MT"/>
          <w:i/>
          <w:iCs/>
        </w:rPr>
        <w:t xml:space="preserve"> </w:t>
      </w:r>
      <w:r>
        <w:rPr>
          <w:rFonts w:ascii="Tw Cen MT" w:hAnsi="Tw Cen MT"/>
          <w:i/>
          <w:iCs/>
        </w:rPr>
        <w:t>numéro</w:t>
      </w:r>
      <w:r w:rsidR="0096483A">
        <w:rPr>
          <w:rFonts w:ascii="Tw Cen MT" w:hAnsi="Tw Cen MT"/>
          <w:i/>
          <w:iCs/>
        </w:rPr>
        <w:t xml:space="preserve"> </w:t>
      </w:r>
      <w:r>
        <w:rPr>
          <w:rFonts w:ascii="Tw Cen MT" w:hAnsi="Tw Cen MT"/>
          <w:i/>
          <w:iCs/>
        </w:rPr>
        <w:t>et</w:t>
      </w:r>
      <w:r w:rsidR="0096483A">
        <w:rPr>
          <w:rFonts w:ascii="Tw Cen MT" w:hAnsi="Tw Cen MT"/>
          <w:i/>
          <w:iCs/>
        </w:rPr>
        <w:t xml:space="preserve"> </w:t>
      </w:r>
      <w:r>
        <w:rPr>
          <w:rFonts w:ascii="Tw Cen MT" w:hAnsi="Tw Cen MT"/>
          <w:i/>
          <w:iCs/>
        </w:rPr>
        <w:t>l’objet</w:t>
      </w:r>
      <w:r w:rsidR="0096483A">
        <w:rPr>
          <w:rFonts w:ascii="Tw Cen MT" w:hAnsi="Tw Cen MT"/>
          <w:i/>
          <w:iCs/>
        </w:rPr>
        <w:t xml:space="preserve"> </w:t>
      </w:r>
      <w:r>
        <w:rPr>
          <w:rFonts w:ascii="Tw Cen MT" w:hAnsi="Tw Cen MT"/>
          <w:i/>
          <w:iCs/>
        </w:rPr>
        <w:t>de</w:t>
      </w:r>
      <w:r w:rsidR="0096483A">
        <w:rPr>
          <w:rFonts w:ascii="Tw Cen MT" w:hAnsi="Tw Cen MT"/>
          <w:i/>
          <w:iCs/>
        </w:rPr>
        <w:t xml:space="preserve"> </w:t>
      </w:r>
      <w:r>
        <w:rPr>
          <w:rFonts w:ascii="Tw Cen MT" w:hAnsi="Tw Cen MT"/>
          <w:i/>
          <w:iCs/>
        </w:rPr>
        <w:t>l’Appel</w:t>
      </w:r>
      <w:r w:rsidR="0096483A">
        <w:rPr>
          <w:rFonts w:ascii="Tw Cen MT" w:hAnsi="Tw Cen MT"/>
          <w:i/>
          <w:iCs/>
        </w:rPr>
        <w:t xml:space="preserve"> </w:t>
      </w:r>
      <w:r>
        <w:rPr>
          <w:rFonts w:ascii="Tw Cen MT" w:hAnsi="Tw Cen MT"/>
          <w:i/>
          <w:iCs/>
        </w:rPr>
        <w:t>d’Offres]:</w:t>
      </w:r>
    </w:p>
    <w:p w14:paraId="4C39DB51" w14:textId="0CE28C35" w:rsidR="00525E56" w:rsidRDefault="00525E56" w:rsidP="00525E56">
      <w:pPr>
        <w:spacing w:line="360" w:lineRule="auto"/>
        <w:contextualSpacing/>
        <w:jc w:val="both"/>
        <w:rPr>
          <w:rFonts w:ascii="Tw Cen MT" w:hAnsi="Tw Cen MT"/>
          <w:color w:val="000000"/>
        </w:rPr>
      </w:pPr>
      <w:r>
        <w:rPr>
          <w:rFonts w:ascii="Tw Cen MT" w:hAnsi="Tw Cen MT"/>
        </w:rPr>
        <w:t xml:space="preserve">- Après m'être personnellement rendu compte de la situation des lieux et avoir apprécié à mon point de vue et sous ma </w:t>
      </w:r>
      <w:r w:rsidR="0096483A">
        <w:rPr>
          <w:rFonts w:ascii="Tw Cen MT" w:hAnsi="Tw Cen MT"/>
        </w:rPr>
        <w:t>responsabilité, la</w:t>
      </w:r>
      <w:r>
        <w:rPr>
          <w:rFonts w:ascii="Tw Cen MT" w:hAnsi="Tw Cen MT"/>
        </w:rPr>
        <w:t xml:space="preserve"> nature et la difficulté des travaux à effectuer.</w:t>
      </w:r>
    </w:p>
    <w:p w14:paraId="629F9029" w14:textId="63617D31" w:rsidR="00525E56" w:rsidRDefault="00525E56" w:rsidP="00525E56">
      <w:pPr>
        <w:spacing w:line="360" w:lineRule="auto"/>
        <w:contextualSpacing/>
        <w:jc w:val="both"/>
        <w:rPr>
          <w:rFonts w:ascii="Tw Cen MT" w:hAnsi="Tw Cen MT"/>
          <w:color w:val="000000"/>
        </w:rPr>
      </w:pPr>
      <w:r>
        <w:rPr>
          <w:rFonts w:ascii="Tw Cen MT" w:hAnsi="Tw Cen MT"/>
        </w:rPr>
        <w:t xml:space="preserve">- </w:t>
      </w:r>
      <w:r w:rsidR="0096483A">
        <w:rPr>
          <w:rFonts w:ascii="Tw Cen MT" w:hAnsi="Tw Cen MT"/>
        </w:rPr>
        <w:t>Remets, revêtus</w:t>
      </w:r>
      <w:r>
        <w:rPr>
          <w:rFonts w:ascii="Tw Cen MT" w:hAnsi="Tw Cen MT"/>
        </w:rPr>
        <w:t xml:space="preserve"> de ma </w:t>
      </w:r>
      <w:r w:rsidR="0096483A">
        <w:rPr>
          <w:rFonts w:ascii="Tw Cen MT" w:hAnsi="Tw Cen MT"/>
        </w:rPr>
        <w:t>signature, le bordereau des prix unitaires ainsi que le devis estimatif établis</w:t>
      </w:r>
      <w:r>
        <w:rPr>
          <w:rFonts w:ascii="Tw Cen MT" w:hAnsi="Tw Cen MT"/>
        </w:rPr>
        <w:t xml:space="preserve"> conformément aux cadres figurant dans le dossier d'appel d'offres.</w:t>
      </w:r>
    </w:p>
    <w:p w14:paraId="1E6A57A7" w14:textId="3439FC2B" w:rsidR="00525E56" w:rsidRDefault="00525E56" w:rsidP="00525E56">
      <w:pPr>
        <w:spacing w:line="360" w:lineRule="auto"/>
        <w:contextualSpacing/>
        <w:jc w:val="both"/>
        <w:rPr>
          <w:rFonts w:ascii="Tw Cen MT" w:hAnsi="Tw Cen MT"/>
          <w:color w:val="000000"/>
        </w:rPr>
      </w:pPr>
      <w:r>
        <w:rPr>
          <w:rFonts w:ascii="Tw Cen MT" w:hAnsi="Tw Cen MT"/>
        </w:rPr>
        <w:t xml:space="preserve">- Me soumets et m'engage à exécuter les travaux conformément au dossier d'Appel </w:t>
      </w:r>
      <w:r w:rsidR="0096483A">
        <w:rPr>
          <w:rFonts w:ascii="Tw Cen MT" w:hAnsi="Tw Cen MT"/>
        </w:rPr>
        <w:t>d’Offres, moyennant</w:t>
      </w:r>
      <w:r>
        <w:rPr>
          <w:rFonts w:ascii="Tw Cen MT" w:hAnsi="Tw Cen MT"/>
        </w:rPr>
        <w:t xml:space="preserve"> les prix que j'ai établi moi-même pour chaque nature d'ouvrage, lesquels prix font ressortir le montant de l'offre à</w:t>
      </w:r>
      <w:r>
        <w:rPr>
          <w:rFonts w:ascii="Tw Cen MT" w:hAnsi="Tw Cen MT"/>
          <w:spacing w:val="7"/>
        </w:rPr>
        <w:t xml:space="preserve"> ……..… </w:t>
      </w:r>
      <w:r w:rsidR="0096483A">
        <w:rPr>
          <w:rFonts w:ascii="Tw Cen MT" w:hAnsi="Tw Cen MT"/>
        </w:rPr>
        <w:t>Francs</w:t>
      </w:r>
      <w:r>
        <w:rPr>
          <w:rFonts w:ascii="Tw Cen MT" w:hAnsi="Tw Cen MT"/>
        </w:rPr>
        <w:t xml:space="preserve"> </w:t>
      </w:r>
      <w:r w:rsidR="0096483A">
        <w:rPr>
          <w:rFonts w:ascii="Tw Cen MT" w:hAnsi="Tw Cen MT"/>
        </w:rPr>
        <w:t>CFA</w:t>
      </w:r>
      <w:r>
        <w:rPr>
          <w:rFonts w:ascii="Tw Cen MT" w:hAnsi="Tw Cen MT"/>
        </w:rPr>
        <w:t xml:space="preserve"> Hors TVA</w:t>
      </w:r>
      <w:r>
        <w:rPr>
          <w:rFonts w:ascii="Tw Cen MT" w:hAnsi="Tw Cen MT"/>
          <w:i/>
          <w:iCs/>
        </w:rPr>
        <w:t xml:space="preserve"> [</w:t>
      </w:r>
      <w:r w:rsidR="0096483A">
        <w:rPr>
          <w:rFonts w:ascii="Tw Cen MT" w:hAnsi="Tw Cen MT"/>
          <w:i/>
          <w:iCs/>
        </w:rPr>
        <w:t>en chiffres</w:t>
      </w:r>
      <w:r>
        <w:rPr>
          <w:rFonts w:ascii="Tw Cen MT" w:hAnsi="Tw Cen MT"/>
          <w:i/>
          <w:iCs/>
        </w:rPr>
        <w:t xml:space="preserve"> et en lettres</w:t>
      </w:r>
      <w:r w:rsidR="0096483A">
        <w:rPr>
          <w:rFonts w:ascii="Tw Cen MT" w:hAnsi="Tw Cen MT"/>
          <w:i/>
          <w:iCs/>
        </w:rPr>
        <w:t>]</w:t>
      </w:r>
      <w:r w:rsidR="0096483A">
        <w:rPr>
          <w:rFonts w:ascii="Tw Cen MT" w:hAnsi="Tw Cen MT"/>
        </w:rPr>
        <w:t>, et</w:t>
      </w:r>
      <w:r>
        <w:rPr>
          <w:rFonts w:ascii="Tw Cen MT" w:hAnsi="Tw Cen MT"/>
        </w:rPr>
        <w:t xml:space="preserve"> à ...................................... Francs CFA Toutes Taxes </w:t>
      </w:r>
      <w:r w:rsidR="0096483A">
        <w:rPr>
          <w:rFonts w:ascii="Tw Cen MT" w:hAnsi="Tw Cen MT"/>
        </w:rPr>
        <w:t>Comprises.</w:t>
      </w:r>
      <w:r w:rsidR="0096483A">
        <w:rPr>
          <w:rFonts w:ascii="Tw Cen MT" w:hAnsi="Tw Cen MT"/>
          <w:i/>
          <w:iCs/>
        </w:rPr>
        <w:t xml:space="preserve"> [En</w:t>
      </w:r>
      <w:r>
        <w:rPr>
          <w:rFonts w:ascii="Tw Cen MT" w:hAnsi="Tw Cen MT"/>
          <w:i/>
          <w:iCs/>
        </w:rPr>
        <w:t xml:space="preserve"> chiffres et en lettres]</w:t>
      </w:r>
    </w:p>
    <w:p w14:paraId="70B16494" w14:textId="77777777" w:rsidR="00525E56" w:rsidRDefault="00525E56" w:rsidP="00525E56">
      <w:pPr>
        <w:spacing w:line="360" w:lineRule="auto"/>
        <w:contextualSpacing/>
        <w:jc w:val="both"/>
        <w:rPr>
          <w:rFonts w:ascii="Tw Cen MT" w:hAnsi="Tw Cen MT"/>
          <w:color w:val="000000"/>
        </w:rPr>
      </w:pPr>
      <w:r>
        <w:rPr>
          <w:rFonts w:ascii="Tw Cen MT" w:hAnsi="Tw Cen MT"/>
        </w:rPr>
        <w:t>- M'engage à exécuter les travaux dans un délai de………............. mois</w:t>
      </w:r>
    </w:p>
    <w:p w14:paraId="606C6378" w14:textId="2663ECCF" w:rsidR="00525E56" w:rsidRDefault="00525E56" w:rsidP="00525E56">
      <w:pPr>
        <w:spacing w:line="360" w:lineRule="auto"/>
        <w:contextualSpacing/>
        <w:jc w:val="both"/>
        <w:rPr>
          <w:rFonts w:ascii="Tw Cen MT" w:hAnsi="Tw Cen MT"/>
          <w:color w:val="000000"/>
        </w:rPr>
      </w:pPr>
      <w:r>
        <w:rPr>
          <w:rFonts w:ascii="Tw Cen MT" w:hAnsi="Tw Cen MT"/>
        </w:rPr>
        <w:t xml:space="preserve">- M’engage en outre à maintenir mon offre dans le </w:t>
      </w:r>
      <w:r w:rsidR="0096483A">
        <w:rPr>
          <w:rFonts w:ascii="Tw Cen MT" w:hAnsi="Tw Cen MT"/>
        </w:rPr>
        <w:t xml:space="preserve">délai </w:t>
      </w:r>
      <w:r w:rsidR="0096483A">
        <w:rPr>
          <w:rFonts w:ascii="Tw Cen MT" w:hAnsi="Tw Cen MT"/>
          <w:spacing w:val="-14"/>
        </w:rPr>
        <w:t>de</w:t>
      </w:r>
      <w:r>
        <w:rPr>
          <w:rFonts w:ascii="Tw Cen MT" w:hAnsi="Tw Cen MT"/>
          <w:spacing w:val="-14"/>
        </w:rPr>
        <w:t xml:space="preserve"> 90 </w:t>
      </w:r>
      <w:r>
        <w:rPr>
          <w:rFonts w:ascii="Tw Cen MT" w:hAnsi="Tw Cen MT"/>
        </w:rPr>
        <w:t>jours à compter de la date limite de remise des offres.</w:t>
      </w:r>
    </w:p>
    <w:p w14:paraId="3930ED67" w14:textId="77777777" w:rsidR="00525E56" w:rsidRDefault="00525E56" w:rsidP="00525E56">
      <w:pPr>
        <w:spacing w:line="360" w:lineRule="auto"/>
        <w:ind w:firstLine="708"/>
        <w:jc w:val="both"/>
        <w:rPr>
          <w:rFonts w:ascii="Tw Cen MT" w:hAnsi="Tw Cen MT"/>
        </w:rPr>
      </w:pPr>
      <w:r>
        <w:rPr>
          <w:rFonts w:ascii="Tw Cen MT" w:hAnsi="Tw Cen MT"/>
        </w:rPr>
        <w:t xml:space="preserve">En cas d'agrément de la présente soumission, la constitution du cautionnement définitif, ou l'engagement de la caution solidaire en tenant lieu sera effectué dans les conditions et délais prévus et les frais de timbre et d'enregistrement seront acquittés. </w:t>
      </w:r>
    </w:p>
    <w:p w14:paraId="25105718" w14:textId="0E1CA588" w:rsidR="00525E56" w:rsidRDefault="00525E56" w:rsidP="00525E56">
      <w:pPr>
        <w:spacing w:line="360" w:lineRule="auto"/>
        <w:ind w:firstLine="708"/>
        <w:jc w:val="both"/>
        <w:rPr>
          <w:rFonts w:ascii="Tw Cen MT" w:hAnsi="Tw Cen MT"/>
        </w:rPr>
      </w:pPr>
      <w:r>
        <w:rPr>
          <w:rFonts w:ascii="Tw Cen MT" w:hAnsi="Tw Cen MT"/>
        </w:rPr>
        <w:t xml:space="preserve">Je demande que les sommes dues par le Maître d’Ouvrage me soient payées en francs CFA, au compte ouvert à la </w:t>
      </w:r>
      <w:r w:rsidR="0096483A">
        <w:rPr>
          <w:rFonts w:ascii="Tw Cen MT" w:hAnsi="Tw Cen MT"/>
        </w:rPr>
        <w:t>Banque _</w:t>
      </w:r>
      <w:r>
        <w:rPr>
          <w:rFonts w:ascii="Tw Cen MT" w:hAnsi="Tw Cen MT"/>
        </w:rPr>
        <w:t xml:space="preserve">_____________, sous le n° </w:t>
      </w:r>
      <w:r>
        <w:rPr>
          <w:rFonts w:ascii="Tw Cen MT" w:hAnsi="Tw Cen MT"/>
        </w:rPr>
        <w:tab/>
        <w:t>________________.</w:t>
      </w:r>
    </w:p>
    <w:p w14:paraId="7EEA02EA" w14:textId="77777777" w:rsidR="00525E56" w:rsidRDefault="00525E56" w:rsidP="00525E56">
      <w:pPr>
        <w:spacing w:line="360" w:lineRule="auto"/>
        <w:contextualSpacing/>
        <w:jc w:val="both"/>
        <w:rPr>
          <w:rFonts w:ascii="Tw Cen MT" w:hAnsi="Tw Cen MT"/>
        </w:rPr>
      </w:pPr>
      <w:r>
        <w:rPr>
          <w:rFonts w:ascii="Tw Cen MT" w:hAnsi="Tw Cen MT"/>
        </w:rPr>
        <w:t>Sont annexés à la présente soumission, datées et signées les pièces prévues à l'article 3 du règlement particulier de l'appel d'offres.</w:t>
      </w:r>
    </w:p>
    <w:p w14:paraId="727ECAFC" w14:textId="77777777" w:rsidR="00525E56" w:rsidRDefault="00525E56" w:rsidP="00525E56">
      <w:pPr>
        <w:contextualSpacing/>
        <w:jc w:val="both"/>
        <w:rPr>
          <w:rFonts w:ascii="Tw Cen MT" w:hAnsi="Tw Cen MT"/>
        </w:rPr>
      </w:pPr>
      <w:r>
        <w:rPr>
          <w:rFonts w:ascii="Tw Cen MT" w:hAnsi="Tw Cen MT"/>
        </w:rPr>
        <w:tab/>
        <w:t>Fait à</w:t>
      </w:r>
      <w:r>
        <w:rPr>
          <w:rFonts w:ascii="Tw Cen MT" w:hAnsi="Tw Cen MT"/>
          <w:spacing w:val="7"/>
        </w:rPr>
        <w:t xml:space="preserve">________________ </w:t>
      </w:r>
      <w:r>
        <w:rPr>
          <w:rFonts w:ascii="Tw Cen MT" w:hAnsi="Tw Cen MT"/>
        </w:rPr>
        <w:t>le_____________________</w:t>
      </w:r>
    </w:p>
    <w:p w14:paraId="053E08AE" w14:textId="77777777" w:rsidR="00525E56" w:rsidRDefault="00525E56" w:rsidP="00525E56">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p>
    <w:p w14:paraId="37DFBAAD" w14:textId="77777777" w:rsidR="00525E56" w:rsidRDefault="00525E56" w:rsidP="00525E56">
      <w:pPr>
        <w:contextualSpacing/>
        <w:jc w:val="both"/>
        <w:rPr>
          <w:rFonts w:ascii="Tw Cen MT" w:hAnsi="Tw Cen MT"/>
        </w:rPr>
      </w:pPr>
    </w:p>
    <w:p w14:paraId="1D0952EB" w14:textId="77777777" w:rsidR="00525E56" w:rsidRDefault="00525E56" w:rsidP="00525E56">
      <w:pPr>
        <w:ind w:left="2880" w:firstLine="720"/>
        <w:contextualSpacing/>
        <w:jc w:val="both"/>
        <w:rPr>
          <w:rFonts w:ascii="Tw Cen MT" w:hAnsi="Tw Cen MT"/>
          <w:color w:val="000000"/>
        </w:rPr>
      </w:pPr>
      <w:r>
        <w:rPr>
          <w:rFonts w:ascii="Tw Cen MT" w:hAnsi="Tw Cen MT"/>
        </w:rPr>
        <w:t>Le Soumissionnaire</w:t>
      </w:r>
    </w:p>
    <w:p w14:paraId="09BED392" w14:textId="77777777" w:rsidR="00525E56" w:rsidRDefault="00525E56" w:rsidP="00525E56">
      <w:pPr>
        <w:contextualSpacing/>
        <w:jc w:val="both"/>
        <w:rPr>
          <w:rFonts w:ascii="Tw Cen MT" w:hAnsi="Tw Cen MT"/>
        </w:rPr>
      </w:pPr>
    </w:p>
    <w:p w14:paraId="78C7457A" w14:textId="77777777" w:rsidR="00525E56" w:rsidRDefault="00525E56" w:rsidP="00525E56">
      <w:pPr>
        <w:rPr>
          <w:rFonts w:ascii="Tw Cen MT" w:hAnsi="Tw Cen MT"/>
          <w:b/>
        </w:rPr>
      </w:pPr>
      <w:r>
        <w:rPr>
          <w:rFonts w:ascii="Tw Cen MT" w:hAnsi="Tw Cen MT"/>
          <w:b/>
        </w:rPr>
        <w:br w:type="page"/>
      </w:r>
    </w:p>
    <w:p w14:paraId="0FC1576E" w14:textId="77777777" w:rsidR="00525E56" w:rsidRDefault="00525E56" w:rsidP="00525E56">
      <w:pPr>
        <w:contextualSpacing/>
        <w:rPr>
          <w:rFonts w:ascii="Tw Cen MT" w:hAnsi="Tw Cen MT"/>
          <w:b/>
        </w:rPr>
      </w:pPr>
      <w:r>
        <w:rPr>
          <w:rFonts w:ascii="Tw Cen MT" w:hAnsi="Tw Cen MT"/>
          <w:b/>
        </w:rPr>
        <w:lastRenderedPageBreak/>
        <w:t>ANNEXE 7</w:t>
      </w:r>
    </w:p>
    <w:p w14:paraId="0743BF0D" w14:textId="77777777" w:rsidR="00525E56" w:rsidRDefault="00525E56" w:rsidP="00525E56">
      <w:pPr>
        <w:spacing w:line="360" w:lineRule="auto"/>
        <w:contextualSpacing/>
        <w:jc w:val="both"/>
        <w:rPr>
          <w:rFonts w:ascii="Tw Cen MT" w:hAnsi="Tw Cen MT"/>
        </w:rPr>
      </w:pPr>
    </w:p>
    <w:p w14:paraId="4D051004" w14:textId="77777777" w:rsidR="00525E56" w:rsidRDefault="00525E56" w:rsidP="00525E56">
      <w:pPr>
        <w:spacing w:line="360" w:lineRule="auto"/>
        <w:contextualSpacing/>
        <w:jc w:val="both"/>
        <w:rPr>
          <w:rFonts w:ascii="Tw Cen MT" w:hAnsi="Tw Cen MT"/>
        </w:rPr>
      </w:pPr>
      <w:r>
        <w:rPr>
          <w:rFonts w:ascii="Tw Cen MT" w:hAnsi="Tw Cen MT"/>
        </w:rPr>
        <w:t>DECLARATION D’ENGAGEMENT DU SOUMISSIONNAIRE</w:t>
      </w:r>
    </w:p>
    <w:p w14:paraId="56444F6E" w14:textId="77777777" w:rsidR="00525E56" w:rsidRDefault="00525E56" w:rsidP="00525E56">
      <w:pPr>
        <w:spacing w:line="360" w:lineRule="auto"/>
        <w:contextualSpacing/>
        <w:jc w:val="both"/>
        <w:rPr>
          <w:rFonts w:ascii="Tw Cen MT" w:hAnsi="Tw Cen MT"/>
        </w:rPr>
      </w:pPr>
    </w:p>
    <w:p w14:paraId="15A810F8" w14:textId="77777777" w:rsidR="00525E56" w:rsidRDefault="00525E56" w:rsidP="00525E56">
      <w:pPr>
        <w:spacing w:line="360" w:lineRule="auto"/>
        <w:contextualSpacing/>
        <w:jc w:val="both"/>
        <w:rPr>
          <w:rFonts w:ascii="Tw Cen MT" w:hAnsi="Tw Cen MT"/>
        </w:rPr>
      </w:pPr>
      <w:r>
        <w:rPr>
          <w:rFonts w:ascii="Tw Cen MT" w:hAnsi="Tw Cen MT"/>
        </w:rPr>
        <w:t>Je soussigné (Non du Représentant habileté)</w:t>
      </w:r>
      <w:r>
        <w:rPr>
          <w:rFonts w:ascii="Tw Cen MT" w:hAnsi="Tw Cen MT"/>
          <w:b/>
        </w:rPr>
        <w:t>,</w:t>
      </w:r>
    </w:p>
    <w:p w14:paraId="6B9FC40C" w14:textId="77777777" w:rsidR="00525E56" w:rsidRDefault="00525E56" w:rsidP="00525E56">
      <w:pPr>
        <w:spacing w:line="360" w:lineRule="auto"/>
        <w:contextualSpacing/>
        <w:jc w:val="both"/>
        <w:rPr>
          <w:rFonts w:ascii="Tw Cen MT" w:hAnsi="Tw Cen MT"/>
        </w:rPr>
      </w:pPr>
      <w:r>
        <w:rPr>
          <w:rFonts w:ascii="Tw Cen MT" w:hAnsi="Tw Cen MT"/>
        </w:rPr>
        <w:t>De nationalité ___________,</w:t>
      </w:r>
    </w:p>
    <w:p w14:paraId="6B30E4E9" w14:textId="77777777" w:rsidR="00525E56" w:rsidRDefault="00525E56" w:rsidP="00525E56">
      <w:pPr>
        <w:spacing w:line="360" w:lineRule="auto"/>
        <w:contextualSpacing/>
        <w:jc w:val="both"/>
        <w:rPr>
          <w:rFonts w:ascii="Tw Cen MT" w:hAnsi="Tw Cen MT"/>
        </w:rPr>
      </w:pPr>
      <w:r>
        <w:rPr>
          <w:rFonts w:ascii="Tw Cen MT" w:hAnsi="Tw Cen MT"/>
        </w:rPr>
        <w:t>Faisant élection de domicile à _________, BP ________, Tél : ________,</w:t>
      </w:r>
    </w:p>
    <w:p w14:paraId="4DCAB5DB" w14:textId="77777777" w:rsidR="00525E56" w:rsidRDefault="00525E56" w:rsidP="00525E56">
      <w:pPr>
        <w:spacing w:line="360" w:lineRule="auto"/>
        <w:contextualSpacing/>
        <w:jc w:val="both"/>
        <w:rPr>
          <w:rFonts w:ascii="Tw Cen MT" w:hAnsi="Tw Cen MT"/>
        </w:rPr>
      </w:pPr>
      <w:r>
        <w:rPr>
          <w:rFonts w:ascii="Tw Cen MT" w:hAnsi="Tw Cen MT"/>
        </w:rPr>
        <w:t xml:space="preserve">Agissant au nom et pour le compte de : (Nom de l’Entreprise), </w:t>
      </w:r>
    </w:p>
    <w:p w14:paraId="74AF6C18" w14:textId="77777777" w:rsidR="00525E56" w:rsidRDefault="00525E56" w:rsidP="00525E56">
      <w:pPr>
        <w:spacing w:line="360" w:lineRule="auto"/>
        <w:contextualSpacing/>
        <w:jc w:val="both"/>
        <w:rPr>
          <w:rFonts w:ascii="Tw Cen MT" w:hAnsi="Tw Cen MT"/>
        </w:rPr>
      </w:pPr>
      <w:r>
        <w:rPr>
          <w:rFonts w:ascii="Tw Cen MT" w:hAnsi="Tw Cen MT"/>
        </w:rPr>
        <w:t xml:space="preserve">Inscrit au registre de commerce de _______, </w:t>
      </w:r>
    </w:p>
    <w:p w14:paraId="08D2D73F" w14:textId="77777777" w:rsidR="00525E56" w:rsidRDefault="00525E56" w:rsidP="00525E56">
      <w:pPr>
        <w:spacing w:line="360" w:lineRule="auto"/>
        <w:contextualSpacing/>
        <w:jc w:val="both"/>
        <w:rPr>
          <w:rFonts w:ascii="Tw Cen MT" w:hAnsi="Tw Cen MT"/>
        </w:rPr>
      </w:pPr>
      <w:r>
        <w:rPr>
          <w:rFonts w:ascii="Tw Cen MT" w:hAnsi="Tw Cen MT"/>
        </w:rPr>
        <w:t>Sous le numéro : ________,</w:t>
      </w:r>
    </w:p>
    <w:p w14:paraId="1B984F8D" w14:textId="49ECB0F1" w:rsidR="00525E56" w:rsidRDefault="00525E56" w:rsidP="0096483A">
      <w:pPr>
        <w:spacing w:line="360" w:lineRule="auto"/>
        <w:contextualSpacing/>
        <w:jc w:val="center"/>
        <w:rPr>
          <w:rFonts w:ascii="Tw Cen MT" w:hAnsi="Tw Cen MT"/>
        </w:rPr>
      </w:pPr>
      <w:r>
        <w:rPr>
          <w:rFonts w:ascii="Tw Cen MT" w:hAnsi="Tw Cen MT"/>
        </w:rPr>
        <w:t>Après avoir pris connaissance de toutes les pièces du dossier d’appel d’offres national ouve</w:t>
      </w:r>
      <w:r w:rsidR="0096483A">
        <w:rPr>
          <w:rFonts w:ascii="Tw Cen MT" w:hAnsi="Tw Cen MT"/>
        </w:rPr>
        <w:t xml:space="preserve">rt n°____/AONO/CONSEIL REGIONAL </w:t>
      </w:r>
      <w:r>
        <w:rPr>
          <w:rFonts w:ascii="Tw Cen MT" w:hAnsi="Tw Cen MT"/>
        </w:rPr>
        <w:t>DU LITTORAL/CIPM/2024 du ______ pour_</w:t>
      </w:r>
      <w:r w:rsidR="0096483A" w:rsidRPr="0096483A">
        <w:rPr>
          <w:rFonts w:ascii="Arial Narrow" w:hAnsi="Arial Narrow"/>
          <w:b/>
          <w:bCs/>
          <w:color w:val="FF0000"/>
          <w:sz w:val="24"/>
          <w:szCs w:val="24"/>
        </w:rPr>
        <w:t xml:space="preserve"> </w:t>
      </w:r>
      <w:proofErr w:type="spellStart"/>
      <w:r w:rsidR="0096483A" w:rsidRPr="0096483A">
        <w:rPr>
          <w:rFonts w:ascii="Arial Narrow" w:hAnsi="Arial Narrow"/>
          <w:b/>
          <w:bCs/>
          <w:color w:val="FF0000"/>
          <w:sz w:val="16"/>
          <w:szCs w:val="16"/>
        </w:rPr>
        <w:t>POUR</w:t>
      </w:r>
      <w:proofErr w:type="spellEnd"/>
      <w:r w:rsidR="0096483A" w:rsidRPr="0096483A">
        <w:rPr>
          <w:rFonts w:ascii="Arial Narrow" w:hAnsi="Arial Narrow"/>
          <w:b/>
          <w:bCs/>
          <w:color w:val="FF0000"/>
          <w:sz w:val="16"/>
          <w:szCs w:val="16"/>
        </w:rPr>
        <w:t xml:space="preserve"> LES TRAVAUX D’ÉLECTRIFICATION DE LA LIG</w:t>
      </w:r>
      <w:r w:rsidR="0096483A">
        <w:rPr>
          <w:rFonts w:ascii="Arial Narrow" w:hAnsi="Arial Narrow"/>
          <w:b/>
          <w:bCs/>
          <w:color w:val="FF0000"/>
          <w:sz w:val="16"/>
          <w:szCs w:val="16"/>
        </w:rPr>
        <w:t xml:space="preserve">NE NYAHO’O-NKONGKWALA-BODI DANS </w:t>
      </w:r>
      <w:r w:rsidR="0096483A" w:rsidRPr="0096483A">
        <w:rPr>
          <w:rFonts w:ascii="Arial Narrow" w:hAnsi="Arial Narrow"/>
          <w:b/>
          <w:bCs/>
          <w:color w:val="FF0000"/>
          <w:sz w:val="16"/>
          <w:szCs w:val="16"/>
        </w:rPr>
        <w:t>L’ARRONDISSEMENT DE NYANON DÉPARTEMENT DE SANAGA MARITIME-RÉGION DU LITTORAL</w:t>
      </w:r>
    </w:p>
    <w:p w14:paraId="3D308886" w14:textId="77777777" w:rsidR="00525E56" w:rsidRDefault="00525E56" w:rsidP="00525E56">
      <w:pPr>
        <w:spacing w:line="360" w:lineRule="auto"/>
        <w:contextualSpacing/>
        <w:jc w:val="both"/>
        <w:rPr>
          <w:rFonts w:ascii="Tw Cen MT" w:hAnsi="Tw Cen MT"/>
        </w:rPr>
      </w:pPr>
      <w:proofErr w:type="spellStart"/>
      <w:r>
        <w:rPr>
          <w:rFonts w:ascii="Tw Cen MT" w:hAnsi="Tw Cen MT"/>
        </w:rPr>
        <w:t>Me</w:t>
      </w:r>
      <w:proofErr w:type="spellEnd"/>
      <w:r>
        <w:rPr>
          <w:rFonts w:ascii="Tw Cen MT" w:hAnsi="Tw Cen MT"/>
        </w:rPr>
        <w:t xml:space="preserve"> soumets et m’engage à exécuter ces prestations conformément au dossier de consultation et moyennant les prix que j’ai dressé après avoir apprécié à mon point de vue et sous ma responsabilité, la nature et la difficulté des prestations.</w:t>
      </w:r>
    </w:p>
    <w:p w14:paraId="09F24E48" w14:textId="77777777" w:rsidR="00525E56" w:rsidRDefault="00525E56" w:rsidP="00525E56">
      <w:pPr>
        <w:spacing w:line="360" w:lineRule="auto"/>
        <w:contextualSpacing/>
        <w:jc w:val="both"/>
        <w:rPr>
          <w:rFonts w:ascii="Tw Cen MT" w:hAnsi="Tw Cen MT"/>
        </w:rPr>
      </w:pPr>
      <w:r>
        <w:rPr>
          <w:rFonts w:ascii="Tw Cen MT" w:hAnsi="Tw Cen MT"/>
        </w:rPr>
        <w:t>M’engage à entreprendre dès réception de l’ordre de service de démarrer les prestations émis par le chef de service, la mise en place du personnel et des moyens logistiques tel que prévu dans les termes du marché.</w:t>
      </w:r>
    </w:p>
    <w:p w14:paraId="2FB1CC37" w14:textId="77777777" w:rsidR="00525E56" w:rsidRDefault="00525E56" w:rsidP="00525E56">
      <w:pPr>
        <w:spacing w:line="360" w:lineRule="auto"/>
        <w:contextualSpacing/>
        <w:jc w:val="both"/>
        <w:rPr>
          <w:rFonts w:ascii="Tw Cen MT" w:hAnsi="Tw Cen MT"/>
        </w:rPr>
      </w:pPr>
      <w:r>
        <w:rPr>
          <w:rFonts w:ascii="Tw Cen MT" w:hAnsi="Tw Cen MT"/>
        </w:rPr>
        <w:t>M’engage à respecter les délais maxima prévus par le planning d’exécution que j’ai moi-même établi.</w:t>
      </w:r>
    </w:p>
    <w:p w14:paraId="52F42C53" w14:textId="17D69F9A" w:rsidR="00525E56" w:rsidRDefault="00525E56" w:rsidP="00525E56">
      <w:pPr>
        <w:spacing w:line="360" w:lineRule="auto"/>
        <w:contextualSpacing/>
        <w:jc w:val="both"/>
        <w:rPr>
          <w:rFonts w:ascii="Tw Cen MT" w:hAnsi="Tw Cen MT"/>
        </w:rPr>
      </w:pPr>
      <w:r>
        <w:rPr>
          <w:rFonts w:ascii="Tw Cen MT" w:hAnsi="Tw Cen MT"/>
        </w:rPr>
        <w:t xml:space="preserve">M’engage à pré financer les </w:t>
      </w:r>
      <w:r w:rsidR="0096483A">
        <w:rPr>
          <w:rFonts w:ascii="Tw Cen MT" w:hAnsi="Tw Cen MT"/>
        </w:rPr>
        <w:t>travaux à</w:t>
      </w:r>
      <w:r>
        <w:rPr>
          <w:rFonts w:ascii="Tw Cen MT" w:hAnsi="Tw Cen MT"/>
        </w:rPr>
        <w:t xml:space="preserve"> hauteur de 20% au moins du montant toutes taxes comprises de ma soumission.</w:t>
      </w:r>
    </w:p>
    <w:p w14:paraId="7C555DE4" w14:textId="77777777" w:rsidR="00525E56" w:rsidRDefault="00525E56" w:rsidP="00525E56">
      <w:pPr>
        <w:contextualSpacing/>
        <w:jc w:val="both"/>
        <w:rPr>
          <w:rFonts w:ascii="Tw Cen MT" w:hAnsi="Tw Cen MT"/>
        </w:rPr>
      </w:pPr>
    </w:p>
    <w:p w14:paraId="71FFE9B0" w14:textId="77777777" w:rsidR="00525E56" w:rsidRDefault="00525E56" w:rsidP="00525E56">
      <w:pPr>
        <w:contextualSpacing/>
        <w:jc w:val="both"/>
        <w:rPr>
          <w:rFonts w:ascii="Tw Cen MT" w:hAnsi="Tw Cen MT"/>
        </w:rPr>
      </w:pPr>
    </w:p>
    <w:p w14:paraId="01B4FA81" w14:textId="77777777" w:rsidR="00525E56" w:rsidRDefault="00525E56" w:rsidP="00525E56">
      <w:pPr>
        <w:pBdr>
          <w:bottom w:val="single" w:sz="12" w:space="1" w:color="auto"/>
        </w:pBdr>
        <w:contextualSpacing/>
        <w:jc w:val="both"/>
        <w:rPr>
          <w:rFonts w:ascii="Tw Cen MT" w:hAnsi="Tw Cen MT"/>
        </w:rPr>
      </w:pPr>
      <w:r>
        <w:rPr>
          <w:rFonts w:ascii="Tw Cen MT" w:hAnsi="Tw Cen MT"/>
        </w:rPr>
        <w:tab/>
      </w:r>
      <w:r>
        <w:rPr>
          <w:rFonts w:ascii="Tw Cen MT" w:hAnsi="Tw Cen MT"/>
        </w:rPr>
        <w:tab/>
        <w:t>Date, Signature et cachet du Soumissionnaire</w:t>
      </w:r>
    </w:p>
    <w:p w14:paraId="16FADA31" w14:textId="77777777" w:rsidR="00525E56" w:rsidRDefault="00525E56" w:rsidP="00525E56">
      <w:pPr>
        <w:contextualSpacing/>
        <w:jc w:val="both"/>
        <w:rPr>
          <w:rFonts w:ascii="Tw Cen MT" w:hAnsi="Tw Cen MT"/>
        </w:rPr>
      </w:pPr>
    </w:p>
    <w:p w14:paraId="30914D8A" w14:textId="77777777" w:rsidR="00525E56" w:rsidRDefault="00525E56" w:rsidP="00525E56">
      <w:pPr>
        <w:contextualSpacing/>
        <w:jc w:val="both"/>
        <w:rPr>
          <w:rFonts w:ascii="Tw Cen MT" w:hAnsi="Tw Cen MT"/>
        </w:rPr>
      </w:pPr>
    </w:p>
    <w:p w14:paraId="51587967" w14:textId="77777777" w:rsidR="00525E56" w:rsidRDefault="00525E56" w:rsidP="00525E56">
      <w:pPr>
        <w:contextualSpacing/>
        <w:jc w:val="center"/>
        <w:rPr>
          <w:rFonts w:ascii="Tw Cen MT" w:hAnsi="Tw Cen MT"/>
          <w:b/>
        </w:rPr>
      </w:pPr>
      <w:r>
        <w:rPr>
          <w:rFonts w:ascii="Tw Cen MT" w:hAnsi="Tw Cen MT"/>
          <w:b/>
        </w:rPr>
        <w:t>ANNEXE 8</w:t>
      </w:r>
    </w:p>
    <w:p w14:paraId="4A364F31" w14:textId="77777777" w:rsidR="00525E56" w:rsidRDefault="00525E56" w:rsidP="00525E56">
      <w:pPr>
        <w:pStyle w:val="Retraitcorpsdetexte3"/>
        <w:contextualSpacing/>
      </w:pPr>
      <w:r>
        <w:tab/>
      </w:r>
      <w:r>
        <w:tab/>
      </w:r>
    </w:p>
    <w:p w14:paraId="2088DE6C" w14:textId="3515D4FF" w:rsidR="00525E56" w:rsidRDefault="00525E56" w:rsidP="00525E56">
      <w:pPr>
        <w:pStyle w:val="Retraitcorpsdetexte3"/>
        <w:contextualSpacing/>
      </w:pPr>
      <w:r>
        <w:t xml:space="preserve">                 </w:t>
      </w:r>
      <w:r w:rsidR="0096483A">
        <w:t>MODELES DE GARANTIES BANCAIRES</w:t>
      </w:r>
    </w:p>
    <w:p w14:paraId="3DC9A3FC" w14:textId="77777777" w:rsidR="00525E56" w:rsidRDefault="00525E56" w:rsidP="00525E56">
      <w:pPr>
        <w:pStyle w:val="Retraitcorpsdetexte3"/>
        <w:contextualSpacing/>
      </w:pPr>
    </w:p>
    <w:p w14:paraId="7BA4D0B6" w14:textId="77777777" w:rsidR="00525E56" w:rsidRDefault="00525E56" w:rsidP="00525E56">
      <w:pPr>
        <w:pStyle w:val="Retraitcorpsdetexte3"/>
        <w:spacing w:line="360" w:lineRule="auto"/>
        <w:contextualSpacing/>
      </w:pPr>
      <w:r>
        <w:t>8.1- Cautionnement provisoire</w:t>
      </w:r>
    </w:p>
    <w:p w14:paraId="7CE7D1F8" w14:textId="77777777" w:rsidR="00525E56" w:rsidRDefault="00525E56" w:rsidP="00525E56">
      <w:pPr>
        <w:pStyle w:val="Retraitcorpsdetexte3"/>
        <w:spacing w:line="360" w:lineRule="auto"/>
        <w:contextualSpacing/>
      </w:pPr>
      <w:r>
        <w:t>8.2- Cautionnement définitif</w:t>
      </w:r>
    </w:p>
    <w:p w14:paraId="646F2109" w14:textId="77777777" w:rsidR="00525E56" w:rsidRDefault="00525E56" w:rsidP="00525E56">
      <w:pPr>
        <w:pStyle w:val="Retraitcorpsdetexte3"/>
        <w:spacing w:line="360" w:lineRule="auto"/>
        <w:contextualSpacing/>
        <w:rPr>
          <w:b/>
        </w:rPr>
      </w:pPr>
      <w:r>
        <w:t xml:space="preserve">8.3- Restitution de l’Avance  </w:t>
      </w:r>
    </w:p>
    <w:p w14:paraId="16533F8C" w14:textId="77777777" w:rsidR="00525E56" w:rsidRDefault="00525E56" w:rsidP="00525E56">
      <w:pPr>
        <w:pStyle w:val="Retraitcorpsdetexte3"/>
        <w:spacing w:line="360" w:lineRule="auto"/>
        <w:contextualSpacing/>
        <w:rPr>
          <w:b/>
        </w:rPr>
      </w:pPr>
      <w:r>
        <w:t>8.4- Remplacement de la Retenue de Garantie</w:t>
      </w:r>
    </w:p>
    <w:p w14:paraId="12B99935" w14:textId="77777777" w:rsidR="00525E56" w:rsidRDefault="00525E56" w:rsidP="00525E56">
      <w:pPr>
        <w:rPr>
          <w:sz w:val="24"/>
          <w:szCs w:val="24"/>
        </w:rPr>
      </w:pPr>
      <w:r>
        <w:br w:type="page"/>
      </w:r>
    </w:p>
    <w:p w14:paraId="75373455" w14:textId="77777777" w:rsidR="00525E56" w:rsidRPr="00B53E7B" w:rsidRDefault="00525E56" w:rsidP="00525E56">
      <w:pPr>
        <w:spacing w:after="0" w:line="240" w:lineRule="auto"/>
        <w:jc w:val="both"/>
        <w:rPr>
          <w:b/>
          <w:bCs/>
        </w:rPr>
      </w:pPr>
      <w:r w:rsidRPr="00B53E7B">
        <w:rPr>
          <w:b/>
          <w:bCs/>
        </w:rPr>
        <w:lastRenderedPageBreak/>
        <w:t>Annexe n° 1</w:t>
      </w:r>
      <w:r w:rsidRPr="00B53E7B">
        <w:rPr>
          <w:rFonts w:ascii="Arial" w:hAnsi="Arial" w:cs="Arial"/>
        </w:rPr>
        <w:t> </w:t>
      </w:r>
      <w:r w:rsidRPr="00B53E7B">
        <w:rPr>
          <w:b/>
          <w:bCs/>
        </w:rPr>
        <w:t>- DECLARATION D’INTENTION DE SOUMISSIONNER</w:t>
      </w:r>
    </w:p>
    <w:p w14:paraId="61DF95EA" w14:textId="71DEBBE5" w:rsidR="00525E56" w:rsidRPr="00B53E7B" w:rsidRDefault="00525E56" w:rsidP="00525E56">
      <w:pPr>
        <w:spacing w:before="360" w:after="0" w:line="240" w:lineRule="auto"/>
        <w:jc w:val="both"/>
        <w:rPr>
          <w:bCs/>
        </w:rPr>
      </w:pPr>
      <w:r w:rsidRPr="00B53E7B">
        <w:rPr>
          <w:bCs/>
        </w:rPr>
        <w:t>Je soussigné ………………………….</w:t>
      </w:r>
      <w:r w:rsidR="0096483A">
        <w:rPr>
          <w:bCs/>
        </w:rPr>
        <w:t xml:space="preserve"> </w:t>
      </w:r>
      <w:r w:rsidRPr="00B53E7B">
        <w:rPr>
          <w:bCs/>
        </w:rPr>
        <w:t>(Indiquer le nom et la qualité du signataire)</w:t>
      </w:r>
    </w:p>
    <w:p w14:paraId="598727B8" w14:textId="77777777" w:rsidR="00525E56" w:rsidRPr="00B53E7B" w:rsidRDefault="00525E56" w:rsidP="00525E56">
      <w:pPr>
        <w:spacing w:before="120" w:after="0" w:line="240" w:lineRule="auto"/>
        <w:jc w:val="both"/>
        <w:rPr>
          <w:bCs/>
        </w:rPr>
      </w:pPr>
      <w:r w:rsidRPr="00B53E7B">
        <w:rPr>
          <w:bCs/>
        </w:rPr>
        <w:t>Représentant de l’Entreprise ……………………………………………….</w:t>
      </w:r>
    </w:p>
    <w:p w14:paraId="310BA565" w14:textId="77777777" w:rsidR="00525E56" w:rsidRPr="00B53E7B" w:rsidRDefault="00525E56" w:rsidP="00525E56">
      <w:pPr>
        <w:spacing w:before="120" w:after="0" w:line="240" w:lineRule="auto"/>
        <w:jc w:val="both"/>
        <w:rPr>
          <w:bCs/>
        </w:rPr>
      </w:pPr>
      <w:r w:rsidRPr="00B53E7B">
        <w:rPr>
          <w:bCs/>
        </w:rPr>
        <w:t>Dont le siège social est à …………………………………………………….</w:t>
      </w:r>
    </w:p>
    <w:p w14:paraId="26D4EE95" w14:textId="77777777" w:rsidR="00525E56" w:rsidRPr="00B53E7B" w:rsidRDefault="00525E56" w:rsidP="00525E56">
      <w:pPr>
        <w:spacing w:before="120" w:after="0" w:line="240" w:lineRule="auto"/>
        <w:jc w:val="both"/>
        <w:rPr>
          <w:bCs/>
        </w:rPr>
      </w:pPr>
      <w:r w:rsidRPr="00B53E7B">
        <w:rPr>
          <w:bCs/>
        </w:rPr>
        <w:t>Inscrite au registre de commerce de……………………………………..</w:t>
      </w:r>
    </w:p>
    <w:p w14:paraId="51D18A44" w14:textId="77777777" w:rsidR="00525E56" w:rsidRPr="00B53E7B" w:rsidRDefault="00525E56" w:rsidP="00525E56">
      <w:pPr>
        <w:spacing w:before="120" w:after="0" w:line="240" w:lineRule="auto"/>
        <w:jc w:val="both"/>
        <w:rPr>
          <w:bCs/>
        </w:rPr>
      </w:pPr>
      <w:r w:rsidRPr="00B53E7B">
        <w:rPr>
          <w:bCs/>
        </w:rPr>
        <w:t>Sous le numéro ………………………………………………………………….</w:t>
      </w:r>
    </w:p>
    <w:p w14:paraId="6EB23F1F" w14:textId="77777777" w:rsidR="00525E56" w:rsidRPr="00B53E7B" w:rsidRDefault="00525E56" w:rsidP="00525E56">
      <w:pPr>
        <w:spacing w:before="120" w:after="0" w:line="240" w:lineRule="auto"/>
        <w:jc w:val="both"/>
        <w:rPr>
          <w:bCs/>
        </w:rPr>
      </w:pPr>
      <w:r w:rsidRPr="00B53E7B">
        <w:rPr>
          <w:bCs/>
        </w:rPr>
        <w:t>Adresse complète (boîte postale, mail, numéro téléphone) ;</w:t>
      </w:r>
    </w:p>
    <w:p w14:paraId="472C8218" w14:textId="64477822" w:rsidR="00525E56" w:rsidRPr="00B53E7B" w:rsidRDefault="00525E56" w:rsidP="00525E56">
      <w:pPr>
        <w:spacing w:before="120" w:after="0" w:line="240" w:lineRule="auto"/>
        <w:jc w:val="both"/>
        <w:rPr>
          <w:bCs/>
        </w:rPr>
      </w:pPr>
      <w:r w:rsidRPr="00B53E7B">
        <w:rPr>
          <w:bCs/>
        </w:rPr>
        <w:t xml:space="preserve">Après avoir pris connaissance de toutes les </w:t>
      </w:r>
      <w:r w:rsidR="0096483A" w:rsidRPr="00B53E7B">
        <w:rPr>
          <w:bCs/>
        </w:rPr>
        <w:t>pièces figurant</w:t>
      </w:r>
      <w:r w:rsidRPr="00B53E7B">
        <w:rPr>
          <w:bCs/>
        </w:rPr>
        <w:t xml:space="preserve"> au dossier ……………………. (</w:t>
      </w:r>
      <w:r w:rsidR="0096483A" w:rsidRPr="00B53E7B">
        <w:rPr>
          <w:bCs/>
        </w:rPr>
        <w:t>Rappeler</w:t>
      </w:r>
      <w:r w:rsidRPr="00B53E7B">
        <w:rPr>
          <w:bCs/>
        </w:rPr>
        <w:t xml:space="preserve"> le numéro de la consultation).</w:t>
      </w:r>
    </w:p>
    <w:p w14:paraId="1187BA0C" w14:textId="05E01428" w:rsidR="00525E56" w:rsidRPr="00B53E7B" w:rsidRDefault="00525E56" w:rsidP="00525E56">
      <w:pPr>
        <w:spacing w:before="120" w:after="0" w:line="240" w:lineRule="auto"/>
        <w:jc w:val="both"/>
        <w:rPr>
          <w:bCs/>
        </w:rPr>
      </w:pPr>
      <w:r w:rsidRPr="00B53E7B">
        <w:rPr>
          <w:bCs/>
        </w:rPr>
        <w:t>Après m’être personnellement rendu compte de la situation des lieux et avoir apprécié à mon point de vue et sous ma responsabilité, la nature et les diff</w:t>
      </w:r>
      <w:r w:rsidR="0096483A">
        <w:rPr>
          <w:bCs/>
        </w:rPr>
        <w:t>icultés relatives à l’exécution</w:t>
      </w:r>
      <w:r w:rsidRPr="00B53E7B">
        <w:rPr>
          <w:bCs/>
        </w:rPr>
        <w:t xml:space="preserve"> desdites prestations,</w:t>
      </w:r>
    </w:p>
    <w:p w14:paraId="1EF92458" w14:textId="77777777" w:rsidR="00525E56" w:rsidRPr="00B53E7B" w:rsidRDefault="00525E56" w:rsidP="00525E56">
      <w:pPr>
        <w:spacing w:before="120" w:after="0" w:line="240" w:lineRule="auto"/>
        <w:jc w:val="both"/>
        <w:rPr>
          <w:bCs/>
        </w:rPr>
      </w:pPr>
      <w:r w:rsidRPr="00B53E7B">
        <w:rPr>
          <w:bCs/>
        </w:rPr>
        <w:t>Viens auprès de l’Autorité Contractante présenter mon intention de soumissionner.</w:t>
      </w:r>
    </w:p>
    <w:p w14:paraId="56F41078" w14:textId="77777777" w:rsidR="00525E56" w:rsidRPr="00B53E7B" w:rsidRDefault="00525E56" w:rsidP="00525E56">
      <w:pPr>
        <w:spacing w:before="120" w:after="0" w:line="240" w:lineRule="auto"/>
        <w:jc w:val="both"/>
        <w:rPr>
          <w:bCs/>
        </w:rPr>
      </w:pPr>
      <w:r w:rsidRPr="00B53E7B">
        <w:rPr>
          <w:bCs/>
        </w:rPr>
        <w:t>Déclare, sous peine de sanctions éditées par l’article 2 du décret N°45/596 du 11 juin 1945 :</w:t>
      </w:r>
    </w:p>
    <w:p w14:paraId="6C28B6E4" w14:textId="5D40CBFB" w:rsidR="00525E56" w:rsidRPr="00B53E7B" w:rsidRDefault="0096483A" w:rsidP="009914AB">
      <w:pPr>
        <w:numPr>
          <w:ilvl w:val="0"/>
          <w:numId w:val="24"/>
        </w:numPr>
        <w:spacing w:before="120" w:after="0" w:line="240" w:lineRule="auto"/>
        <w:jc w:val="both"/>
        <w:rPr>
          <w:bCs/>
        </w:rPr>
      </w:pPr>
      <w:r w:rsidRPr="00B53E7B">
        <w:rPr>
          <w:bCs/>
        </w:rPr>
        <w:t>Que</w:t>
      </w:r>
      <w:r w:rsidR="00525E56" w:rsidRPr="00B53E7B">
        <w:rPr>
          <w:bCs/>
        </w:rPr>
        <w:t xml:space="preserve"> mon Entreprise n’est pas en état de faillite ou en liquidation judiciaire ;</w:t>
      </w:r>
    </w:p>
    <w:p w14:paraId="70FD26DC" w14:textId="467D7C66" w:rsidR="00525E56" w:rsidRPr="00B53E7B" w:rsidRDefault="0096483A" w:rsidP="009914AB">
      <w:pPr>
        <w:numPr>
          <w:ilvl w:val="0"/>
          <w:numId w:val="24"/>
        </w:numPr>
        <w:spacing w:before="120" w:after="0" w:line="240" w:lineRule="auto"/>
        <w:jc w:val="both"/>
        <w:rPr>
          <w:bCs/>
        </w:rPr>
      </w:pPr>
      <w:r w:rsidRPr="00B53E7B">
        <w:rPr>
          <w:bCs/>
        </w:rPr>
        <w:t>Qu’aucun</w:t>
      </w:r>
      <w:r w:rsidR="00525E56" w:rsidRPr="00B53E7B">
        <w:rPr>
          <w:bCs/>
        </w:rPr>
        <w:t xml:space="preserve"> gérant, Administrateur ou Directeur de l’Entreprise ne tombe sous le coup de condamnation, déchéance ou sanctions prévues par la loi N°47/1635 du 30 Août 1945 relative à l’assainissement des professions commerciales et industrielles ;</w:t>
      </w:r>
    </w:p>
    <w:p w14:paraId="3AC8C4A0" w14:textId="77777777" w:rsidR="00525E56" w:rsidRPr="00B53E7B" w:rsidRDefault="00525E56" w:rsidP="00525E56">
      <w:pPr>
        <w:spacing w:before="120" w:after="0" w:line="240" w:lineRule="auto"/>
        <w:jc w:val="both"/>
        <w:rPr>
          <w:bCs/>
        </w:rPr>
      </w:pPr>
      <w:r w:rsidRPr="00B53E7B">
        <w:rPr>
          <w:bCs/>
        </w:rPr>
        <w:t>En vertu de quoi, je m’engage à soumissionner, sans tricherie, pour le_________________ (rappeler l’objet de la consultation)</w:t>
      </w:r>
    </w:p>
    <w:p w14:paraId="432C0DF5" w14:textId="77777777" w:rsidR="00525E56" w:rsidRPr="00B53E7B" w:rsidRDefault="00525E56" w:rsidP="00525E56">
      <w:pPr>
        <w:spacing w:before="120" w:after="0" w:line="240" w:lineRule="auto"/>
        <w:jc w:val="both"/>
        <w:rPr>
          <w:bCs/>
        </w:rPr>
      </w:pPr>
      <w:r w:rsidRPr="00B53E7B">
        <w:rPr>
          <w:bCs/>
        </w:rPr>
        <w:t>Je m’engage en outre à maintenir mon offre dans un délai de 120 (cent-vingt jours) à compter de la date limite de remise des offres.</w:t>
      </w:r>
    </w:p>
    <w:p w14:paraId="0C20560F" w14:textId="77777777" w:rsidR="00525E56" w:rsidRPr="00B53E7B" w:rsidRDefault="00525E56" w:rsidP="00525E56">
      <w:pPr>
        <w:spacing w:before="120" w:after="0" w:line="240" w:lineRule="auto"/>
        <w:ind w:left="1440" w:firstLine="720"/>
        <w:rPr>
          <w:bCs/>
        </w:rPr>
      </w:pPr>
      <w:r w:rsidRPr="00B53E7B">
        <w:rPr>
          <w:bCs/>
        </w:rPr>
        <w:t>Fait à …………… le …………………</w:t>
      </w:r>
    </w:p>
    <w:p w14:paraId="4F92400F" w14:textId="77777777" w:rsidR="00525E56" w:rsidRPr="00B53E7B" w:rsidRDefault="00525E56" w:rsidP="00525E56">
      <w:pPr>
        <w:spacing w:before="120" w:after="0" w:line="240" w:lineRule="auto"/>
        <w:ind w:left="1176"/>
        <w:rPr>
          <w:bCs/>
        </w:rPr>
      </w:pPr>
      <w:r w:rsidRPr="00B53E7B">
        <w:rPr>
          <w:bCs/>
        </w:rPr>
        <w:t>Signature ………………………..</w:t>
      </w:r>
    </w:p>
    <w:p w14:paraId="38B06BA5" w14:textId="77777777" w:rsidR="00525E56" w:rsidRPr="00B53E7B" w:rsidRDefault="00525E56" w:rsidP="00525E56">
      <w:pPr>
        <w:spacing w:before="120" w:after="0" w:line="240" w:lineRule="auto"/>
        <w:ind w:left="1176"/>
        <w:rPr>
          <w:bCs/>
        </w:rPr>
      </w:pPr>
      <w:r w:rsidRPr="00B53E7B">
        <w:rPr>
          <w:bCs/>
        </w:rPr>
        <w:t>Qualité ……………………….</w:t>
      </w:r>
    </w:p>
    <w:p w14:paraId="631E7DDE" w14:textId="77777777" w:rsidR="00525E56" w:rsidRPr="00B53E7B" w:rsidRDefault="00525E56" w:rsidP="00525E56">
      <w:pPr>
        <w:pBdr>
          <w:bottom w:val="single" w:sz="12" w:space="1" w:color="auto"/>
        </w:pBdr>
        <w:spacing w:before="120" w:after="0" w:line="240" w:lineRule="auto"/>
        <w:ind w:left="1176"/>
        <w:rPr>
          <w:bCs/>
        </w:rPr>
      </w:pPr>
      <w:r w:rsidRPr="00B53E7B">
        <w:rPr>
          <w:bCs/>
        </w:rPr>
        <w:t>Nom………………………………..</w:t>
      </w:r>
    </w:p>
    <w:p w14:paraId="23CFA131" w14:textId="77777777" w:rsidR="00525E56" w:rsidRPr="00B53E7B" w:rsidRDefault="00525E56" w:rsidP="00525E56">
      <w:pPr>
        <w:spacing w:before="120" w:after="0" w:line="240" w:lineRule="auto"/>
        <w:rPr>
          <w:bCs/>
        </w:rPr>
      </w:pPr>
    </w:p>
    <w:p w14:paraId="6F678BB8" w14:textId="77777777" w:rsidR="00525E56" w:rsidRPr="00B53E7B" w:rsidRDefault="00525E56" w:rsidP="00525E56">
      <w:pPr>
        <w:keepNext/>
        <w:spacing w:after="0" w:line="240" w:lineRule="auto"/>
        <w:jc w:val="center"/>
        <w:outlineLvl w:val="3"/>
        <w:rPr>
          <w:b/>
          <w:bCs/>
        </w:rPr>
      </w:pPr>
      <w:r w:rsidRPr="00B53E7B">
        <w:rPr>
          <w:b/>
          <w:bCs/>
        </w:rPr>
        <w:t>Annexe n° 2 : SOUMISSION</w:t>
      </w:r>
    </w:p>
    <w:p w14:paraId="72681783" w14:textId="77777777" w:rsidR="00525E56" w:rsidRPr="00B53E7B" w:rsidRDefault="00525E56" w:rsidP="00525E56">
      <w:pPr>
        <w:spacing w:after="0" w:line="240" w:lineRule="auto"/>
        <w:jc w:val="both"/>
        <w:rPr>
          <w:iCs/>
        </w:rPr>
      </w:pPr>
      <w:r w:rsidRPr="00B53E7B">
        <w:rPr>
          <w:iCs/>
        </w:rPr>
        <w:tab/>
        <w:t>Je soussigné, ……………………………………………. (Indiquer le nom et la qualité du signataire)</w:t>
      </w:r>
    </w:p>
    <w:p w14:paraId="1E5AFE98" w14:textId="77777777" w:rsidR="00525E56" w:rsidRPr="00B53E7B" w:rsidRDefault="00525E56" w:rsidP="00525E56">
      <w:pPr>
        <w:spacing w:after="0" w:line="240" w:lineRule="auto"/>
        <w:jc w:val="both"/>
        <w:rPr>
          <w:iCs/>
        </w:rPr>
      </w:pPr>
      <w:r w:rsidRPr="00B53E7B">
        <w:rPr>
          <w:iCs/>
        </w:rPr>
        <w:t>Représentant la société, l’entreprise ou le groupement (indiquer les raisons sociales et adresses) …………. dont le siège social est à ………..inscrit(e) au registre du commerce de …………………. Sous le n°……………………………</w:t>
      </w:r>
    </w:p>
    <w:p w14:paraId="23E5C664" w14:textId="77777777" w:rsidR="00525E56" w:rsidRPr="00B53E7B" w:rsidRDefault="00525E56" w:rsidP="00525E56">
      <w:pPr>
        <w:spacing w:after="0" w:line="240" w:lineRule="auto"/>
        <w:jc w:val="both"/>
        <w:rPr>
          <w:iCs/>
        </w:rPr>
      </w:pPr>
      <w:r w:rsidRPr="00B53E7B">
        <w:t xml:space="preserve">Après avoir pris connaissance de toutes les pièces figurant ou mentionnées au Dossier d’Appel d’Offres y compris l(es) additif (s), </w:t>
      </w:r>
      <w:r w:rsidRPr="00B53E7B">
        <w:rPr>
          <w:iCs/>
        </w:rPr>
        <w:t xml:space="preserve"> (rappeler le numéro et l’objet de l’Appel d’Offre) :</w:t>
      </w:r>
    </w:p>
    <w:p w14:paraId="40F8B482" w14:textId="77777777" w:rsidR="00525E56" w:rsidRPr="00B53E7B" w:rsidRDefault="00525E56" w:rsidP="009914AB">
      <w:pPr>
        <w:numPr>
          <w:ilvl w:val="0"/>
          <w:numId w:val="25"/>
        </w:numPr>
        <w:spacing w:after="0" w:line="240" w:lineRule="auto"/>
        <w:jc w:val="both"/>
      </w:pPr>
      <w:r w:rsidRPr="00B53E7B">
        <w:t>Après m’être personnellement rendu compte de la situation des lieux et avoir apprécié à mon point de vue et sous ma responsabilité, la nature et la difficulté des travaux à effectuer.</w:t>
      </w:r>
    </w:p>
    <w:p w14:paraId="2031B253" w14:textId="77777777" w:rsidR="00525E56" w:rsidRPr="00B53E7B" w:rsidRDefault="00525E56" w:rsidP="009914AB">
      <w:pPr>
        <w:numPr>
          <w:ilvl w:val="0"/>
          <w:numId w:val="25"/>
        </w:numPr>
        <w:spacing w:after="0" w:line="240" w:lineRule="auto"/>
        <w:jc w:val="both"/>
      </w:pPr>
      <w:r w:rsidRPr="00B53E7B">
        <w:t>Remets, revêtus de ma signature, le bordereau des prix unitaires ainsi que le devis estimatif établis conformément aux cadres figurant dans le Dossier d’Appel d’Offres.</w:t>
      </w:r>
    </w:p>
    <w:p w14:paraId="2D92DE7D" w14:textId="5BD1BC92" w:rsidR="00525E56" w:rsidRPr="00B53E7B" w:rsidRDefault="00525E56" w:rsidP="009914AB">
      <w:pPr>
        <w:numPr>
          <w:ilvl w:val="0"/>
          <w:numId w:val="25"/>
        </w:numPr>
        <w:spacing w:after="0" w:line="240" w:lineRule="auto"/>
        <w:jc w:val="both"/>
      </w:pPr>
      <w:proofErr w:type="spellStart"/>
      <w:r w:rsidRPr="00B53E7B">
        <w:t>Me</w:t>
      </w:r>
      <w:proofErr w:type="spellEnd"/>
      <w:r w:rsidRPr="00B53E7B">
        <w:t xml:space="preserve"> soumets et m’engage à exécuter les travaux conformément au Dossier d’Appel d’Offres, moyennant les prix que j’ai établis moi-même pour chaque nature </w:t>
      </w:r>
      <w:r w:rsidR="0096483A" w:rsidRPr="00B53E7B">
        <w:t>d’ouvrage, lesquels</w:t>
      </w:r>
      <w:r w:rsidRPr="00B53E7B">
        <w:t xml:space="preserve"> prix font ressortir le montant de l’offre pour le lot à</w:t>
      </w:r>
    </w:p>
    <w:p w14:paraId="766E2E0F" w14:textId="77777777" w:rsidR="00525E56" w:rsidRPr="00B53E7B" w:rsidRDefault="00525E56" w:rsidP="009914AB">
      <w:pPr>
        <w:numPr>
          <w:ilvl w:val="0"/>
          <w:numId w:val="25"/>
        </w:numPr>
        <w:spacing w:after="0" w:line="240" w:lineRule="auto"/>
        <w:jc w:val="both"/>
      </w:pPr>
      <w:r w:rsidRPr="00B53E7B">
        <w:t xml:space="preserve">…………………………. </w:t>
      </w:r>
      <w:r w:rsidRPr="00B53E7B">
        <w:rPr>
          <w:iCs/>
        </w:rPr>
        <w:t xml:space="preserve"> (en lettres et en chiffres) </w:t>
      </w:r>
      <w:r w:rsidRPr="00B53E7B">
        <w:t xml:space="preserve"> francs CFA Hors TVA, et à </w:t>
      </w:r>
    </w:p>
    <w:p w14:paraId="7BE9EEAE" w14:textId="77777777" w:rsidR="00525E56" w:rsidRPr="00B53E7B" w:rsidRDefault="00525E56" w:rsidP="00525E56">
      <w:pPr>
        <w:spacing w:after="0" w:line="240" w:lineRule="auto"/>
        <w:ind w:left="60"/>
        <w:jc w:val="both"/>
        <w:rPr>
          <w:iCs/>
        </w:rPr>
      </w:pPr>
      <w:r w:rsidRPr="00B53E7B">
        <w:t>……………………………. Francs CFA Toutes Taxes Comprises (</w:t>
      </w:r>
      <w:r w:rsidRPr="00B53E7B">
        <w:rPr>
          <w:iCs/>
        </w:rPr>
        <w:t>en lettres et en chiffres)</w:t>
      </w:r>
    </w:p>
    <w:p w14:paraId="58768584" w14:textId="77777777" w:rsidR="00525E56" w:rsidRPr="00B53E7B" w:rsidRDefault="00525E56" w:rsidP="009914AB">
      <w:pPr>
        <w:numPr>
          <w:ilvl w:val="0"/>
          <w:numId w:val="25"/>
        </w:numPr>
        <w:spacing w:after="0" w:line="240" w:lineRule="auto"/>
        <w:jc w:val="both"/>
      </w:pPr>
      <w:r w:rsidRPr="00B53E7B">
        <w:t>M’engage à exécuter les travaux dans un délai de ……………. Mois</w:t>
      </w:r>
    </w:p>
    <w:p w14:paraId="55ECFFFA" w14:textId="09F98D1E" w:rsidR="00525E56" w:rsidRPr="00B53E7B" w:rsidRDefault="0096483A" w:rsidP="009914AB">
      <w:pPr>
        <w:numPr>
          <w:ilvl w:val="0"/>
          <w:numId w:val="25"/>
        </w:numPr>
        <w:spacing w:before="240" w:after="0" w:line="240" w:lineRule="auto"/>
        <w:jc w:val="both"/>
      </w:pPr>
      <w:r>
        <w:t>M’engage en outre à maintenir</w:t>
      </w:r>
      <w:r w:rsidR="00525E56" w:rsidRPr="00B53E7B">
        <w:t xml:space="preserve"> mon offre dans le délai ……………… jours (</w:t>
      </w:r>
      <w:r w:rsidR="00525E56" w:rsidRPr="00B53E7B">
        <w:rPr>
          <w:iCs/>
        </w:rPr>
        <w:t>indiquer la durée de validité, en principe 90 jours pour les AON et 120 jours pour les AOI)</w:t>
      </w:r>
      <w:r w:rsidR="00525E56" w:rsidRPr="00B53E7B">
        <w:t xml:space="preserve"> à compter de la date limite de remise des offres.</w:t>
      </w:r>
    </w:p>
    <w:p w14:paraId="002510A9" w14:textId="77777777" w:rsidR="00525E56" w:rsidRPr="00B53E7B" w:rsidRDefault="00525E56" w:rsidP="009914AB">
      <w:pPr>
        <w:numPr>
          <w:ilvl w:val="0"/>
          <w:numId w:val="25"/>
        </w:numPr>
        <w:spacing w:before="240" w:after="0" w:line="240" w:lineRule="auto"/>
        <w:jc w:val="both"/>
      </w:pPr>
      <w:r w:rsidRPr="00B53E7B">
        <w:t>Les rabais et les modalités d’application desdits rabais sont les suivants (en cas de possibilité d’attribution de plusieurs lots) :</w:t>
      </w:r>
    </w:p>
    <w:p w14:paraId="28FCDA05" w14:textId="77777777" w:rsidR="00525E56" w:rsidRPr="00B53E7B" w:rsidRDefault="00525E56" w:rsidP="00525E56">
      <w:pPr>
        <w:spacing w:after="0" w:line="240" w:lineRule="auto"/>
        <w:ind w:left="62"/>
        <w:jc w:val="both"/>
      </w:pPr>
      <w:r w:rsidRPr="00B53E7B">
        <w:t>Le maître d’Ouvrage se libérera des sommes dues par lui au titre du présent marché en faisant donner crédit au compte n° ………………… ouvert au nom de ……………… auprès de la banque…………. Agence de …………………………</w:t>
      </w:r>
    </w:p>
    <w:p w14:paraId="0744B542" w14:textId="77777777" w:rsidR="00525E56" w:rsidRPr="00B53E7B" w:rsidRDefault="00525E56" w:rsidP="00525E56">
      <w:pPr>
        <w:spacing w:after="0" w:line="240" w:lineRule="auto"/>
        <w:ind w:left="62"/>
        <w:jc w:val="both"/>
      </w:pPr>
      <w:r w:rsidRPr="00B53E7B">
        <w:t>Avant signature du marché, la présente soumission acceptée par vous vaudra engagement entre nous.</w:t>
      </w:r>
    </w:p>
    <w:p w14:paraId="71EA52C1" w14:textId="77777777" w:rsidR="00525E56" w:rsidRPr="00B53E7B" w:rsidRDefault="00525E56" w:rsidP="00525E56">
      <w:pPr>
        <w:spacing w:after="0" w:line="240" w:lineRule="auto"/>
        <w:ind w:left="4310" w:firstLine="646"/>
        <w:jc w:val="both"/>
      </w:pPr>
      <w:r w:rsidRPr="00B53E7B">
        <w:t>Fait à………….. Le ……………………</w:t>
      </w:r>
    </w:p>
    <w:p w14:paraId="4575B5A4" w14:textId="77777777" w:rsidR="00525E56" w:rsidRPr="00B53E7B" w:rsidRDefault="00525E56" w:rsidP="00525E56">
      <w:pPr>
        <w:spacing w:after="0" w:line="240" w:lineRule="auto"/>
        <w:ind w:left="4310" w:firstLine="646"/>
        <w:jc w:val="both"/>
      </w:pPr>
      <w:r w:rsidRPr="00B53E7B">
        <w:t>Signature de …………………………..</w:t>
      </w:r>
    </w:p>
    <w:p w14:paraId="4FC63469" w14:textId="77777777" w:rsidR="00525E56" w:rsidRPr="00B53E7B" w:rsidRDefault="00525E56" w:rsidP="00525E56">
      <w:pPr>
        <w:spacing w:after="0" w:line="240" w:lineRule="auto"/>
        <w:ind w:left="4309" w:firstLine="646"/>
        <w:jc w:val="both"/>
      </w:pPr>
      <w:r w:rsidRPr="00B53E7B">
        <w:t>En qualité de…………………..</w:t>
      </w:r>
    </w:p>
    <w:p w14:paraId="01D58633" w14:textId="77777777" w:rsidR="00525E56" w:rsidRPr="00B53E7B" w:rsidRDefault="00525E56" w:rsidP="00525E56">
      <w:pPr>
        <w:spacing w:after="0" w:line="240" w:lineRule="auto"/>
        <w:ind w:left="4309" w:firstLine="646"/>
        <w:jc w:val="both"/>
      </w:pPr>
      <w:r w:rsidRPr="00B53E7B">
        <w:t>Dûment autorisé à signer les soumissions</w:t>
      </w:r>
    </w:p>
    <w:p w14:paraId="778A1523" w14:textId="77777777" w:rsidR="00525E56" w:rsidRPr="00B53E7B" w:rsidRDefault="00525E56" w:rsidP="00525E56">
      <w:pPr>
        <w:spacing w:after="0" w:line="240" w:lineRule="auto"/>
        <w:ind w:left="4309" w:firstLine="646"/>
        <w:jc w:val="both"/>
      </w:pPr>
      <w:r w:rsidRPr="00B53E7B">
        <w:t>Pour et au nom de (9) ………………….</w:t>
      </w:r>
    </w:p>
    <w:p w14:paraId="0759CBEB" w14:textId="77777777" w:rsidR="00525E56" w:rsidRDefault="00525E56" w:rsidP="00525E56">
      <w:r>
        <w:br w:type="page"/>
      </w:r>
    </w:p>
    <w:p w14:paraId="1AF0A5A7" w14:textId="77777777" w:rsidR="00525E56" w:rsidRDefault="00525E56" w:rsidP="00525E56">
      <w:pPr>
        <w:keepNext/>
        <w:jc w:val="center"/>
        <w:outlineLvl w:val="3"/>
        <w:rPr>
          <w:b/>
          <w:bCs/>
          <w:sz w:val="32"/>
        </w:rPr>
      </w:pPr>
      <w:r>
        <w:rPr>
          <w:b/>
          <w:bCs/>
          <w:sz w:val="32"/>
        </w:rPr>
        <w:lastRenderedPageBreak/>
        <w:t>Annexe n° 3 : CAUTION DE SOUMISSION</w:t>
      </w:r>
    </w:p>
    <w:p w14:paraId="1D0FC2C0" w14:textId="6CAA898B" w:rsidR="00525E56" w:rsidRPr="00B53E7B" w:rsidRDefault="00525E56" w:rsidP="00525E56">
      <w:pPr>
        <w:spacing w:after="0" w:line="240" w:lineRule="auto"/>
        <w:ind w:left="60"/>
        <w:jc w:val="both"/>
        <w:rPr>
          <w:b/>
          <w:bCs/>
          <w:iCs/>
        </w:rPr>
      </w:pPr>
      <w:r w:rsidRPr="00B53E7B">
        <w:t xml:space="preserve">Adressée à </w:t>
      </w:r>
      <w:r w:rsidRPr="00B53E7B">
        <w:rPr>
          <w:iCs/>
        </w:rPr>
        <w:t xml:space="preserve">(indiquer </w:t>
      </w:r>
      <w:r w:rsidRPr="00B53E7B">
        <w:t>l’Autorité Contractante</w:t>
      </w:r>
      <w:r w:rsidRPr="00B53E7B">
        <w:rPr>
          <w:iCs/>
        </w:rPr>
        <w:t xml:space="preserve"> et son adresse), </w:t>
      </w:r>
      <w:r w:rsidRPr="00B53E7B">
        <w:t xml:space="preserve">« l’Autorité </w:t>
      </w:r>
      <w:r w:rsidR="0096483A" w:rsidRPr="00B53E7B">
        <w:t>Contractante »</w:t>
      </w:r>
    </w:p>
    <w:p w14:paraId="00AEF361" w14:textId="77777777" w:rsidR="00525E56" w:rsidRPr="00B53E7B" w:rsidRDefault="00525E56" w:rsidP="00525E56">
      <w:pPr>
        <w:spacing w:after="0" w:line="240" w:lineRule="auto"/>
        <w:ind w:left="60"/>
        <w:jc w:val="both"/>
      </w:pPr>
      <w:r w:rsidRPr="00B53E7B">
        <w:t xml:space="preserve">Attendu que l’entreprise…. ci-dessous désignée, «  le soumissionnaire », a soumis son offre en date du …………………… pour </w:t>
      </w:r>
      <w:r w:rsidRPr="00B53E7B">
        <w:rPr>
          <w:iCs/>
        </w:rPr>
        <w:t xml:space="preserve">(rappeler l’objet de l’Appel d’Offres), </w:t>
      </w:r>
      <w:r w:rsidRPr="00B53E7B">
        <w:t>ci-dessous désignée « l’offre », et pour laquelle il doit joindre un cautionnement provisoire équivalent à (</w:t>
      </w:r>
      <w:r w:rsidRPr="00B53E7B">
        <w:rPr>
          <w:iCs/>
        </w:rPr>
        <w:t>indiquer le montant</w:t>
      </w:r>
      <w:r w:rsidRPr="00B53E7B">
        <w:t>) francs CFA,</w:t>
      </w:r>
    </w:p>
    <w:p w14:paraId="52BB897C" w14:textId="77777777" w:rsidR="00525E56" w:rsidRPr="00B53E7B" w:rsidRDefault="00525E56" w:rsidP="00525E56">
      <w:pPr>
        <w:spacing w:after="0" w:line="240" w:lineRule="auto"/>
        <w:ind w:left="60"/>
        <w:jc w:val="both"/>
      </w:pPr>
      <w:r w:rsidRPr="00B53E7B">
        <w:t xml:space="preserve">Nous ………………………..nom et adresse de la banque, représentée par …………………… (Noms des signataires), ci-dessous désignée « la banque », déclarons garantir le paiement à l’Autorité Contractante de la somme maximale de </w:t>
      </w:r>
      <w:r w:rsidRPr="00B53E7B">
        <w:rPr>
          <w:iCs/>
        </w:rPr>
        <w:t xml:space="preserve">(indiquer le montant) </w:t>
      </w:r>
      <w:r w:rsidRPr="00B53E7B">
        <w:t>Francs CFA, que la banque s’engage à régler intégralement à l’Autorité Contractante, s’obligeant elle-même, ses successeurs et assignataires.</w:t>
      </w:r>
    </w:p>
    <w:p w14:paraId="7F962B31" w14:textId="77777777" w:rsidR="00525E56" w:rsidRPr="00B53E7B" w:rsidRDefault="00525E56" w:rsidP="00525E56">
      <w:pPr>
        <w:spacing w:after="0" w:line="240" w:lineRule="auto"/>
        <w:ind w:left="60"/>
        <w:jc w:val="both"/>
      </w:pPr>
      <w:r w:rsidRPr="00B53E7B">
        <w:t>Les conditions de cette obligation sont les suivantes :</w:t>
      </w:r>
    </w:p>
    <w:p w14:paraId="3F03F79A" w14:textId="77777777" w:rsidR="00525E56" w:rsidRPr="00B53E7B" w:rsidRDefault="00525E56" w:rsidP="00525E56">
      <w:pPr>
        <w:spacing w:after="0" w:line="240" w:lineRule="auto"/>
        <w:ind w:left="60"/>
        <w:jc w:val="both"/>
      </w:pPr>
      <w:r w:rsidRPr="00B53E7B">
        <w:t>Si le soumissionnaire retire l’offre pendant la période de validité spécifiée par lui sur l’acte de soumission ;</w:t>
      </w:r>
    </w:p>
    <w:p w14:paraId="163EB214" w14:textId="77777777" w:rsidR="00525E56" w:rsidRPr="00B53E7B" w:rsidRDefault="00525E56" w:rsidP="00525E56">
      <w:pPr>
        <w:spacing w:after="0" w:line="240" w:lineRule="auto"/>
        <w:ind w:left="60"/>
        <w:jc w:val="both"/>
      </w:pPr>
      <w:r w:rsidRPr="00B53E7B">
        <w:t>Ou</w:t>
      </w:r>
    </w:p>
    <w:p w14:paraId="7E4268A7" w14:textId="77777777" w:rsidR="00525E56" w:rsidRPr="00B53E7B" w:rsidRDefault="00525E56" w:rsidP="00525E56">
      <w:pPr>
        <w:spacing w:after="0" w:line="240" w:lineRule="auto"/>
        <w:jc w:val="both"/>
      </w:pPr>
      <w:r w:rsidRPr="00B53E7B">
        <w:t>Si le soumissionnaire s’étant vu notifier l’attribution du marché par l’Autorité Contractante pendant la période de validité :</w:t>
      </w:r>
    </w:p>
    <w:p w14:paraId="54B5C222" w14:textId="134128F9" w:rsidR="00525E56" w:rsidRPr="00B53E7B" w:rsidRDefault="0096483A" w:rsidP="009914AB">
      <w:pPr>
        <w:numPr>
          <w:ilvl w:val="0"/>
          <w:numId w:val="25"/>
        </w:numPr>
        <w:spacing w:after="0" w:line="240" w:lineRule="auto"/>
        <w:jc w:val="both"/>
      </w:pPr>
      <w:r w:rsidRPr="00B53E7B">
        <w:t>Manque</w:t>
      </w:r>
      <w:r w:rsidR="00525E56" w:rsidRPr="00B53E7B">
        <w:t xml:space="preserve"> à signer ou refuse de signer le marché, alors qu’il est requis de le faire ;</w:t>
      </w:r>
    </w:p>
    <w:p w14:paraId="5BE568BE" w14:textId="58C2B6FC" w:rsidR="00525E56" w:rsidRPr="00B53E7B" w:rsidRDefault="0096483A" w:rsidP="009914AB">
      <w:pPr>
        <w:numPr>
          <w:ilvl w:val="0"/>
          <w:numId w:val="25"/>
        </w:numPr>
        <w:spacing w:after="0" w:line="240" w:lineRule="auto"/>
        <w:jc w:val="both"/>
      </w:pPr>
      <w:r w:rsidRPr="00B53E7B">
        <w:t>Manque</w:t>
      </w:r>
      <w:r w:rsidR="00525E56" w:rsidRPr="00B53E7B">
        <w:t xml:space="preserve"> à fournir ou refuse de fournir le cautionnement définitif du marché (cautionnement définitif), comme prévu dans celui-ci.</w:t>
      </w:r>
    </w:p>
    <w:p w14:paraId="0AF02B6D" w14:textId="77777777" w:rsidR="00525E56" w:rsidRPr="00B53E7B" w:rsidRDefault="00525E56" w:rsidP="00525E56">
      <w:pPr>
        <w:spacing w:after="0" w:line="240" w:lineRule="auto"/>
        <w:jc w:val="both"/>
      </w:pPr>
      <w:r w:rsidRPr="00B53E7B">
        <w:t>Nous nous engageons à payer à l’Autorité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 spécifiera quelle(s) conditions(s) a (ont) joué.</w:t>
      </w:r>
    </w:p>
    <w:p w14:paraId="3ABEA560" w14:textId="77777777" w:rsidR="00525E56" w:rsidRPr="00B53E7B" w:rsidRDefault="00525E56" w:rsidP="00525E56">
      <w:pPr>
        <w:spacing w:after="0" w:line="240" w:lineRule="auto"/>
        <w:jc w:val="both"/>
      </w:pPr>
      <w:r w:rsidRPr="00B53E7B">
        <w:t>La présente caution entre en vigueur dès sa signature et dès la date limite fixée par l’Autorité Contractante pour la remise des offres. Elle demeurera valable jusqu’au trentième jour inclus suivant la fin de délai de validité des offres. Toute demande de l’Autorité Contractante tendant à la faire jouer devra parvenir à la banque, par lettre recommandée avec accusé de réception, avant la fin de cette période de validité.</w:t>
      </w:r>
    </w:p>
    <w:p w14:paraId="3EDB373B" w14:textId="77777777" w:rsidR="00525E56" w:rsidRPr="00B53E7B" w:rsidRDefault="00525E56" w:rsidP="00525E56">
      <w:pPr>
        <w:spacing w:after="0" w:line="240" w:lineRule="auto"/>
        <w:jc w:val="both"/>
      </w:pPr>
      <w:r w:rsidRPr="00B53E7B">
        <w:t>La présente caution est soumise pour son interprétation et son exécution au droit camerounais. Les tribunaux du Cameroun seront seuls compétents pour statuer sur tout ce qui concerne le présent engagement et ses suites.</w:t>
      </w:r>
    </w:p>
    <w:p w14:paraId="7AE2A6BA" w14:textId="77777777" w:rsidR="00525E56" w:rsidRPr="00B53E7B" w:rsidRDefault="00525E56" w:rsidP="00525E56">
      <w:pPr>
        <w:spacing w:after="0" w:line="240" w:lineRule="auto"/>
        <w:jc w:val="both"/>
      </w:pPr>
    </w:p>
    <w:p w14:paraId="642314AB" w14:textId="77777777" w:rsidR="00525E56" w:rsidRPr="00B53E7B" w:rsidRDefault="00525E56" w:rsidP="00525E56">
      <w:pPr>
        <w:spacing w:after="0" w:line="240" w:lineRule="auto"/>
        <w:jc w:val="both"/>
      </w:pPr>
    </w:p>
    <w:p w14:paraId="30DCE1ED" w14:textId="77777777" w:rsidR="00525E56" w:rsidRPr="00B53E7B" w:rsidRDefault="00525E56" w:rsidP="00525E56">
      <w:pPr>
        <w:spacing w:after="0" w:line="240" w:lineRule="auto"/>
        <w:ind w:left="4956" w:firstLine="708"/>
        <w:jc w:val="both"/>
      </w:pPr>
      <w:r w:rsidRPr="00B53E7B">
        <w:t>Signé et authentifié par la banque</w:t>
      </w:r>
    </w:p>
    <w:p w14:paraId="24D419F7" w14:textId="77777777" w:rsidR="00525E56" w:rsidRPr="00B53E7B" w:rsidRDefault="00525E56" w:rsidP="00525E56">
      <w:pPr>
        <w:pBdr>
          <w:bottom w:val="single" w:sz="12" w:space="1" w:color="auto"/>
        </w:pBdr>
        <w:spacing w:after="0" w:line="240" w:lineRule="auto"/>
        <w:ind w:left="4956" w:firstLine="708"/>
        <w:jc w:val="both"/>
      </w:pPr>
      <w:r w:rsidRPr="00B53E7B">
        <w:t>À……………… le …………….</w:t>
      </w:r>
    </w:p>
    <w:p w14:paraId="77F4DC8A" w14:textId="77777777" w:rsidR="00525E56" w:rsidRPr="00B53E7B" w:rsidRDefault="00525E56" w:rsidP="00525E56">
      <w:pPr>
        <w:keepNext/>
        <w:spacing w:after="0" w:line="240" w:lineRule="auto"/>
        <w:outlineLvl w:val="3"/>
        <w:rPr>
          <w:b/>
          <w:bCs/>
        </w:rPr>
      </w:pPr>
    </w:p>
    <w:p w14:paraId="07BD82BD" w14:textId="77777777" w:rsidR="00525E56" w:rsidRPr="00B53E7B" w:rsidRDefault="00525E56" w:rsidP="00525E56">
      <w:pPr>
        <w:keepNext/>
        <w:spacing w:after="0" w:line="240" w:lineRule="auto"/>
        <w:jc w:val="center"/>
        <w:outlineLvl w:val="3"/>
        <w:rPr>
          <w:b/>
          <w:bCs/>
        </w:rPr>
      </w:pPr>
      <w:r w:rsidRPr="00B53E7B">
        <w:rPr>
          <w:b/>
          <w:bCs/>
        </w:rPr>
        <w:t>Annexe n° 4 : CAUTIONNEMENT DEFINITIF</w:t>
      </w:r>
    </w:p>
    <w:p w14:paraId="0C4D2FA8" w14:textId="77777777" w:rsidR="00525E56" w:rsidRPr="00B53E7B" w:rsidRDefault="00525E56" w:rsidP="00525E56">
      <w:pPr>
        <w:spacing w:after="0" w:line="240" w:lineRule="auto"/>
        <w:jc w:val="both"/>
      </w:pPr>
    </w:p>
    <w:p w14:paraId="0829ECD8" w14:textId="77777777" w:rsidR="00525E56" w:rsidRPr="00B53E7B" w:rsidRDefault="00525E56" w:rsidP="00525E56">
      <w:pPr>
        <w:spacing w:after="0" w:line="240" w:lineRule="auto"/>
        <w:jc w:val="both"/>
      </w:pPr>
      <w:r w:rsidRPr="00B53E7B">
        <w:t>Banque :</w:t>
      </w:r>
    </w:p>
    <w:p w14:paraId="4B6FBF68" w14:textId="77777777" w:rsidR="00525E56" w:rsidRPr="00B53E7B" w:rsidRDefault="00525E56" w:rsidP="00525E56">
      <w:pPr>
        <w:spacing w:after="0" w:line="240" w:lineRule="auto"/>
        <w:jc w:val="both"/>
      </w:pPr>
      <w:r w:rsidRPr="00B53E7B">
        <w:t>Référence de la Caution : N° ……………………………………</w:t>
      </w:r>
    </w:p>
    <w:p w14:paraId="190EE7AE" w14:textId="77777777" w:rsidR="00525E56" w:rsidRPr="00B53E7B" w:rsidRDefault="00525E56" w:rsidP="00525E56">
      <w:pPr>
        <w:spacing w:after="0" w:line="240" w:lineRule="auto"/>
        <w:jc w:val="both"/>
      </w:pPr>
      <w:r w:rsidRPr="00B53E7B">
        <w:t>Adressée à (</w:t>
      </w:r>
      <w:r w:rsidRPr="00B53E7B">
        <w:rPr>
          <w:iCs/>
        </w:rPr>
        <w:t xml:space="preserve">indiquer </w:t>
      </w:r>
      <w:r w:rsidRPr="00B53E7B">
        <w:t>l’Autorité Contractante</w:t>
      </w:r>
      <w:r w:rsidRPr="00B53E7B">
        <w:rPr>
          <w:iCs/>
        </w:rPr>
        <w:t xml:space="preserve"> et son adresse au </w:t>
      </w:r>
      <w:r w:rsidRPr="00B53E7B">
        <w:t>Cameroun, ci-dessous désigné « l’Autorité Contractante»</w:t>
      </w:r>
    </w:p>
    <w:p w14:paraId="6BDAAB17" w14:textId="2ADEF572" w:rsidR="00525E56" w:rsidRPr="00B53E7B" w:rsidRDefault="00525E56" w:rsidP="00525E56">
      <w:pPr>
        <w:spacing w:after="0" w:line="240" w:lineRule="auto"/>
        <w:jc w:val="both"/>
        <w:rPr>
          <w:iCs/>
        </w:rPr>
      </w:pPr>
      <w:r w:rsidRPr="00B53E7B">
        <w:t xml:space="preserve">Attendu que </w:t>
      </w:r>
      <w:r w:rsidRPr="00B53E7B">
        <w:rPr>
          <w:iCs/>
        </w:rPr>
        <w:t>………………………………… (Nom et adresse de l’entreprise),</w:t>
      </w:r>
      <w:r w:rsidRPr="00B53E7B">
        <w:t xml:space="preserve"> ci-dessous désigné </w:t>
      </w:r>
      <w:r w:rsidR="0096483A">
        <w:rPr>
          <w:iCs/>
        </w:rPr>
        <w:t xml:space="preserve">(indiquer la </w:t>
      </w:r>
      <w:r w:rsidRPr="00B53E7B">
        <w:rPr>
          <w:iCs/>
        </w:rPr>
        <w:t>nature des travaux)</w:t>
      </w:r>
    </w:p>
    <w:p w14:paraId="3EE289FE" w14:textId="6B1E5C3F" w:rsidR="00525E56" w:rsidRPr="00B53E7B" w:rsidRDefault="00525E56" w:rsidP="00525E56">
      <w:pPr>
        <w:spacing w:after="0" w:line="240" w:lineRule="auto"/>
        <w:jc w:val="both"/>
      </w:pPr>
      <w:r w:rsidRPr="00B53E7B">
        <w:t xml:space="preserve"> Attendu qu’il est stipulé dans le marché que l’entrepreneur remettra à l’Autorité Contractante un cautionnement définitif, d’un montant égal </w:t>
      </w:r>
      <w:r w:rsidR="0096483A" w:rsidRPr="00B53E7B">
        <w:t xml:space="preserve">à </w:t>
      </w:r>
      <w:r w:rsidR="0096483A" w:rsidRPr="00B53E7B">
        <w:rPr>
          <w:iCs/>
        </w:rPr>
        <w:t>(</w:t>
      </w:r>
      <w:r w:rsidRPr="00B53E7B">
        <w:rPr>
          <w:iCs/>
        </w:rPr>
        <w:t>indiquer le pourcentage compris entre 2 et 5%)</w:t>
      </w:r>
      <w:r w:rsidRPr="00B53E7B">
        <w:t xml:space="preserve"> du montant de la tranche du marché correspondante, comme garantie de l’exécution de ses obligations de bonne fin conformément aux conditions du marché.</w:t>
      </w:r>
    </w:p>
    <w:p w14:paraId="13D499D6" w14:textId="77777777" w:rsidR="00525E56" w:rsidRPr="00B53E7B" w:rsidRDefault="00525E56" w:rsidP="00525E56">
      <w:pPr>
        <w:spacing w:after="0" w:line="240" w:lineRule="auto"/>
        <w:jc w:val="both"/>
      </w:pPr>
      <w:r w:rsidRPr="00B53E7B">
        <w:t>Attendu que nous avons convenu de donner à l’entrepreneur ce cautionnement,</w:t>
      </w:r>
    </w:p>
    <w:p w14:paraId="5E1E61EF" w14:textId="77777777" w:rsidR="00525E56" w:rsidRPr="00B53E7B" w:rsidRDefault="00525E56" w:rsidP="00525E56">
      <w:pPr>
        <w:spacing w:after="0" w:line="240" w:lineRule="auto"/>
        <w:jc w:val="both"/>
        <w:rPr>
          <w:iCs/>
        </w:rPr>
      </w:pPr>
      <w:r w:rsidRPr="00B53E7B">
        <w:t>Nous,………………………………………………………………….. (</w:t>
      </w:r>
      <w:r w:rsidRPr="00B53E7B">
        <w:rPr>
          <w:iCs/>
        </w:rPr>
        <w:t>Nom et adresse de banque)</w:t>
      </w:r>
    </w:p>
    <w:p w14:paraId="4E9FFAB2" w14:textId="77777777" w:rsidR="00525E56" w:rsidRPr="00B53E7B" w:rsidRDefault="00525E56" w:rsidP="00525E56">
      <w:pPr>
        <w:spacing w:after="0" w:line="240" w:lineRule="auto"/>
        <w:jc w:val="both"/>
        <w:rPr>
          <w:iCs/>
        </w:rPr>
      </w:pPr>
      <w:r w:rsidRPr="00B53E7B">
        <w:t>Représentée par ………………………………………………………</w:t>
      </w:r>
      <w:r w:rsidRPr="00B53E7B">
        <w:rPr>
          <w:iCs/>
        </w:rPr>
        <w:t xml:space="preserve"> (Noms des signataires)</w:t>
      </w:r>
    </w:p>
    <w:p w14:paraId="6A615594" w14:textId="77777777" w:rsidR="00525E56" w:rsidRPr="00B53E7B" w:rsidRDefault="00525E56" w:rsidP="00525E56">
      <w:pPr>
        <w:spacing w:after="0" w:line="240" w:lineRule="auto"/>
        <w:jc w:val="both"/>
      </w:pPr>
      <w:r w:rsidRPr="00B53E7B">
        <w:t>ci-dessous désignée « la banque », nous engageons à payer à l’Autorité Contractante,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la somme de ……………………………………</w:t>
      </w:r>
    </w:p>
    <w:p w14:paraId="331D0394" w14:textId="77777777" w:rsidR="00525E56" w:rsidRPr="00B53E7B" w:rsidRDefault="00525E56" w:rsidP="00525E56">
      <w:pPr>
        <w:spacing w:after="0" w:line="240" w:lineRule="auto"/>
        <w:jc w:val="both"/>
      </w:pPr>
      <w:r w:rsidRPr="00B53E7B">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14:paraId="7B1F256B" w14:textId="77777777" w:rsidR="00525E56" w:rsidRPr="00B53E7B" w:rsidRDefault="00525E56" w:rsidP="00525E56">
      <w:pPr>
        <w:spacing w:after="0" w:line="240" w:lineRule="auto"/>
        <w:jc w:val="both"/>
      </w:pPr>
      <w:r w:rsidRPr="00B53E7B">
        <w:t>Le présent cautionnement définitif entre en vigueur dès sa signature et dès notification à l’entrepreneur, par l’Autorité Contractante, de l’approbation du marché. Elle sera libérée dans un délai de (</w:t>
      </w:r>
      <w:r w:rsidRPr="00B53E7B">
        <w:rPr>
          <w:iCs/>
        </w:rPr>
        <w:t>indiquer le délai)</w:t>
      </w:r>
      <w:r w:rsidRPr="00B53E7B">
        <w:t xml:space="preserve"> à compter de la date de réception provisoire des travaux.</w:t>
      </w:r>
    </w:p>
    <w:p w14:paraId="74EB8635" w14:textId="77777777" w:rsidR="00525E56" w:rsidRPr="00B53E7B" w:rsidRDefault="00525E56" w:rsidP="00525E56">
      <w:pPr>
        <w:spacing w:after="0" w:line="240" w:lineRule="auto"/>
        <w:jc w:val="both"/>
      </w:pPr>
      <w:r w:rsidRPr="00B53E7B">
        <w:t>Après cette date, la caution deviendra sans objet et devra nous être retournée sans demande expresse de notre part.</w:t>
      </w:r>
    </w:p>
    <w:p w14:paraId="0A88A7B4" w14:textId="77777777" w:rsidR="00525E56" w:rsidRPr="00B53E7B" w:rsidRDefault="00525E56" w:rsidP="00525E56">
      <w:pPr>
        <w:spacing w:after="0" w:line="240" w:lineRule="auto"/>
        <w:jc w:val="both"/>
      </w:pPr>
      <w:r w:rsidRPr="00B53E7B">
        <w:t>Toute demande de paiement formulée par l’Autorité Contractante au titre de la présente garantie devra être faite par lettre recommandée avec accusé de réception, parvenue à la banque pendant la période de validité du présent engagement.</w:t>
      </w:r>
    </w:p>
    <w:p w14:paraId="37964F07" w14:textId="77777777" w:rsidR="00525E56" w:rsidRPr="00B53E7B" w:rsidRDefault="00525E56" w:rsidP="00525E56">
      <w:pPr>
        <w:spacing w:after="0" w:line="240" w:lineRule="auto"/>
        <w:jc w:val="both"/>
      </w:pPr>
      <w:r w:rsidRPr="00B53E7B">
        <w:t>Signature et authentifié par la banque à………………..le…….</w:t>
      </w:r>
    </w:p>
    <w:p w14:paraId="1C628095" w14:textId="77777777" w:rsidR="00525E56" w:rsidRDefault="00525E56" w:rsidP="00525E56">
      <w:pPr>
        <w:spacing w:after="0" w:line="240" w:lineRule="auto"/>
        <w:ind w:left="5760" w:firstLine="720"/>
        <w:jc w:val="both"/>
        <w:rPr>
          <w:iCs/>
        </w:rPr>
      </w:pPr>
      <w:r w:rsidRPr="00B53E7B">
        <w:rPr>
          <w:iCs/>
        </w:rPr>
        <w:t>Signature de la banque)</w:t>
      </w:r>
    </w:p>
    <w:p w14:paraId="09EBA115" w14:textId="77777777" w:rsidR="00525E56" w:rsidRDefault="00525E56" w:rsidP="00525E56">
      <w:pPr>
        <w:rPr>
          <w:iCs/>
        </w:rPr>
      </w:pPr>
      <w:r>
        <w:rPr>
          <w:iCs/>
        </w:rPr>
        <w:br w:type="page"/>
      </w:r>
    </w:p>
    <w:p w14:paraId="2F8F6B03" w14:textId="77777777" w:rsidR="00525E56" w:rsidRDefault="00525E56" w:rsidP="00525E56">
      <w:pPr>
        <w:pStyle w:val="Titre1"/>
        <w:ind w:left="1004" w:hanging="720"/>
        <w:contextualSpacing/>
        <w:jc w:val="both"/>
        <w:rPr>
          <w:rFonts w:ascii="Tw Cen MT" w:hAnsi="Tw Cen MT"/>
        </w:rPr>
      </w:pPr>
      <w:r>
        <w:rPr>
          <w:rFonts w:ascii="Tw Cen MT" w:hAnsi="Tw Cen MT"/>
        </w:rPr>
        <w:lastRenderedPageBreak/>
        <w:t>ANNEXE 8.1 : MODELE DE CAUTIONNEMENT PROVISOIRE</w:t>
      </w:r>
    </w:p>
    <w:p w14:paraId="2C091766" w14:textId="77777777" w:rsidR="00525E56" w:rsidRDefault="00525E56" w:rsidP="00525E56">
      <w:pPr>
        <w:contextualSpacing/>
        <w:jc w:val="center"/>
        <w:rPr>
          <w:rFonts w:ascii="Tw Cen MT" w:hAnsi="Tw Cen MT"/>
        </w:rPr>
      </w:pPr>
      <w:r>
        <w:rPr>
          <w:rFonts w:ascii="Tw Cen MT" w:hAnsi="Tw Cen MT"/>
        </w:rPr>
        <w:t>(GARANTIE BANCAIRE)</w:t>
      </w:r>
    </w:p>
    <w:p w14:paraId="73D37E91" w14:textId="77777777" w:rsidR="00525E56" w:rsidRDefault="00525E56" w:rsidP="00525E56">
      <w:pPr>
        <w:contextualSpacing/>
        <w:jc w:val="both"/>
        <w:rPr>
          <w:rFonts w:ascii="Tw Cen MT" w:hAnsi="Tw Cen MT"/>
        </w:rPr>
      </w:pPr>
    </w:p>
    <w:p w14:paraId="13AB6AB4" w14:textId="179546DB" w:rsidR="00525E56" w:rsidRDefault="00525E56" w:rsidP="00525E56">
      <w:pPr>
        <w:contextualSpacing/>
        <w:jc w:val="both"/>
        <w:rPr>
          <w:rFonts w:ascii="Tw Cen MT" w:hAnsi="Tw Cen MT"/>
          <w:color w:val="000000"/>
        </w:rPr>
      </w:pPr>
      <w:r>
        <w:rPr>
          <w:rFonts w:ascii="Tw Cen MT" w:hAnsi="Tw Cen MT"/>
        </w:rPr>
        <w:t xml:space="preserve">Adressée à [indiquer le Maître d’Ouvrage et son </w:t>
      </w:r>
      <w:r w:rsidR="0096483A">
        <w:rPr>
          <w:rFonts w:ascii="Tw Cen MT" w:hAnsi="Tw Cen MT"/>
        </w:rPr>
        <w:t>adresse], « le</w:t>
      </w:r>
      <w:r>
        <w:rPr>
          <w:rFonts w:ascii="Tw Cen MT" w:hAnsi="Tw Cen MT"/>
        </w:rPr>
        <w:t xml:space="preserve"> Maître </w:t>
      </w:r>
      <w:r w:rsidR="0096483A">
        <w:rPr>
          <w:rFonts w:ascii="Tw Cen MT" w:hAnsi="Tw Cen MT"/>
        </w:rPr>
        <w:t>d’Ouvrage »</w:t>
      </w:r>
    </w:p>
    <w:p w14:paraId="32292FC4" w14:textId="77777777" w:rsidR="00525E56" w:rsidRDefault="00525E56" w:rsidP="00525E56">
      <w:pPr>
        <w:contextualSpacing/>
        <w:jc w:val="both"/>
        <w:rPr>
          <w:rFonts w:ascii="Tw Cen MT" w:hAnsi="Tw Cen MT"/>
        </w:rPr>
      </w:pPr>
    </w:p>
    <w:p w14:paraId="711A4AC4" w14:textId="229648A3" w:rsidR="00525E56" w:rsidRDefault="00525E56" w:rsidP="00525E56">
      <w:pPr>
        <w:contextualSpacing/>
        <w:jc w:val="both"/>
        <w:rPr>
          <w:rFonts w:ascii="Tw Cen MT" w:hAnsi="Tw Cen MT"/>
          <w:color w:val="000000"/>
        </w:rPr>
      </w:pPr>
      <w:r>
        <w:rPr>
          <w:rFonts w:ascii="Tw Cen MT" w:hAnsi="Tw Cen MT"/>
        </w:rPr>
        <w:t xml:space="preserve">Attendu que </w:t>
      </w:r>
      <w:r w:rsidR="0096483A">
        <w:rPr>
          <w:rFonts w:ascii="Tw Cen MT" w:hAnsi="Tw Cen MT"/>
        </w:rPr>
        <w:t>l’entreprise…</w:t>
      </w:r>
      <w:r>
        <w:rPr>
          <w:rFonts w:ascii="Tw Cen MT" w:hAnsi="Tw Cen MT"/>
        </w:rPr>
        <w:t xml:space="preserve">………..  </w:t>
      </w:r>
      <w:r w:rsidR="0096483A">
        <w:rPr>
          <w:rFonts w:ascii="Tw Cen MT" w:hAnsi="Tw Cen MT"/>
        </w:rPr>
        <w:t>, ci</w:t>
      </w:r>
      <w:r>
        <w:rPr>
          <w:rFonts w:ascii="Tw Cen MT" w:hAnsi="Tw Cen MT"/>
        </w:rPr>
        <w:t>-dessous désignée «le soumissionnaire» ,a soumis son offre en date du .............…..  Pour</w:t>
      </w:r>
      <w:r w:rsidR="0096483A">
        <w:rPr>
          <w:rFonts w:ascii="Tw Cen MT" w:hAnsi="Tw Cen MT"/>
        </w:rPr>
        <w:t xml:space="preserve"> </w:t>
      </w:r>
      <w:r>
        <w:rPr>
          <w:rFonts w:ascii="Tw Cen MT" w:hAnsi="Tw Cen MT"/>
          <w:i/>
          <w:iCs/>
        </w:rPr>
        <w:t>[rappeler l’objet de l’Appel d’Offres]</w:t>
      </w:r>
      <w:r>
        <w:rPr>
          <w:rFonts w:ascii="Tw Cen MT" w:hAnsi="Tw Cen MT"/>
        </w:rPr>
        <w:t>, ci-dessous désignée</w:t>
      </w:r>
    </w:p>
    <w:p w14:paraId="18B335DF" w14:textId="5D58264A" w:rsidR="00525E56" w:rsidRDefault="0096483A" w:rsidP="00525E56">
      <w:pPr>
        <w:contextualSpacing/>
        <w:jc w:val="both"/>
        <w:rPr>
          <w:rFonts w:ascii="Tw Cen MT" w:hAnsi="Tw Cen MT"/>
          <w:color w:val="000000"/>
        </w:rPr>
      </w:pPr>
      <w:r>
        <w:rPr>
          <w:rFonts w:ascii="Tw Cen MT" w:hAnsi="Tw Cen MT"/>
        </w:rPr>
        <w:t>« L’offre »</w:t>
      </w:r>
      <w:r w:rsidR="00525E56">
        <w:rPr>
          <w:rFonts w:ascii="Tw Cen MT" w:hAnsi="Tw Cen MT"/>
        </w:rPr>
        <w:t>,</w:t>
      </w:r>
      <w:r>
        <w:rPr>
          <w:rFonts w:ascii="Tw Cen MT" w:hAnsi="Tw Cen MT"/>
        </w:rPr>
        <w:t xml:space="preserve"> </w:t>
      </w:r>
      <w:r w:rsidR="00525E56">
        <w:rPr>
          <w:rFonts w:ascii="Tw Cen MT" w:hAnsi="Tw Cen MT"/>
        </w:rPr>
        <w:t>et</w:t>
      </w:r>
      <w:r>
        <w:rPr>
          <w:rFonts w:ascii="Tw Cen MT" w:hAnsi="Tw Cen MT"/>
        </w:rPr>
        <w:t xml:space="preserve"> </w:t>
      </w:r>
      <w:r w:rsidR="00525E56">
        <w:rPr>
          <w:rFonts w:ascii="Tw Cen MT" w:hAnsi="Tw Cen MT"/>
        </w:rPr>
        <w:t>pour</w:t>
      </w:r>
      <w:r>
        <w:rPr>
          <w:rFonts w:ascii="Tw Cen MT" w:hAnsi="Tw Cen MT"/>
        </w:rPr>
        <w:t xml:space="preserve"> </w:t>
      </w:r>
      <w:r w:rsidR="00525E56">
        <w:rPr>
          <w:rFonts w:ascii="Tw Cen MT" w:hAnsi="Tw Cen MT"/>
        </w:rPr>
        <w:t>laquelle</w:t>
      </w:r>
      <w:r>
        <w:rPr>
          <w:rFonts w:ascii="Tw Cen MT" w:hAnsi="Tw Cen MT"/>
        </w:rPr>
        <w:t xml:space="preserve"> </w:t>
      </w:r>
      <w:r w:rsidR="00525E56">
        <w:rPr>
          <w:rFonts w:ascii="Tw Cen MT" w:hAnsi="Tw Cen MT"/>
        </w:rPr>
        <w:t>il</w:t>
      </w:r>
      <w:r>
        <w:rPr>
          <w:rFonts w:ascii="Tw Cen MT" w:hAnsi="Tw Cen MT"/>
        </w:rPr>
        <w:t xml:space="preserve"> </w:t>
      </w:r>
      <w:r w:rsidR="00525E56">
        <w:rPr>
          <w:rFonts w:ascii="Tw Cen MT" w:hAnsi="Tw Cen MT"/>
        </w:rPr>
        <w:t>doit</w:t>
      </w:r>
      <w:r>
        <w:rPr>
          <w:rFonts w:ascii="Tw Cen MT" w:hAnsi="Tw Cen MT"/>
        </w:rPr>
        <w:t xml:space="preserve"> </w:t>
      </w:r>
      <w:r w:rsidR="00525E56">
        <w:rPr>
          <w:rFonts w:ascii="Tw Cen MT" w:hAnsi="Tw Cen MT"/>
        </w:rPr>
        <w:t>joindre</w:t>
      </w:r>
      <w:r>
        <w:rPr>
          <w:rFonts w:ascii="Tw Cen MT" w:hAnsi="Tw Cen MT"/>
        </w:rPr>
        <w:t xml:space="preserve"> </w:t>
      </w:r>
      <w:r w:rsidR="00525E56">
        <w:rPr>
          <w:rFonts w:ascii="Tw Cen MT" w:hAnsi="Tw Cen MT"/>
        </w:rPr>
        <w:t>un</w:t>
      </w:r>
      <w:r>
        <w:rPr>
          <w:rFonts w:ascii="Tw Cen MT" w:hAnsi="Tw Cen MT"/>
        </w:rPr>
        <w:t xml:space="preserve"> </w:t>
      </w:r>
      <w:r w:rsidR="00525E56">
        <w:rPr>
          <w:rFonts w:ascii="Tw Cen MT" w:hAnsi="Tw Cen MT"/>
        </w:rPr>
        <w:t>cautionnement</w:t>
      </w:r>
      <w:r>
        <w:rPr>
          <w:rFonts w:ascii="Tw Cen MT" w:hAnsi="Tw Cen MT"/>
        </w:rPr>
        <w:t xml:space="preserve"> </w:t>
      </w:r>
      <w:r w:rsidR="00525E56">
        <w:rPr>
          <w:rFonts w:ascii="Tw Cen MT" w:hAnsi="Tw Cen MT"/>
        </w:rPr>
        <w:t>provisoire</w:t>
      </w:r>
      <w:r>
        <w:rPr>
          <w:rFonts w:ascii="Tw Cen MT" w:hAnsi="Tw Cen MT"/>
        </w:rPr>
        <w:t xml:space="preserve"> </w:t>
      </w:r>
      <w:r w:rsidR="00525E56">
        <w:rPr>
          <w:rFonts w:ascii="Tw Cen MT" w:hAnsi="Tw Cen MT"/>
        </w:rPr>
        <w:t>équivalant</w:t>
      </w:r>
      <w:r>
        <w:rPr>
          <w:rFonts w:ascii="Tw Cen MT" w:hAnsi="Tw Cen MT"/>
        </w:rPr>
        <w:t xml:space="preserve"> </w:t>
      </w:r>
      <w:r w:rsidR="00525E56">
        <w:rPr>
          <w:rFonts w:ascii="Tw Cen MT" w:hAnsi="Tw Cen MT"/>
        </w:rPr>
        <w:t>à</w:t>
      </w:r>
      <w:r>
        <w:rPr>
          <w:rFonts w:ascii="Tw Cen MT" w:hAnsi="Tw Cen MT"/>
        </w:rPr>
        <w:t xml:space="preserve"> </w:t>
      </w:r>
      <w:r w:rsidR="00525E56">
        <w:rPr>
          <w:rFonts w:ascii="Tw Cen MT" w:hAnsi="Tw Cen MT"/>
          <w:i/>
          <w:iCs/>
        </w:rPr>
        <w:t>[indiquer</w:t>
      </w:r>
      <w:r>
        <w:rPr>
          <w:rFonts w:ascii="Tw Cen MT" w:hAnsi="Tw Cen MT"/>
          <w:i/>
          <w:iCs/>
        </w:rPr>
        <w:t xml:space="preserve"> </w:t>
      </w:r>
      <w:r w:rsidR="00525E56">
        <w:rPr>
          <w:rFonts w:ascii="Tw Cen MT" w:hAnsi="Tw Cen MT"/>
          <w:i/>
          <w:iCs/>
        </w:rPr>
        <w:t>le</w:t>
      </w:r>
      <w:r>
        <w:rPr>
          <w:rFonts w:ascii="Tw Cen MT" w:hAnsi="Tw Cen MT"/>
          <w:i/>
          <w:iCs/>
        </w:rPr>
        <w:t xml:space="preserve"> </w:t>
      </w:r>
      <w:r w:rsidR="00525E56">
        <w:rPr>
          <w:rFonts w:ascii="Tw Cen MT" w:hAnsi="Tw Cen MT"/>
          <w:i/>
          <w:iCs/>
        </w:rPr>
        <w:t>montant]</w:t>
      </w:r>
      <w:r>
        <w:rPr>
          <w:rFonts w:ascii="Tw Cen MT" w:hAnsi="Tw Cen MT"/>
          <w:i/>
          <w:iCs/>
        </w:rPr>
        <w:t xml:space="preserve"> </w:t>
      </w:r>
      <w:r w:rsidR="00525E56">
        <w:rPr>
          <w:rFonts w:ascii="Tw Cen MT" w:hAnsi="Tw Cen MT"/>
        </w:rPr>
        <w:t>Francs</w:t>
      </w:r>
      <w:r>
        <w:rPr>
          <w:rFonts w:ascii="Tw Cen MT" w:hAnsi="Tw Cen MT"/>
        </w:rPr>
        <w:t xml:space="preserve"> </w:t>
      </w:r>
      <w:r w:rsidR="00525E56">
        <w:rPr>
          <w:rFonts w:ascii="Tw Cen MT" w:hAnsi="Tw Cen MT"/>
        </w:rPr>
        <w:t>CFA,</w:t>
      </w:r>
    </w:p>
    <w:p w14:paraId="2E265872" w14:textId="028303DE" w:rsidR="00525E56" w:rsidRDefault="00525E56" w:rsidP="00525E56">
      <w:pPr>
        <w:contextualSpacing/>
        <w:jc w:val="both"/>
        <w:rPr>
          <w:rFonts w:ascii="Tw Cen MT" w:hAnsi="Tw Cen MT"/>
          <w:color w:val="000000"/>
        </w:rPr>
      </w:pPr>
      <w:r>
        <w:rPr>
          <w:rFonts w:ascii="Tw Cen MT" w:hAnsi="Tw Cen MT"/>
        </w:rPr>
        <w:t xml:space="preserve">Nous…………......….. </w:t>
      </w:r>
      <w:r>
        <w:rPr>
          <w:rFonts w:ascii="Tw Cen MT" w:hAnsi="Tw Cen MT"/>
          <w:i/>
          <w:iCs/>
        </w:rPr>
        <w:t>[Nom et adresse de la banque</w:t>
      </w:r>
      <w:r w:rsidR="0096483A">
        <w:rPr>
          <w:rFonts w:ascii="Tw Cen MT" w:hAnsi="Tw Cen MT"/>
          <w:i/>
          <w:iCs/>
        </w:rPr>
        <w:t>]</w:t>
      </w:r>
      <w:r w:rsidR="0096483A">
        <w:rPr>
          <w:rFonts w:ascii="Tw Cen MT" w:hAnsi="Tw Cen MT"/>
        </w:rPr>
        <w:t>, représentée</w:t>
      </w:r>
      <w:r>
        <w:rPr>
          <w:rFonts w:ascii="Tw Cen MT" w:hAnsi="Tw Cen MT"/>
        </w:rPr>
        <w:t xml:space="preserve"> par………….. </w:t>
      </w:r>
      <w:r>
        <w:rPr>
          <w:rFonts w:ascii="Tw Cen MT" w:hAnsi="Tw Cen MT"/>
          <w:i/>
          <w:iCs/>
        </w:rPr>
        <w:t>[Noms des signataires</w:t>
      </w:r>
      <w:r w:rsidR="0096483A">
        <w:rPr>
          <w:rFonts w:ascii="Tw Cen MT" w:hAnsi="Tw Cen MT"/>
          <w:i/>
          <w:iCs/>
        </w:rPr>
        <w:t>]</w:t>
      </w:r>
      <w:r w:rsidR="0096483A">
        <w:rPr>
          <w:rFonts w:ascii="Tw Cen MT" w:hAnsi="Tw Cen MT"/>
        </w:rPr>
        <w:t>, ci</w:t>
      </w:r>
      <w:r>
        <w:rPr>
          <w:rFonts w:ascii="Tw Cen MT" w:hAnsi="Tw Cen MT"/>
        </w:rPr>
        <w:t xml:space="preserve">-dessous désignée «la </w:t>
      </w:r>
      <w:r w:rsidR="0096483A">
        <w:rPr>
          <w:rFonts w:ascii="Tw Cen MT" w:hAnsi="Tw Cen MT"/>
        </w:rPr>
        <w:t>banque »</w:t>
      </w:r>
      <w:r>
        <w:rPr>
          <w:rFonts w:ascii="Tw Cen MT" w:hAnsi="Tw Cen MT"/>
        </w:rPr>
        <w:t xml:space="preserve">, déclarons garantir le paiement au Maître d’Ouvrage de la somme maximale de </w:t>
      </w:r>
      <w:r>
        <w:rPr>
          <w:rFonts w:ascii="Tw Cen MT" w:hAnsi="Tw Cen MT"/>
          <w:i/>
          <w:iCs/>
        </w:rPr>
        <w:t xml:space="preserve">[indiquer le montant] </w:t>
      </w:r>
      <w:r>
        <w:rPr>
          <w:rFonts w:ascii="Tw Cen MT" w:hAnsi="Tw Cen MT"/>
        </w:rPr>
        <w:t>Francs</w:t>
      </w:r>
      <w:r w:rsidR="0096483A">
        <w:rPr>
          <w:rFonts w:ascii="Tw Cen MT" w:hAnsi="Tw Cen MT"/>
        </w:rPr>
        <w:t xml:space="preserve"> </w:t>
      </w:r>
      <w:r>
        <w:rPr>
          <w:rFonts w:ascii="Tw Cen MT" w:hAnsi="Tw Cen MT"/>
        </w:rPr>
        <w:t>CFA, que la banque s’engage à régler in</w:t>
      </w:r>
      <w:r w:rsidR="0096483A">
        <w:rPr>
          <w:rFonts w:ascii="Tw Cen MT" w:hAnsi="Tw Cen MT"/>
        </w:rPr>
        <w:t>tégralement au Maître d’Ouvrage</w:t>
      </w:r>
      <w:r>
        <w:rPr>
          <w:rFonts w:ascii="Tw Cen MT" w:hAnsi="Tw Cen MT"/>
        </w:rPr>
        <w:t>,</w:t>
      </w:r>
      <w:r w:rsidR="0096483A">
        <w:rPr>
          <w:rFonts w:ascii="Tw Cen MT" w:hAnsi="Tw Cen MT"/>
        </w:rPr>
        <w:t xml:space="preserve"> </w:t>
      </w:r>
      <w:r>
        <w:rPr>
          <w:rFonts w:ascii="Tw Cen MT" w:hAnsi="Tw Cen MT"/>
        </w:rPr>
        <w:t xml:space="preserve">s’oblige </w:t>
      </w:r>
      <w:proofErr w:type="spellStart"/>
      <w:r>
        <w:rPr>
          <w:rFonts w:ascii="Tw Cen MT" w:hAnsi="Tw Cen MT"/>
        </w:rPr>
        <w:t>ant</w:t>
      </w:r>
      <w:proofErr w:type="spellEnd"/>
      <w:r w:rsidR="0096483A">
        <w:rPr>
          <w:rFonts w:ascii="Tw Cen MT" w:hAnsi="Tw Cen MT"/>
        </w:rPr>
        <w:t xml:space="preserve"> </w:t>
      </w:r>
      <w:r>
        <w:rPr>
          <w:rFonts w:ascii="Tw Cen MT" w:hAnsi="Tw Cen MT"/>
        </w:rPr>
        <w:t>elle-</w:t>
      </w:r>
      <w:r w:rsidR="0096483A">
        <w:rPr>
          <w:rFonts w:ascii="Tw Cen MT" w:hAnsi="Tw Cen MT"/>
        </w:rPr>
        <w:t>même, ses</w:t>
      </w:r>
      <w:r>
        <w:rPr>
          <w:rFonts w:ascii="Tw Cen MT" w:hAnsi="Tw Cen MT"/>
        </w:rPr>
        <w:t xml:space="preserve"> successeurs et assignataires.</w:t>
      </w:r>
    </w:p>
    <w:p w14:paraId="101BDC3E" w14:textId="7A1A57DC" w:rsidR="00525E56" w:rsidRDefault="00525E56" w:rsidP="00525E56">
      <w:pPr>
        <w:contextualSpacing/>
        <w:jc w:val="both"/>
        <w:rPr>
          <w:rFonts w:ascii="Tw Cen MT" w:hAnsi="Tw Cen MT"/>
          <w:color w:val="000000"/>
        </w:rPr>
      </w:pPr>
      <w:r>
        <w:rPr>
          <w:rFonts w:ascii="Tw Cen MT" w:hAnsi="Tw Cen MT"/>
        </w:rPr>
        <w:t xml:space="preserve">Les conditions de cette obligation sont les </w:t>
      </w:r>
      <w:r w:rsidR="0096483A">
        <w:rPr>
          <w:rFonts w:ascii="Tw Cen MT" w:hAnsi="Tw Cen MT"/>
        </w:rPr>
        <w:t>suivantes :</w:t>
      </w:r>
    </w:p>
    <w:p w14:paraId="17DCED4C" w14:textId="582CEF8B" w:rsidR="00525E56" w:rsidRDefault="00525E56" w:rsidP="00525E56">
      <w:pPr>
        <w:contextualSpacing/>
        <w:jc w:val="both"/>
        <w:rPr>
          <w:rFonts w:ascii="Tw Cen MT" w:hAnsi="Tw Cen MT"/>
          <w:color w:val="000000"/>
        </w:rPr>
      </w:pPr>
      <w:r>
        <w:rPr>
          <w:rFonts w:ascii="Tw Cen MT" w:hAnsi="Tw Cen MT"/>
        </w:rPr>
        <w:t>Si le soumissionnaire retire l’offre pendant la période de validité spécifiée par lui sur l’acte de soumission ;</w:t>
      </w:r>
      <w:r w:rsidR="0096483A">
        <w:rPr>
          <w:rFonts w:ascii="Tw Cen MT" w:hAnsi="Tw Cen MT"/>
        </w:rPr>
        <w:t xml:space="preserve"> </w:t>
      </w:r>
      <w:r>
        <w:rPr>
          <w:rFonts w:ascii="Tw Cen MT" w:hAnsi="Tw Cen MT"/>
        </w:rPr>
        <w:t xml:space="preserve">ou Si le soumissionnaire, s’étant vu notifier l’attribution du marché par </w:t>
      </w:r>
      <w:r>
        <w:rPr>
          <w:rFonts w:ascii="Tw Cen MT" w:hAnsi="Tw Cen MT"/>
          <w:spacing w:val="-15"/>
        </w:rPr>
        <w:t xml:space="preserve">l’Autorité Contractante </w:t>
      </w:r>
      <w:r>
        <w:rPr>
          <w:rFonts w:ascii="Tw Cen MT" w:hAnsi="Tw Cen MT"/>
        </w:rPr>
        <w:t xml:space="preserve">pendant la période de </w:t>
      </w:r>
      <w:r w:rsidR="0096483A">
        <w:rPr>
          <w:rFonts w:ascii="Tw Cen MT" w:hAnsi="Tw Cen MT"/>
        </w:rPr>
        <w:t>validité :</w:t>
      </w:r>
    </w:p>
    <w:p w14:paraId="11884DFC" w14:textId="3FC0092C" w:rsidR="00525E56" w:rsidRDefault="00525E56" w:rsidP="00525E56">
      <w:pPr>
        <w:contextualSpacing/>
        <w:jc w:val="both"/>
        <w:rPr>
          <w:rFonts w:ascii="Tw Cen MT" w:hAnsi="Tw Cen MT"/>
          <w:color w:val="000000"/>
        </w:rPr>
      </w:pPr>
      <w:r>
        <w:rPr>
          <w:rFonts w:ascii="Tw Cen MT" w:hAnsi="Tw Cen MT"/>
        </w:rPr>
        <w:t xml:space="preserve">- manque à signer ou refuse </w:t>
      </w:r>
      <w:r w:rsidR="0096483A">
        <w:rPr>
          <w:rFonts w:ascii="Tw Cen MT" w:hAnsi="Tw Cen MT"/>
        </w:rPr>
        <w:t>de signer</w:t>
      </w:r>
      <w:r>
        <w:rPr>
          <w:rFonts w:ascii="Tw Cen MT" w:hAnsi="Tw Cen MT"/>
        </w:rPr>
        <w:t xml:space="preserve"> le </w:t>
      </w:r>
      <w:r w:rsidR="0096483A">
        <w:rPr>
          <w:rFonts w:ascii="Tw Cen MT" w:hAnsi="Tw Cen MT"/>
        </w:rPr>
        <w:t>marché, alors</w:t>
      </w:r>
      <w:r>
        <w:rPr>
          <w:rFonts w:ascii="Tw Cen MT" w:hAnsi="Tw Cen MT"/>
        </w:rPr>
        <w:t xml:space="preserve"> qu’il est requis de le </w:t>
      </w:r>
      <w:r w:rsidR="0096483A">
        <w:rPr>
          <w:rFonts w:ascii="Tw Cen MT" w:hAnsi="Tw Cen MT"/>
        </w:rPr>
        <w:t>faire ;</w:t>
      </w:r>
    </w:p>
    <w:p w14:paraId="35247A10" w14:textId="77777777" w:rsidR="00525E56" w:rsidRDefault="00525E56" w:rsidP="00525E56">
      <w:pPr>
        <w:contextualSpacing/>
        <w:jc w:val="both"/>
        <w:rPr>
          <w:rFonts w:ascii="Tw Cen MT" w:hAnsi="Tw Cen MT"/>
          <w:color w:val="000000"/>
        </w:rPr>
      </w:pPr>
      <w:r>
        <w:rPr>
          <w:rFonts w:ascii="Tw Cen MT" w:hAnsi="Tw Cen MT"/>
        </w:rPr>
        <w:t>- manque à fournir ou refuse de fournir le cautionnement définitif du marché (cautionnement définitif), comme prévu dans celui-ci.</w:t>
      </w:r>
    </w:p>
    <w:p w14:paraId="536B9685" w14:textId="0CB5D98B" w:rsidR="00525E56" w:rsidRDefault="00525E56" w:rsidP="00525E56">
      <w:pPr>
        <w:contextualSpacing/>
        <w:jc w:val="both"/>
        <w:rPr>
          <w:rFonts w:ascii="Tw Cen MT" w:hAnsi="Tw Cen MT"/>
          <w:color w:val="000000"/>
        </w:rPr>
      </w:pPr>
      <w:r>
        <w:rPr>
          <w:rFonts w:ascii="Tw Cen MT" w:hAnsi="Tw Cen MT"/>
        </w:rPr>
        <w:t xml:space="preserve">nous nous engageons à payer au Maître d’Ouvrage un montant allant jusqu’au maximum de la somme stipulée ci-dessus, dès réception de sa première demande écrite, sans que le Maître d’Ouvrage soit tenu de justifier sa demande ,étant entendu toutefois que dans sa demande le Maître d’Ouvrage notera que le montant qu’il réclame lui est dû </w:t>
      </w:r>
      <w:r w:rsidR="0096483A">
        <w:rPr>
          <w:rFonts w:ascii="Tw Cen MT" w:hAnsi="Tw Cen MT"/>
        </w:rPr>
        <w:t>parce que</w:t>
      </w:r>
      <w:r>
        <w:rPr>
          <w:rFonts w:ascii="Tw Cen MT" w:hAnsi="Tw Cen MT"/>
        </w:rPr>
        <w:t xml:space="preserve"> l’une ou l’autre des conditions ci-dessus ,ou toutes les deux, sont remplies ,et qu’il spécifiera quelle(s)condition(s)a(ont)joué.</w:t>
      </w:r>
    </w:p>
    <w:p w14:paraId="617A5CEF" w14:textId="73484CA4" w:rsidR="00525E56" w:rsidRDefault="00525E56" w:rsidP="00525E56">
      <w:pPr>
        <w:contextualSpacing/>
        <w:jc w:val="both"/>
        <w:rPr>
          <w:rFonts w:ascii="Tw Cen MT" w:hAnsi="Tw Cen MT"/>
          <w:color w:val="000000"/>
        </w:rPr>
      </w:pPr>
      <w:r>
        <w:rPr>
          <w:rFonts w:ascii="Tw Cen MT" w:hAnsi="Tw Cen MT"/>
        </w:rPr>
        <w:t xml:space="preserve">La présente caution entre en vigueur dès sa signature et </w:t>
      </w:r>
      <w:r w:rsidR="0096483A">
        <w:rPr>
          <w:rFonts w:ascii="Tw Cen MT" w:hAnsi="Tw Cen MT"/>
        </w:rPr>
        <w:t xml:space="preserve">dès la date limite fixée par </w:t>
      </w:r>
      <w:r w:rsidR="0096483A">
        <w:rPr>
          <w:rFonts w:ascii="Tw Cen MT" w:hAnsi="Tw Cen MT"/>
          <w:spacing w:val="-15"/>
        </w:rPr>
        <w:t>l’Autorité</w:t>
      </w:r>
      <w:r>
        <w:rPr>
          <w:rFonts w:ascii="Tw Cen MT" w:hAnsi="Tw Cen MT"/>
          <w:spacing w:val="-15"/>
        </w:rPr>
        <w:t xml:space="preserve"> Contractante </w:t>
      </w:r>
      <w:r>
        <w:rPr>
          <w:rFonts w:ascii="Tw Cen MT" w:hAnsi="Tw Cen MT"/>
        </w:rPr>
        <w:t>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2E4C16E4" w14:textId="77777777" w:rsidR="00525E56" w:rsidRDefault="00525E56" w:rsidP="00525E56">
      <w:pPr>
        <w:contextualSpacing/>
        <w:jc w:val="both"/>
        <w:rPr>
          <w:rFonts w:ascii="Tw Cen MT" w:hAnsi="Tw Cen MT"/>
          <w:color w:val="000000"/>
        </w:rPr>
      </w:pPr>
      <w:r>
        <w:rPr>
          <w:rFonts w:ascii="Tw Cen MT" w:hAnsi="Tw Cen MT"/>
        </w:rPr>
        <w:t>Laprésentecautionestsoumisepoursoninterprétationetsonexécutionaudroitcamerounais.Les tribunauxduCamerounserontseulscompétentspourstatuersurtoutcequiconcerneleprésent engagement et ses suites.</w:t>
      </w:r>
    </w:p>
    <w:p w14:paraId="3816E90B" w14:textId="77777777" w:rsidR="00525E56" w:rsidRDefault="00525E56" w:rsidP="00525E56">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Signé et authentifié par la banque</w:t>
      </w:r>
    </w:p>
    <w:p w14:paraId="61F71805" w14:textId="77777777" w:rsidR="00525E56" w:rsidRDefault="00525E56" w:rsidP="00525E56">
      <w:pP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14:paraId="5F616D87" w14:textId="77777777" w:rsidR="00525E56" w:rsidRDefault="00525E56" w:rsidP="00525E56">
      <w:pPr>
        <w:ind w:left="4320" w:firstLine="720"/>
        <w:contextualSpacing/>
        <w:jc w:val="both"/>
        <w:rPr>
          <w:rFonts w:ascii="Tw Cen MT" w:hAnsi="Tw Cen MT"/>
          <w:color w:val="000000"/>
        </w:rPr>
      </w:pPr>
      <w:r>
        <w:rPr>
          <w:rFonts w:ascii="Tw Cen MT" w:hAnsi="Tw Cen MT"/>
        </w:rPr>
        <w:t>à…..................le……………...........…..</w:t>
      </w:r>
    </w:p>
    <w:p w14:paraId="37B3BB98" w14:textId="77777777" w:rsidR="00525E56" w:rsidRDefault="00525E56" w:rsidP="00525E56">
      <w:pPr>
        <w:contextualSpacing/>
        <w:jc w:val="both"/>
        <w:rPr>
          <w:rFonts w:ascii="Tw Cen MT" w:hAnsi="Tw Cen MT"/>
        </w:rPr>
      </w:pPr>
    </w:p>
    <w:p w14:paraId="0530911C" w14:textId="77777777" w:rsidR="00525E56" w:rsidRDefault="00525E56" w:rsidP="00525E56">
      <w:pPr>
        <w:pBdr>
          <w:bottom w:val="single" w:sz="12" w:space="1" w:color="auto"/>
        </w:pBdr>
        <w:contextualSpacing/>
        <w:jc w:val="both"/>
        <w:rPr>
          <w:rFonts w:ascii="Tw Cen MT" w:hAnsi="Tw Cen MT"/>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 xml:space="preserve"> [Signature de la banque]</w:t>
      </w:r>
    </w:p>
    <w:p w14:paraId="333B9F50" w14:textId="77777777" w:rsidR="00525E56" w:rsidRDefault="00525E56" w:rsidP="00525E56">
      <w:pPr>
        <w:pStyle w:val="Titre1"/>
        <w:ind w:left="1004" w:hanging="720"/>
        <w:contextualSpacing/>
        <w:jc w:val="both"/>
        <w:rPr>
          <w:rFonts w:ascii="Tw Cen MT" w:hAnsi="Tw Cen MT"/>
        </w:rPr>
      </w:pPr>
      <w:r>
        <w:rPr>
          <w:rFonts w:ascii="Tw Cen MT" w:hAnsi="Tw Cen MT"/>
        </w:rPr>
        <w:t>ANNEXE 8.2 : MODELE DE CAUTIONNEMENT DEFINITIF</w:t>
      </w:r>
    </w:p>
    <w:p w14:paraId="115B8620" w14:textId="77777777" w:rsidR="00525E56" w:rsidRDefault="00525E56" w:rsidP="00525E56">
      <w:pPr>
        <w:contextualSpacing/>
        <w:jc w:val="center"/>
        <w:rPr>
          <w:rFonts w:ascii="Tw Cen MT" w:hAnsi="Tw Cen MT"/>
        </w:rPr>
      </w:pPr>
      <w:r>
        <w:rPr>
          <w:rFonts w:ascii="Tw Cen MT" w:hAnsi="Tw Cen MT"/>
        </w:rPr>
        <w:t>(GARANTIE BANCAIRE)</w:t>
      </w:r>
    </w:p>
    <w:p w14:paraId="7F3526BA" w14:textId="56A154B9" w:rsidR="00525E56" w:rsidRDefault="001A5169" w:rsidP="00525E56">
      <w:pPr>
        <w:contextualSpacing/>
        <w:jc w:val="both"/>
        <w:rPr>
          <w:rFonts w:ascii="Tw Cen MT" w:hAnsi="Tw Cen MT"/>
          <w:color w:val="000000"/>
        </w:rPr>
      </w:pPr>
      <w:r>
        <w:rPr>
          <w:rFonts w:ascii="Tw Cen MT" w:hAnsi="Tw Cen MT"/>
        </w:rPr>
        <w:t>Banque :</w:t>
      </w:r>
    </w:p>
    <w:p w14:paraId="351BBB1C" w14:textId="77777777" w:rsidR="00525E56" w:rsidRDefault="00525E56" w:rsidP="00525E56">
      <w:pPr>
        <w:contextualSpacing/>
        <w:jc w:val="both"/>
        <w:rPr>
          <w:rFonts w:ascii="Tw Cen MT" w:hAnsi="Tw Cen MT"/>
          <w:color w:val="000000"/>
        </w:rPr>
      </w:pPr>
      <w:r>
        <w:rPr>
          <w:rFonts w:ascii="Tw Cen MT" w:hAnsi="Tw Cen MT"/>
        </w:rPr>
        <w:t xml:space="preserve">Référence de la </w:t>
      </w:r>
      <w:proofErr w:type="spellStart"/>
      <w:r>
        <w:rPr>
          <w:rFonts w:ascii="Tw Cen MT" w:hAnsi="Tw Cen MT"/>
        </w:rPr>
        <w:t>Caution:N</w:t>
      </w:r>
      <w:proofErr w:type="spellEnd"/>
      <w:r>
        <w:rPr>
          <w:rFonts w:ascii="Tw Cen MT" w:hAnsi="Tw Cen MT"/>
        </w:rPr>
        <w:t>°……………..................................………..</w:t>
      </w:r>
    </w:p>
    <w:p w14:paraId="03E5FFA9" w14:textId="213A4DD6" w:rsidR="00525E56" w:rsidRDefault="00525E56" w:rsidP="00525E56">
      <w:pPr>
        <w:contextualSpacing/>
        <w:jc w:val="both"/>
        <w:rPr>
          <w:rFonts w:ascii="Tw Cen MT" w:hAnsi="Tw Cen MT"/>
          <w:color w:val="000000"/>
        </w:rPr>
      </w:pPr>
      <w:r>
        <w:rPr>
          <w:rFonts w:ascii="Tw Cen MT" w:hAnsi="Tw Cen MT"/>
        </w:rPr>
        <w:t xml:space="preserve">Adressée à </w:t>
      </w:r>
      <w:r>
        <w:rPr>
          <w:rFonts w:ascii="Tw Cen MT" w:hAnsi="Tw Cen MT"/>
          <w:i/>
          <w:iCs/>
        </w:rPr>
        <w:t>[indiquer le Maître d’Ouvrage et son adresse</w:t>
      </w:r>
      <w:r>
        <w:rPr>
          <w:rFonts w:ascii="Tw Cen MT" w:hAnsi="Tw Cen MT"/>
          <w:i/>
          <w:iCs/>
          <w:spacing w:val="-6"/>
        </w:rPr>
        <w:t xml:space="preserve">] </w:t>
      </w:r>
      <w:r>
        <w:rPr>
          <w:rFonts w:ascii="Tw Cen MT" w:hAnsi="Tw Cen MT"/>
        </w:rPr>
        <w:t xml:space="preserve">Cameroun, ci-dessous désigné « le Maître </w:t>
      </w:r>
      <w:r w:rsidR="0027547C">
        <w:rPr>
          <w:rFonts w:ascii="Tw Cen MT" w:hAnsi="Tw Cen MT"/>
        </w:rPr>
        <w:t>d’Ouvrage »</w:t>
      </w:r>
    </w:p>
    <w:p w14:paraId="298DABBF" w14:textId="77777777" w:rsidR="00525E56" w:rsidRPr="00B53E7B" w:rsidRDefault="00525E56" w:rsidP="00525E56">
      <w:pPr>
        <w:contextualSpacing/>
        <w:jc w:val="both"/>
        <w:rPr>
          <w:rFonts w:ascii="Tw Cen MT" w:hAnsi="Tw Cen MT"/>
          <w:sz w:val="6"/>
          <w:szCs w:val="6"/>
        </w:rPr>
      </w:pPr>
    </w:p>
    <w:p w14:paraId="3B027E73" w14:textId="1A4AC945" w:rsidR="00525E56" w:rsidRDefault="00525E56" w:rsidP="00525E56">
      <w:pPr>
        <w:contextualSpacing/>
        <w:jc w:val="both"/>
        <w:rPr>
          <w:rFonts w:ascii="Tw Cen MT" w:hAnsi="Tw Cen MT"/>
          <w:color w:val="000000"/>
        </w:rPr>
      </w:pPr>
      <w:r>
        <w:rPr>
          <w:rFonts w:ascii="Tw Cen MT" w:hAnsi="Tw Cen MT"/>
        </w:rPr>
        <w:t>Attendu que………......................................……….. [Nom et adresse de l’entreprise],</w:t>
      </w:r>
      <w:r w:rsidR="0027547C">
        <w:rPr>
          <w:rFonts w:ascii="Tw Cen MT" w:hAnsi="Tw Cen MT"/>
        </w:rPr>
        <w:t xml:space="preserve"> </w:t>
      </w:r>
      <w:r>
        <w:rPr>
          <w:rFonts w:ascii="Tw Cen MT" w:hAnsi="Tw Cen MT"/>
        </w:rPr>
        <w:t>ci-dessous désigné</w:t>
      </w:r>
    </w:p>
    <w:p w14:paraId="69B9E73A" w14:textId="1A48881C" w:rsidR="00525E56" w:rsidRDefault="0027547C" w:rsidP="00525E56">
      <w:pPr>
        <w:contextualSpacing/>
        <w:jc w:val="both"/>
        <w:rPr>
          <w:rFonts w:ascii="Tw Cen MT" w:hAnsi="Tw Cen MT"/>
          <w:color w:val="000000"/>
        </w:rPr>
      </w:pPr>
      <w:r>
        <w:rPr>
          <w:rFonts w:ascii="Tw Cen MT" w:hAnsi="Tw Cen MT"/>
        </w:rPr>
        <w:t>« L’entrepreneur », s’est</w:t>
      </w:r>
      <w:r w:rsidR="00525E56">
        <w:rPr>
          <w:rFonts w:ascii="Tw Cen MT" w:hAnsi="Tw Cen MT"/>
        </w:rPr>
        <w:t xml:space="preserve"> engagé, en exécution du marché désigné «</w:t>
      </w:r>
      <w:r>
        <w:rPr>
          <w:rFonts w:ascii="Tw Cen MT" w:hAnsi="Tw Cen MT"/>
        </w:rPr>
        <w:t xml:space="preserve"> </w:t>
      </w:r>
      <w:r w:rsidR="00525E56">
        <w:rPr>
          <w:rFonts w:ascii="Tw Cen MT" w:hAnsi="Tw Cen MT"/>
        </w:rPr>
        <w:t>le</w:t>
      </w:r>
      <w:r>
        <w:rPr>
          <w:rFonts w:ascii="Tw Cen MT" w:hAnsi="Tw Cen MT"/>
        </w:rPr>
        <w:t xml:space="preserve"> marché »</w:t>
      </w:r>
      <w:r w:rsidR="00525E56">
        <w:rPr>
          <w:rFonts w:ascii="Tw Cen MT" w:hAnsi="Tw Cen MT"/>
        </w:rPr>
        <w:t>, à réaliser</w:t>
      </w:r>
    </w:p>
    <w:p w14:paraId="1BE89A07" w14:textId="77777777" w:rsidR="00525E56" w:rsidRDefault="00525E56" w:rsidP="00525E56">
      <w:pPr>
        <w:contextualSpacing/>
        <w:jc w:val="both"/>
        <w:rPr>
          <w:rFonts w:ascii="Tw Cen MT" w:hAnsi="Tw Cen MT"/>
          <w:color w:val="000000"/>
        </w:rPr>
      </w:pPr>
      <w:r>
        <w:rPr>
          <w:rFonts w:ascii="Tw Cen MT" w:hAnsi="Tw Cen MT"/>
        </w:rPr>
        <w:t>[Indiquer la nature des travaux</w:t>
      </w:r>
      <w:r>
        <w:rPr>
          <w:rFonts w:ascii="Tw Cen MT" w:hAnsi="Tw Cen MT"/>
          <w:spacing w:val="6"/>
        </w:rPr>
        <w:t>]</w:t>
      </w:r>
    </w:p>
    <w:p w14:paraId="4569BEFB" w14:textId="77777777" w:rsidR="00525E56" w:rsidRPr="00B53E7B" w:rsidRDefault="00525E56" w:rsidP="00525E56">
      <w:pPr>
        <w:contextualSpacing/>
        <w:jc w:val="both"/>
        <w:rPr>
          <w:rFonts w:ascii="Tw Cen MT" w:hAnsi="Tw Cen MT"/>
          <w:sz w:val="6"/>
          <w:szCs w:val="6"/>
        </w:rPr>
      </w:pPr>
    </w:p>
    <w:p w14:paraId="04D0851E" w14:textId="6D7ACC2A" w:rsidR="00525E56" w:rsidRDefault="00525E56" w:rsidP="00525E56">
      <w:pPr>
        <w:contextualSpacing/>
        <w:jc w:val="both"/>
        <w:rPr>
          <w:rFonts w:ascii="Tw Cen MT" w:hAnsi="Tw Cen MT"/>
          <w:color w:val="000000"/>
        </w:rPr>
      </w:pPr>
      <w:r>
        <w:rPr>
          <w:rFonts w:ascii="Tw Cen MT" w:hAnsi="Tw Cen MT"/>
        </w:rPr>
        <w:t xml:space="preserve">Attendu qu’il est stipulé dans le marché que l’entrepreneur remettra au Maître d’Ouvrage un cautionnement définitif, d’un montant égal à </w:t>
      </w:r>
      <w:r>
        <w:rPr>
          <w:rFonts w:ascii="Tw Cen MT" w:hAnsi="Tw Cen MT"/>
          <w:i/>
          <w:iCs/>
        </w:rPr>
        <w:t xml:space="preserve">[indiquer le pourcentage compris entre 2 et 5 %] </w:t>
      </w:r>
      <w:r>
        <w:rPr>
          <w:rFonts w:ascii="Tw Cen MT" w:hAnsi="Tw Cen MT"/>
        </w:rPr>
        <w:t xml:space="preserve">du montant de la tranche du marché </w:t>
      </w:r>
      <w:r w:rsidR="0027547C">
        <w:rPr>
          <w:rFonts w:ascii="Tw Cen MT" w:hAnsi="Tw Cen MT"/>
        </w:rPr>
        <w:t>correspondante, comme</w:t>
      </w:r>
      <w:r>
        <w:rPr>
          <w:rFonts w:ascii="Tw Cen MT" w:hAnsi="Tw Cen MT"/>
        </w:rPr>
        <w:t xml:space="preserve"> garantie de l’exécution de ses obligations de bonne fin conformément aux conditions du marché,</w:t>
      </w:r>
    </w:p>
    <w:p w14:paraId="4E8F92E2" w14:textId="77777777" w:rsidR="00525E56" w:rsidRPr="00B53E7B" w:rsidRDefault="00525E56" w:rsidP="00525E56">
      <w:pPr>
        <w:contextualSpacing/>
        <w:jc w:val="both"/>
        <w:rPr>
          <w:rFonts w:ascii="Tw Cen MT" w:hAnsi="Tw Cen MT"/>
          <w:sz w:val="6"/>
          <w:szCs w:val="6"/>
        </w:rPr>
      </w:pPr>
    </w:p>
    <w:p w14:paraId="7502D0C6" w14:textId="77777777" w:rsidR="00525E56" w:rsidRDefault="00525E56" w:rsidP="00525E56">
      <w:pPr>
        <w:contextualSpacing/>
        <w:jc w:val="both"/>
        <w:rPr>
          <w:rFonts w:ascii="Tw Cen MT" w:hAnsi="Tw Cen MT"/>
          <w:color w:val="000000"/>
        </w:rPr>
      </w:pPr>
      <w:r>
        <w:rPr>
          <w:rFonts w:ascii="Tw Cen MT" w:hAnsi="Tw Cen MT"/>
        </w:rPr>
        <w:t>Attenduquenousavonsconvenudedonneràl’entrepreneurcecautionnement,</w:t>
      </w:r>
    </w:p>
    <w:p w14:paraId="0810329F" w14:textId="77777777" w:rsidR="00525E56" w:rsidRPr="00B53E7B" w:rsidRDefault="00525E56" w:rsidP="00525E56">
      <w:pPr>
        <w:contextualSpacing/>
        <w:jc w:val="both"/>
        <w:rPr>
          <w:rFonts w:ascii="Tw Cen MT" w:hAnsi="Tw Cen MT"/>
          <w:sz w:val="6"/>
          <w:szCs w:val="6"/>
        </w:rPr>
      </w:pPr>
    </w:p>
    <w:p w14:paraId="7072A672" w14:textId="6BCE8BB6" w:rsidR="00525E56" w:rsidRDefault="0027547C" w:rsidP="00525E56">
      <w:pPr>
        <w:contextualSpacing/>
        <w:jc w:val="both"/>
        <w:rPr>
          <w:rFonts w:ascii="Tw Cen MT" w:hAnsi="Tw Cen MT"/>
          <w:color w:val="000000"/>
        </w:rPr>
      </w:pPr>
      <w:r>
        <w:rPr>
          <w:rFonts w:ascii="Tw Cen MT" w:hAnsi="Tw Cen MT"/>
        </w:rPr>
        <w:t>Nous,</w:t>
      </w:r>
      <w:r w:rsidR="00525E56">
        <w:rPr>
          <w:rFonts w:ascii="Tw Cen MT" w:hAnsi="Tw Cen MT"/>
        </w:rPr>
        <w:t>………….............. [Nom et adresse de banque], représentée par................[Noms des signataires],</w:t>
      </w:r>
    </w:p>
    <w:p w14:paraId="79685574" w14:textId="205A7091" w:rsidR="00525E56" w:rsidRDefault="00525E56" w:rsidP="00525E56">
      <w:pPr>
        <w:contextualSpacing/>
        <w:jc w:val="both"/>
        <w:rPr>
          <w:rFonts w:ascii="Tw Cen MT" w:hAnsi="Tw Cen MT"/>
          <w:color w:val="000000"/>
        </w:rPr>
      </w:pPr>
      <w:r>
        <w:rPr>
          <w:rFonts w:ascii="Tw Cen MT" w:hAnsi="Tw Cen MT"/>
        </w:rPr>
        <w:t xml:space="preserve">ci-dessous désignée «la banque» ,nous engageons à payer au Maître d’Ouvrage ,dans un délai maximum de huit (08)semaines ,sur simple </w:t>
      </w:r>
      <w:r w:rsidR="0027547C">
        <w:rPr>
          <w:rFonts w:ascii="Tw Cen MT" w:hAnsi="Tw Cen MT"/>
        </w:rPr>
        <w:t>demande</w:t>
      </w:r>
      <w:r>
        <w:rPr>
          <w:rFonts w:ascii="Tw Cen MT" w:hAnsi="Tw Cen MT"/>
        </w:rPr>
        <w:t xml:space="preserve"> écrite de celui-ci déclarant que l’entrepreneur n’a pas satisfait à ses engagements contractuels au titre du marché ,sans pouvoir différer le paiement ni soulever de contestation pour quelque motif que ce soit ,toute somme jusqu’à concurrence de la somme de</w:t>
      </w:r>
      <w:r>
        <w:rPr>
          <w:rFonts w:ascii="Tw Cen MT" w:hAnsi="Tw Cen MT"/>
          <w:i/>
          <w:iCs/>
        </w:rPr>
        <w:t>……………................................ [En chiffres et en lettres]</w:t>
      </w:r>
      <w:r>
        <w:rPr>
          <w:rFonts w:ascii="Tw Cen MT" w:hAnsi="Tw Cen MT"/>
        </w:rPr>
        <w:t>.</w:t>
      </w:r>
    </w:p>
    <w:p w14:paraId="32A32EAA" w14:textId="77777777" w:rsidR="00525E56" w:rsidRPr="00B53E7B" w:rsidRDefault="00525E56" w:rsidP="00525E56">
      <w:pPr>
        <w:contextualSpacing/>
        <w:jc w:val="both"/>
        <w:rPr>
          <w:rFonts w:ascii="Tw Cen MT" w:hAnsi="Tw Cen MT"/>
          <w:sz w:val="6"/>
          <w:szCs w:val="6"/>
        </w:rPr>
      </w:pPr>
    </w:p>
    <w:p w14:paraId="3941FC69" w14:textId="6ED28E99" w:rsidR="00525E56" w:rsidRDefault="00525E56" w:rsidP="00525E56">
      <w:pPr>
        <w:contextualSpacing/>
        <w:jc w:val="both"/>
        <w:rPr>
          <w:rFonts w:ascii="Tw Cen MT" w:hAnsi="Tw Cen MT"/>
          <w:color w:val="000000"/>
        </w:rPr>
      </w:pPr>
      <w:r>
        <w:rPr>
          <w:rFonts w:ascii="Tw Cen MT" w:hAnsi="Tw Cen MT"/>
        </w:rPr>
        <w:t xml:space="preserve">Nous convenons qu’aucun changement ou additif ou aucune autre modification au marché ne nous libérera d’une obligation quelconque nous incombant en vertu du présent cautionnement définitif et nous dérogeons par la présente à la notification de toute </w:t>
      </w:r>
      <w:r w:rsidR="0027547C">
        <w:rPr>
          <w:rFonts w:ascii="Tw Cen MT" w:hAnsi="Tw Cen MT"/>
        </w:rPr>
        <w:t>modification, additif</w:t>
      </w:r>
      <w:r>
        <w:rPr>
          <w:rFonts w:ascii="Tw Cen MT" w:hAnsi="Tw Cen MT"/>
        </w:rPr>
        <w:t xml:space="preserve"> ou changement.</w:t>
      </w:r>
    </w:p>
    <w:p w14:paraId="337D1B04" w14:textId="77777777" w:rsidR="00525E56" w:rsidRPr="00B53E7B" w:rsidRDefault="00525E56" w:rsidP="00525E56">
      <w:pPr>
        <w:contextualSpacing/>
        <w:jc w:val="both"/>
        <w:rPr>
          <w:rFonts w:ascii="Tw Cen MT" w:hAnsi="Tw Cen MT"/>
          <w:sz w:val="6"/>
          <w:szCs w:val="6"/>
        </w:rPr>
      </w:pPr>
    </w:p>
    <w:p w14:paraId="61823E3F" w14:textId="77777777" w:rsidR="00525E56" w:rsidRDefault="00525E56" w:rsidP="00525E56">
      <w:pPr>
        <w:contextualSpacing/>
        <w:jc w:val="both"/>
        <w:rPr>
          <w:rFonts w:ascii="Tw Cen MT" w:hAnsi="Tw Cen MT"/>
          <w:color w:val="000000"/>
        </w:rPr>
      </w:pPr>
      <w:r>
        <w:rPr>
          <w:rFonts w:ascii="Tw Cen MT" w:hAnsi="Tw Cen MT"/>
        </w:rPr>
        <w:t xml:space="preserve">Le présent cautionnement définitif entre en vigueur dès sa signature et dès notification à l’entrepreneur, par le Maître d’Ouvrage, de l’approbation du marché. Elle sera libérée dans un délai de </w:t>
      </w:r>
      <w:r>
        <w:rPr>
          <w:rFonts w:ascii="Tw Cen MT" w:hAnsi="Tw Cen MT"/>
          <w:i/>
          <w:iCs/>
        </w:rPr>
        <w:t>[indiquerledélai]</w:t>
      </w:r>
      <w:r>
        <w:rPr>
          <w:rFonts w:ascii="Tw Cen MT" w:hAnsi="Tw Cen MT"/>
        </w:rPr>
        <w:t>àcompterdeladatederéceptionprovisoiredestravaux.</w:t>
      </w:r>
    </w:p>
    <w:p w14:paraId="5C9ACFE6" w14:textId="77777777" w:rsidR="00525E56" w:rsidRPr="00B53E7B" w:rsidRDefault="00525E56" w:rsidP="00525E56">
      <w:pPr>
        <w:contextualSpacing/>
        <w:jc w:val="both"/>
        <w:rPr>
          <w:rFonts w:ascii="Tw Cen MT" w:hAnsi="Tw Cen MT"/>
          <w:sz w:val="6"/>
          <w:szCs w:val="6"/>
        </w:rPr>
      </w:pPr>
    </w:p>
    <w:p w14:paraId="3A26A2AA" w14:textId="77777777" w:rsidR="00525E56" w:rsidRDefault="00525E56" w:rsidP="00525E56">
      <w:pPr>
        <w:contextualSpacing/>
        <w:jc w:val="both"/>
        <w:rPr>
          <w:rFonts w:ascii="Tw Cen MT" w:hAnsi="Tw Cen MT"/>
          <w:color w:val="000000"/>
        </w:rPr>
      </w:pPr>
      <w:r>
        <w:rPr>
          <w:rFonts w:ascii="Tw Cen MT" w:hAnsi="Tw Cen MT"/>
        </w:rPr>
        <w:t>Après cette date, la caution deviendra sans objet et devra nous être retournée sans demande expresse de notre part.</w:t>
      </w:r>
    </w:p>
    <w:p w14:paraId="773B341D" w14:textId="77777777" w:rsidR="00525E56" w:rsidRPr="00B53E7B" w:rsidRDefault="00525E56" w:rsidP="00525E56">
      <w:pPr>
        <w:contextualSpacing/>
        <w:jc w:val="both"/>
        <w:rPr>
          <w:rFonts w:ascii="Tw Cen MT" w:hAnsi="Tw Cen MT"/>
          <w:sz w:val="6"/>
          <w:szCs w:val="6"/>
        </w:rPr>
      </w:pPr>
    </w:p>
    <w:p w14:paraId="354B2D01" w14:textId="1940C0FC" w:rsidR="00525E56" w:rsidRDefault="00525E56" w:rsidP="00525E56">
      <w:pPr>
        <w:contextualSpacing/>
        <w:jc w:val="both"/>
        <w:rPr>
          <w:rFonts w:ascii="Tw Cen MT" w:hAnsi="Tw Cen MT"/>
          <w:color w:val="000000"/>
        </w:rPr>
      </w:pPr>
      <w:r>
        <w:rPr>
          <w:rFonts w:ascii="Tw Cen MT" w:hAnsi="Tw Cen MT"/>
        </w:rPr>
        <w:t xml:space="preserve">Toute demande de paiement formulée </w:t>
      </w:r>
      <w:r w:rsidR="0027547C">
        <w:rPr>
          <w:rFonts w:ascii="Tw Cen MT" w:hAnsi="Tw Cen MT"/>
        </w:rPr>
        <w:t>par le</w:t>
      </w:r>
      <w:r>
        <w:rPr>
          <w:rFonts w:ascii="Tw Cen MT" w:hAnsi="Tw Cen MT"/>
        </w:rPr>
        <w:t xml:space="preserve"> Maître d’Ouvrage au titre de la présente garantie devra être faite par lettre recommandée avec accusé de réception, parvenue à la banque pendant la période de validité du présent engagement.</w:t>
      </w:r>
    </w:p>
    <w:p w14:paraId="200A4B91" w14:textId="77777777" w:rsidR="00525E56" w:rsidRPr="00B53E7B" w:rsidRDefault="00525E56" w:rsidP="00525E56">
      <w:pPr>
        <w:contextualSpacing/>
        <w:jc w:val="both"/>
        <w:rPr>
          <w:rFonts w:ascii="Tw Cen MT" w:hAnsi="Tw Cen MT"/>
          <w:sz w:val="6"/>
          <w:szCs w:val="6"/>
        </w:rPr>
      </w:pPr>
    </w:p>
    <w:p w14:paraId="4601C91A" w14:textId="344A3158" w:rsidR="00525E56" w:rsidRDefault="00525E56" w:rsidP="00525E56">
      <w:pPr>
        <w:contextualSpacing/>
        <w:jc w:val="both"/>
        <w:rPr>
          <w:rFonts w:ascii="Tw Cen MT" w:hAnsi="Tw Cen MT"/>
        </w:rPr>
      </w:pPr>
      <w:r>
        <w:rPr>
          <w:rFonts w:ascii="Tw Cen MT" w:hAnsi="Tw Cen MT"/>
        </w:rPr>
        <w:t xml:space="preserve">Le présent cautionnement définitif est soumis pour son interprétation et son exécution au droit </w:t>
      </w:r>
      <w:r w:rsidR="0027547C">
        <w:rPr>
          <w:rFonts w:ascii="Tw Cen MT" w:hAnsi="Tw Cen MT"/>
        </w:rPr>
        <w:t>camerounais. Les</w:t>
      </w:r>
      <w:r>
        <w:rPr>
          <w:rFonts w:ascii="Tw Cen MT" w:hAnsi="Tw Cen MT"/>
        </w:rPr>
        <w:t xml:space="preserve"> tribunaux camerounais seront seuls compétents pour statuer surtout ce qui concerne le présent engagement et ses suites.</w:t>
      </w:r>
    </w:p>
    <w:p w14:paraId="4D8CB29A" w14:textId="77777777" w:rsidR="00525E56" w:rsidRPr="00B53E7B" w:rsidRDefault="00525E56" w:rsidP="00525E56">
      <w:pPr>
        <w:contextualSpacing/>
        <w:jc w:val="both"/>
        <w:rPr>
          <w:rFonts w:ascii="Tw Cen MT" w:hAnsi="Tw Cen MT"/>
          <w:color w:val="000000"/>
          <w:sz w:val="6"/>
          <w:szCs w:val="6"/>
        </w:rPr>
      </w:pPr>
    </w:p>
    <w:p w14:paraId="29AC94B7" w14:textId="77777777" w:rsidR="00525E56" w:rsidRDefault="00525E56" w:rsidP="00525E56">
      <w:pPr>
        <w:contextualSpacing/>
        <w:jc w:val="both"/>
        <w:rPr>
          <w:rFonts w:ascii="Tw Cen MT" w:hAnsi="Tw Cen MT"/>
          <w:color w:val="000000"/>
        </w:rPr>
      </w:pPr>
      <w:r>
        <w:rPr>
          <w:rFonts w:ascii="Tw Cen MT" w:hAnsi="Tw Cen MT"/>
        </w:rPr>
        <w:t>Signé et authentifié par la banque</w:t>
      </w:r>
    </w:p>
    <w:p w14:paraId="5CD1F0FE" w14:textId="77777777" w:rsidR="00525E56" w:rsidRDefault="00525E56" w:rsidP="00525E56">
      <w:pPr>
        <w:contextualSpacing/>
        <w:jc w:val="both"/>
        <w:rPr>
          <w:rFonts w:ascii="Tw Cen MT" w:hAnsi="Tw Cen MT"/>
        </w:rPr>
      </w:pPr>
      <w:r>
        <w:rPr>
          <w:rFonts w:ascii="Tw Cen MT" w:hAnsi="Tw Cen MT"/>
        </w:rPr>
        <w:t xml:space="preserve">                                                          A…………….................le…………….........</w:t>
      </w:r>
    </w:p>
    <w:p w14:paraId="7D17292B" w14:textId="77777777" w:rsidR="00525E56" w:rsidRDefault="00525E56" w:rsidP="00525E56">
      <w:pPr>
        <w:pBdr>
          <w:bottom w:val="single" w:sz="12" w:space="1" w:color="auto"/>
        </w:pBdr>
        <w:contextualSpacing/>
        <w:jc w:val="both"/>
        <w:rPr>
          <w:rFonts w:ascii="Tw Cen MT" w:hAnsi="Tw Cen MT"/>
        </w:rPr>
      </w:pPr>
      <w:r>
        <w:rPr>
          <w:rFonts w:ascii="Tw Cen MT" w:hAnsi="Tw Cen MT"/>
        </w:rPr>
        <w:t xml:space="preserve">                                                                        [Signature de la banque]</w:t>
      </w:r>
    </w:p>
    <w:p w14:paraId="7C936236" w14:textId="77777777" w:rsidR="00525E56" w:rsidRDefault="00525E56" w:rsidP="00525E56">
      <w:pPr>
        <w:contextualSpacing/>
        <w:jc w:val="both"/>
        <w:rPr>
          <w:rFonts w:ascii="Tw Cen MT" w:hAnsi="Tw Cen MT"/>
          <w:color w:val="000000"/>
        </w:rPr>
      </w:pPr>
    </w:p>
    <w:p w14:paraId="3D2B9ABE" w14:textId="77777777" w:rsidR="00525E56" w:rsidRPr="00B53E7B" w:rsidRDefault="00525E56" w:rsidP="00525E56">
      <w:pPr>
        <w:pStyle w:val="Titre1"/>
        <w:spacing w:after="0"/>
        <w:contextualSpacing/>
        <w:jc w:val="both"/>
        <w:rPr>
          <w:sz w:val="22"/>
          <w:szCs w:val="22"/>
        </w:rPr>
      </w:pPr>
      <w:r w:rsidRPr="00B53E7B">
        <w:rPr>
          <w:sz w:val="22"/>
          <w:szCs w:val="22"/>
        </w:rPr>
        <w:t>ANNEXE 8.3 : MODELE DE CAUTIONNEMENT DE L’AVANCE DE DEMARRAGE (GARANTIE BANCAIRE)</w:t>
      </w:r>
    </w:p>
    <w:p w14:paraId="4CDC3EDE" w14:textId="77777777" w:rsidR="00525E56" w:rsidRDefault="00525E56" w:rsidP="00525E56"/>
    <w:p w14:paraId="3864AE4E" w14:textId="2D12A63A" w:rsidR="00525E56" w:rsidRDefault="0027547C" w:rsidP="00525E56">
      <w:pPr>
        <w:contextualSpacing/>
        <w:jc w:val="both"/>
        <w:rPr>
          <w:rFonts w:ascii="Tw Cen MT" w:hAnsi="Tw Cen MT"/>
          <w:color w:val="000000"/>
        </w:rPr>
      </w:pPr>
      <w:r>
        <w:rPr>
          <w:rFonts w:ascii="Tw Cen MT" w:hAnsi="Tw Cen MT"/>
        </w:rPr>
        <w:t>Banque :</w:t>
      </w:r>
      <w:r w:rsidR="00525E56">
        <w:rPr>
          <w:rFonts w:ascii="Tw Cen MT" w:hAnsi="Tw Cen MT"/>
        </w:rPr>
        <w:t xml:space="preserve"> </w:t>
      </w:r>
      <w:r>
        <w:rPr>
          <w:rFonts w:ascii="Tw Cen MT" w:hAnsi="Tw Cen MT"/>
        </w:rPr>
        <w:t>référence, adresse</w:t>
      </w:r>
      <w:r w:rsidR="00525E56">
        <w:rPr>
          <w:rFonts w:ascii="Tw Cen MT" w:hAnsi="Tw Cen MT"/>
        </w:rPr>
        <w:t>……………...............................................................................................</w:t>
      </w:r>
    </w:p>
    <w:p w14:paraId="097FB025" w14:textId="77777777" w:rsidR="00525E56" w:rsidRDefault="00525E56" w:rsidP="00525E56">
      <w:pPr>
        <w:contextualSpacing/>
        <w:jc w:val="both"/>
        <w:rPr>
          <w:rFonts w:ascii="Tw Cen MT" w:hAnsi="Tw Cen MT"/>
        </w:rPr>
      </w:pPr>
    </w:p>
    <w:p w14:paraId="02952BB3" w14:textId="09E55EC2" w:rsidR="00525E56" w:rsidRDefault="00525E56" w:rsidP="00525E56">
      <w:pPr>
        <w:contextualSpacing/>
        <w:jc w:val="both"/>
        <w:rPr>
          <w:rFonts w:ascii="Tw Cen MT" w:hAnsi="Tw Cen MT"/>
          <w:color w:val="000000"/>
        </w:rPr>
      </w:pPr>
      <w:r>
        <w:rPr>
          <w:rFonts w:ascii="Tw Cen MT" w:hAnsi="Tw Cen MT"/>
        </w:rPr>
        <w:t xml:space="preserve">Nous soussignés (banque, adresse), déclarons par la présente garantir, pour le compte de : </w:t>
      </w:r>
      <w:r>
        <w:rPr>
          <w:rFonts w:ascii="Tw Cen MT" w:hAnsi="Tw Cen MT"/>
          <w:i/>
          <w:iCs/>
        </w:rPr>
        <w:t>…………….............................................................[Letitulaire]</w:t>
      </w:r>
      <w:r>
        <w:rPr>
          <w:rFonts w:ascii="Tw Cen MT" w:hAnsi="Tw Cen MT"/>
        </w:rPr>
        <w:t>, au profit</w:t>
      </w:r>
      <w:r w:rsidR="0027547C">
        <w:rPr>
          <w:rFonts w:ascii="Tw Cen MT" w:hAnsi="Tw Cen MT"/>
        </w:rPr>
        <w:t xml:space="preserve"> </w:t>
      </w:r>
      <w:r>
        <w:rPr>
          <w:rFonts w:ascii="Tw Cen MT" w:hAnsi="Tw Cen MT"/>
        </w:rPr>
        <w:t>de</w:t>
      </w:r>
    </w:p>
    <w:p w14:paraId="2FBA249B" w14:textId="77777777" w:rsidR="00525E56" w:rsidRDefault="00525E56" w:rsidP="00525E56">
      <w:pPr>
        <w:contextualSpacing/>
        <w:jc w:val="both"/>
        <w:rPr>
          <w:rFonts w:ascii="Tw Cen MT" w:hAnsi="Tw Cen MT"/>
          <w:color w:val="000000"/>
        </w:rPr>
      </w:pPr>
      <w:r>
        <w:rPr>
          <w:rFonts w:ascii="Tw Cen MT" w:hAnsi="Tw Cen MT"/>
        </w:rPr>
        <w:t>Maître d’Ouvrage</w:t>
      </w:r>
    </w:p>
    <w:p w14:paraId="131B1918" w14:textId="77777777" w:rsidR="00525E56" w:rsidRDefault="00525E56" w:rsidP="00525E56">
      <w:pPr>
        <w:contextualSpacing/>
        <w:jc w:val="both"/>
        <w:rPr>
          <w:rFonts w:ascii="Tw Cen MT" w:hAnsi="Tw Cen MT"/>
          <w:color w:val="000000"/>
        </w:rPr>
      </w:pPr>
      <w:r>
        <w:rPr>
          <w:rFonts w:ascii="Tw Cen MT" w:hAnsi="Tw Cen MT"/>
        </w:rPr>
        <w:t>[Adresse du Maître d’Ouvrage]</w:t>
      </w:r>
    </w:p>
    <w:p w14:paraId="119E5C7A" w14:textId="79DC645C" w:rsidR="00525E56" w:rsidRDefault="0027547C" w:rsidP="00525E56">
      <w:pPr>
        <w:contextualSpacing/>
        <w:jc w:val="both"/>
        <w:rPr>
          <w:rFonts w:ascii="Tw Cen MT" w:hAnsi="Tw Cen MT"/>
          <w:color w:val="000000"/>
        </w:rPr>
      </w:pPr>
      <w:r>
        <w:rPr>
          <w:rFonts w:ascii="Tw Cen MT" w:hAnsi="Tw Cen MT"/>
        </w:rPr>
        <w:t>(« Le</w:t>
      </w:r>
      <w:r w:rsidR="00525E56">
        <w:rPr>
          <w:rFonts w:ascii="Tw Cen MT" w:hAnsi="Tw Cen MT"/>
        </w:rPr>
        <w:t xml:space="preserve"> </w:t>
      </w:r>
      <w:r>
        <w:rPr>
          <w:rFonts w:ascii="Tw Cen MT" w:hAnsi="Tw Cen MT"/>
        </w:rPr>
        <w:t>bénéficiaire »</w:t>
      </w:r>
      <w:r w:rsidR="00525E56">
        <w:rPr>
          <w:rFonts w:ascii="Tw Cen MT" w:hAnsi="Tw Cen MT"/>
        </w:rPr>
        <w:t>)</w:t>
      </w:r>
    </w:p>
    <w:p w14:paraId="034E74FD" w14:textId="77777777" w:rsidR="00525E56" w:rsidRDefault="00525E56" w:rsidP="00525E56">
      <w:pPr>
        <w:contextualSpacing/>
        <w:jc w:val="both"/>
        <w:rPr>
          <w:rFonts w:ascii="Tw Cen MT" w:hAnsi="Tw Cen MT"/>
        </w:rPr>
      </w:pPr>
    </w:p>
    <w:p w14:paraId="73EAB804" w14:textId="77777777" w:rsidR="00525E56" w:rsidRDefault="00525E56" w:rsidP="00525E56">
      <w:pPr>
        <w:contextualSpacing/>
        <w:jc w:val="both"/>
        <w:rPr>
          <w:rFonts w:ascii="Tw Cen MT" w:hAnsi="Tw Cen MT"/>
          <w:color w:val="000000"/>
        </w:rPr>
      </w:pPr>
      <w:r>
        <w:rPr>
          <w:rFonts w:ascii="Tw Cen MT" w:hAnsi="Tw Cen MT"/>
        </w:rPr>
        <w:t xml:space="preserve">Le paiement, sans contestation et dès réception de la première demande écrite du bénéficiaire, déclarant que ………….................……..    </w:t>
      </w:r>
      <w:r>
        <w:rPr>
          <w:rFonts w:ascii="Tw Cen MT" w:hAnsi="Tw Cen MT"/>
          <w:i/>
          <w:iCs/>
        </w:rPr>
        <w:t xml:space="preserve">[le titulaire]  </w:t>
      </w:r>
      <w:r>
        <w:rPr>
          <w:rFonts w:ascii="Tw Cen MT" w:hAnsi="Tw Cen MT"/>
        </w:rPr>
        <w:t xml:space="preserve">ne s’est pas acquitté de ses obligations, relatives au remboursement de l’avance de démarrage selon les conditions du marché  …………............. du ……….......................relatif aux travaux </w:t>
      </w:r>
      <w:r>
        <w:rPr>
          <w:rFonts w:ascii="Tw Cen MT" w:hAnsi="Tw Cen MT"/>
          <w:i/>
          <w:iCs/>
        </w:rPr>
        <w:t xml:space="preserve">[indiquer l’objet des travaux, les références de l’Appel d’Offre </w:t>
      </w:r>
      <w:proofErr w:type="spellStart"/>
      <w:r>
        <w:rPr>
          <w:rFonts w:ascii="Tw Cen MT" w:hAnsi="Tw Cen MT"/>
          <w:i/>
          <w:iCs/>
        </w:rPr>
        <w:t>setlelot</w:t>
      </w:r>
      <w:proofErr w:type="spellEnd"/>
      <w:r>
        <w:rPr>
          <w:rFonts w:ascii="Tw Cen MT" w:hAnsi="Tw Cen MT"/>
          <w:i/>
          <w:iCs/>
        </w:rPr>
        <w:t xml:space="preserve"> ,éventuellement]</w:t>
      </w:r>
      <w:r>
        <w:rPr>
          <w:rFonts w:ascii="Tw Cen MT" w:hAnsi="Tw Cen MT"/>
        </w:rPr>
        <w:t xml:space="preserve">,de la somme totale maximum correspondant à l’avance de </w:t>
      </w:r>
      <w:r>
        <w:rPr>
          <w:rFonts w:ascii="Tw Cen MT" w:hAnsi="Tw Cen MT"/>
          <w:i/>
          <w:iCs/>
        </w:rPr>
        <w:t>[vingt(20)%]</w:t>
      </w:r>
      <w:r>
        <w:rPr>
          <w:rFonts w:ascii="Tw Cen MT" w:hAnsi="Tw Cen MT"/>
        </w:rPr>
        <w:t>du montant Toutes TaxesComprisesdumarchén°…………............................,payabledèslanotificationdel’ordrede service correspondant, soit:………...............…….. Francs CFA.</w:t>
      </w:r>
    </w:p>
    <w:p w14:paraId="0EA274CF" w14:textId="77777777" w:rsidR="00525E56" w:rsidRDefault="00525E56" w:rsidP="00525E56">
      <w:pPr>
        <w:contextualSpacing/>
        <w:jc w:val="both"/>
        <w:rPr>
          <w:rFonts w:ascii="Tw Cen MT" w:hAnsi="Tw Cen MT"/>
        </w:rPr>
      </w:pPr>
    </w:p>
    <w:p w14:paraId="0967DD47" w14:textId="3F98933B" w:rsidR="00525E56" w:rsidRDefault="00525E56" w:rsidP="00525E56">
      <w:pPr>
        <w:contextualSpacing/>
        <w:jc w:val="both"/>
        <w:rPr>
          <w:rFonts w:ascii="Tw Cen MT" w:hAnsi="Tw Cen MT"/>
          <w:color w:val="000000"/>
        </w:rPr>
      </w:pPr>
      <w:r>
        <w:rPr>
          <w:rFonts w:ascii="Tw Cen MT" w:hAnsi="Tw Cen MT"/>
        </w:rPr>
        <w:t xml:space="preserve">La présente garantie </w:t>
      </w:r>
      <w:r w:rsidR="0027547C">
        <w:rPr>
          <w:rFonts w:ascii="Tw Cen MT" w:hAnsi="Tw Cen MT"/>
        </w:rPr>
        <w:t>entrera</w:t>
      </w:r>
      <w:r>
        <w:rPr>
          <w:rFonts w:ascii="Tw Cen MT" w:hAnsi="Tw Cen MT"/>
        </w:rPr>
        <w:t xml:space="preserve"> en vigueur et prendra effet dès réception des parts respectives de cette avance sur les comptes de ………….................</w:t>
      </w:r>
      <w:r>
        <w:rPr>
          <w:rFonts w:ascii="Tw Cen MT" w:hAnsi="Tw Cen MT"/>
        </w:rPr>
        <w:tab/>
      </w:r>
      <w:r>
        <w:rPr>
          <w:rFonts w:ascii="Tw Cen MT" w:hAnsi="Tw Cen MT"/>
          <w:i/>
          <w:iCs/>
        </w:rPr>
        <w:t xml:space="preserve">[le titulaire] </w:t>
      </w:r>
      <w:r>
        <w:rPr>
          <w:rFonts w:ascii="Tw Cen MT" w:hAnsi="Tw Cen MT"/>
        </w:rPr>
        <w:t xml:space="preserve">ouverts auprès de la banque ............……..……… </w:t>
      </w:r>
      <w:r w:rsidR="0027547C">
        <w:rPr>
          <w:rFonts w:ascii="Tw Cen MT" w:hAnsi="Tw Cen MT"/>
        </w:rPr>
        <w:t>Sous</w:t>
      </w:r>
      <w:r>
        <w:rPr>
          <w:rFonts w:ascii="Tw Cen MT" w:hAnsi="Tw Cen MT"/>
        </w:rPr>
        <w:t xml:space="preserve"> le n°………….................……..…………....</w:t>
      </w:r>
    </w:p>
    <w:p w14:paraId="70A0A97B" w14:textId="77777777" w:rsidR="00525E56" w:rsidRDefault="00525E56" w:rsidP="00525E56">
      <w:pPr>
        <w:contextualSpacing/>
        <w:jc w:val="both"/>
        <w:rPr>
          <w:rFonts w:ascii="Tw Cen MT" w:hAnsi="Tw Cen MT"/>
        </w:rPr>
      </w:pPr>
    </w:p>
    <w:p w14:paraId="5E92D8D4" w14:textId="64310AA9" w:rsidR="00525E56" w:rsidRDefault="00525E56" w:rsidP="00525E56">
      <w:pPr>
        <w:contextualSpacing/>
        <w:jc w:val="both"/>
        <w:rPr>
          <w:rFonts w:ascii="Tw Cen MT" w:hAnsi="Tw Cen MT"/>
          <w:color w:val="000000"/>
        </w:rPr>
      </w:pPr>
      <w:r>
        <w:rPr>
          <w:rFonts w:ascii="Tw Cen MT" w:hAnsi="Tw Cen MT"/>
        </w:rPr>
        <w:t xml:space="preserve">Elle restera en vigueur jusqu’au remboursement de l’avance conformément à la procédure fixée par le </w:t>
      </w:r>
      <w:r w:rsidR="0027547C">
        <w:rPr>
          <w:rFonts w:ascii="Tw Cen MT" w:hAnsi="Tw Cen MT"/>
        </w:rPr>
        <w:t>CCAP.</w:t>
      </w:r>
      <w:r>
        <w:rPr>
          <w:rFonts w:ascii="Tw Cen MT" w:hAnsi="Tw Cen MT"/>
        </w:rPr>
        <w:t xml:space="preserve"> </w:t>
      </w:r>
      <w:r w:rsidR="0027547C">
        <w:rPr>
          <w:rFonts w:ascii="Tw Cen MT" w:hAnsi="Tw Cen MT"/>
        </w:rPr>
        <w:t>Toutefois, le</w:t>
      </w:r>
      <w:r>
        <w:rPr>
          <w:rFonts w:ascii="Tw Cen MT" w:hAnsi="Tw Cen MT"/>
        </w:rPr>
        <w:t xml:space="preserve"> montant de la caution sera réduit proportionnellement au remboursement de l’avance au fur et à mesure de son remboursement.</w:t>
      </w:r>
    </w:p>
    <w:p w14:paraId="429534AD" w14:textId="77777777" w:rsidR="00525E56" w:rsidRDefault="00525E56" w:rsidP="00525E56">
      <w:pPr>
        <w:contextualSpacing/>
        <w:jc w:val="both"/>
        <w:rPr>
          <w:rFonts w:ascii="Tw Cen MT" w:hAnsi="Tw Cen MT"/>
        </w:rPr>
      </w:pPr>
    </w:p>
    <w:p w14:paraId="7112ADC2" w14:textId="77777777" w:rsidR="00525E56" w:rsidRDefault="00525E56" w:rsidP="00525E56">
      <w:pPr>
        <w:contextualSpacing/>
        <w:jc w:val="both"/>
        <w:rPr>
          <w:rFonts w:ascii="Tw Cen MT" w:hAnsi="Tw Cen MT"/>
          <w:color w:val="000000"/>
        </w:rPr>
      </w:pPr>
      <w:r>
        <w:rPr>
          <w:rFonts w:ascii="Tw Cen MT" w:hAnsi="Tw Cen MT"/>
        </w:rPr>
        <w:t>LaloietlajuridictionapplicablesàlagarantiesontcellesdelaRépubliqueduCameroun.</w:t>
      </w:r>
    </w:p>
    <w:p w14:paraId="74A0CE4E" w14:textId="77777777" w:rsidR="00525E56" w:rsidRDefault="00525E56" w:rsidP="00525E56">
      <w:pPr>
        <w:contextualSpacing/>
        <w:jc w:val="both"/>
        <w:rPr>
          <w:rFonts w:ascii="Tw Cen MT" w:hAnsi="Tw Cen MT"/>
        </w:rPr>
      </w:pPr>
    </w:p>
    <w:p w14:paraId="581776A7" w14:textId="77777777" w:rsidR="00525E56" w:rsidRDefault="00525E56" w:rsidP="00525E56">
      <w:pPr>
        <w:contextualSpacing/>
        <w:jc w:val="both"/>
        <w:rPr>
          <w:rFonts w:ascii="Tw Cen MT" w:hAnsi="Tw Cen MT"/>
        </w:rPr>
      </w:pPr>
    </w:p>
    <w:p w14:paraId="172FC94D" w14:textId="77777777" w:rsidR="00525E56" w:rsidRDefault="00525E56" w:rsidP="00525E56">
      <w:pPr>
        <w:contextualSpacing/>
        <w:jc w:val="both"/>
        <w:rPr>
          <w:rFonts w:ascii="Tw Cen MT" w:hAnsi="Tw Cen MT"/>
          <w:color w:val="000000"/>
        </w:rPr>
      </w:pPr>
      <w:r>
        <w:rPr>
          <w:rFonts w:ascii="Tw Cen MT" w:hAnsi="Tw Cen MT"/>
        </w:rPr>
        <w:t xml:space="preserve">                                                                     Signé et authentifié par la banque</w:t>
      </w:r>
    </w:p>
    <w:p w14:paraId="1F4A4047" w14:textId="77777777" w:rsidR="00525E56" w:rsidRDefault="00525E56" w:rsidP="00525E56">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à…......le……………........</w:t>
      </w:r>
    </w:p>
    <w:p w14:paraId="7E90AB32" w14:textId="77777777" w:rsidR="00525E56" w:rsidRDefault="00525E56" w:rsidP="00525E56">
      <w:pPr>
        <w:contextualSpacing/>
        <w:jc w:val="both"/>
        <w:rPr>
          <w:rFonts w:ascii="Tw Cen MT" w:hAnsi="Tw Cen MT"/>
          <w:color w:val="000000"/>
        </w:rPr>
      </w:pPr>
      <w:r>
        <w:rPr>
          <w:rFonts w:ascii="Tw Cen MT" w:hAnsi="Tw Cen MT"/>
        </w:rPr>
        <w:t xml:space="preserve">                                                                 [Signature de la banque]</w:t>
      </w:r>
    </w:p>
    <w:p w14:paraId="0F04A157" w14:textId="77777777" w:rsidR="00525E56" w:rsidRDefault="00525E56" w:rsidP="00525E56">
      <w:pPr>
        <w:rPr>
          <w:rFonts w:ascii="Tw Cen MT" w:hAnsi="Tw Cen MT"/>
          <w:b/>
          <w:bCs/>
        </w:rPr>
      </w:pPr>
      <w:r>
        <w:rPr>
          <w:rFonts w:ascii="Tw Cen MT" w:hAnsi="Tw Cen MT"/>
        </w:rPr>
        <w:br w:type="page"/>
      </w:r>
    </w:p>
    <w:p w14:paraId="3FAE49F7" w14:textId="77777777" w:rsidR="00525E56" w:rsidRDefault="00525E56" w:rsidP="00525E56">
      <w:pPr>
        <w:pStyle w:val="Titre1"/>
        <w:contextualSpacing/>
        <w:jc w:val="both"/>
        <w:rPr>
          <w:rFonts w:ascii="Tw Cen MT" w:hAnsi="Tw Cen MT"/>
        </w:rPr>
      </w:pPr>
      <w:r>
        <w:rPr>
          <w:rFonts w:ascii="Tw Cen MT" w:hAnsi="Tw Cen MT"/>
        </w:rPr>
        <w:lastRenderedPageBreak/>
        <w:t>ANNEXE 8.4 : MODELE DE CAUTIONNEMENT DE LA RETENUE DE GARANTIE</w:t>
      </w:r>
    </w:p>
    <w:p w14:paraId="1C586DE3" w14:textId="77777777" w:rsidR="00525E56" w:rsidRDefault="00525E56" w:rsidP="00525E56">
      <w:pPr>
        <w:contextualSpacing/>
        <w:jc w:val="both"/>
        <w:rPr>
          <w:rFonts w:ascii="Tw Cen MT" w:hAnsi="Tw Cen MT"/>
        </w:rPr>
      </w:pPr>
      <w:r>
        <w:rPr>
          <w:rFonts w:ascii="Tw Cen MT" w:hAnsi="Tw Cen MT"/>
        </w:rPr>
        <w:t>(GARANTIE BANCAIRE)</w:t>
      </w:r>
    </w:p>
    <w:p w14:paraId="077C5930" w14:textId="77777777" w:rsidR="00525E56" w:rsidRDefault="00525E56" w:rsidP="00525E56">
      <w:pPr>
        <w:contextualSpacing/>
        <w:jc w:val="both"/>
        <w:rPr>
          <w:rFonts w:ascii="Tw Cen MT" w:hAnsi="Tw Cen MT"/>
        </w:rPr>
      </w:pPr>
    </w:p>
    <w:p w14:paraId="487630FF" w14:textId="74CBBBC4" w:rsidR="00525E56" w:rsidRDefault="0027547C" w:rsidP="00525E56">
      <w:pPr>
        <w:contextualSpacing/>
        <w:jc w:val="both"/>
        <w:rPr>
          <w:rFonts w:ascii="Tw Cen MT" w:hAnsi="Tw Cen MT"/>
          <w:color w:val="000000"/>
        </w:rPr>
      </w:pPr>
      <w:r>
        <w:rPr>
          <w:rFonts w:ascii="Tw Cen MT" w:hAnsi="Tw Cen MT"/>
        </w:rPr>
        <w:t>Banque:</w:t>
      </w:r>
      <w:r w:rsidR="00525E56">
        <w:rPr>
          <w:rFonts w:ascii="Tw Cen MT" w:hAnsi="Tw Cen MT"/>
        </w:rPr>
        <w:t>……...........................……………………</w:t>
      </w:r>
    </w:p>
    <w:p w14:paraId="79428711" w14:textId="77777777" w:rsidR="00525E56" w:rsidRDefault="00525E56" w:rsidP="00525E56">
      <w:pPr>
        <w:contextualSpacing/>
        <w:jc w:val="both"/>
        <w:rPr>
          <w:rFonts w:ascii="Tw Cen MT" w:hAnsi="Tw Cen MT"/>
          <w:color w:val="000000"/>
        </w:rPr>
      </w:pPr>
      <w:r>
        <w:rPr>
          <w:rFonts w:ascii="Tw Cen MT" w:hAnsi="Tw Cen MT"/>
        </w:rPr>
        <w:t>Référence de la Caution: N°…………...........................……………………</w:t>
      </w:r>
    </w:p>
    <w:p w14:paraId="08448E9D" w14:textId="60C2BE99" w:rsidR="00525E56" w:rsidRDefault="00525E56" w:rsidP="00525E56">
      <w:pPr>
        <w:contextualSpacing/>
        <w:jc w:val="both"/>
        <w:rPr>
          <w:rFonts w:ascii="Tw Cen MT" w:hAnsi="Tw Cen MT"/>
          <w:color w:val="000000"/>
        </w:rPr>
      </w:pPr>
      <w:r>
        <w:rPr>
          <w:rFonts w:ascii="Tw Cen MT" w:hAnsi="Tw Cen MT"/>
        </w:rPr>
        <w:t>Adressée</w:t>
      </w:r>
      <w:r w:rsidR="0027547C">
        <w:rPr>
          <w:rFonts w:ascii="Tw Cen MT" w:hAnsi="Tw Cen MT"/>
        </w:rPr>
        <w:t xml:space="preserve"> </w:t>
      </w:r>
      <w:r>
        <w:rPr>
          <w:rFonts w:ascii="Tw Cen MT" w:hAnsi="Tw Cen MT"/>
        </w:rPr>
        <w:t>[indiquer le Maître d’Ouvrage] [Adresse du Maître d’Ouvrage]</w:t>
      </w:r>
    </w:p>
    <w:p w14:paraId="491FE531" w14:textId="77777777" w:rsidR="00525E56" w:rsidRDefault="00525E56" w:rsidP="00525E56">
      <w:pPr>
        <w:contextualSpacing/>
        <w:jc w:val="both"/>
        <w:rPr>
          <w:rFonts w:ascii="Tw Cen MT" w:hAnsi="Tw Cen MT"/>
          <w:color w:val="000000"/>
        </w:rPr>
      </w:pPr>
      <w:r>
        <w:rPr>
          <w:rFonts w:ascii="Tw Cen MT" w:hAnsi="Tw Cen MT"/>
        </w:rPr>
        <w:t>Ci-dessous désigné «le Maître d’Ouvrage»</w:t>
      </w:r>
    </w:p>
    <w:p w14:paraId="67A85F91" w14:textId="77777777" w:rsidR="00525E56" w:rsidRDefault="00525E56" w:rsidP="00525E56">
      <w:pPr>
        <w:contextualSpacing/>
        <w:jc w:val="both"/>
        <w:rPr>
          <w:rFonts w:ascii="Tw Cen MT" w:hAnsi="Tw Cen MT"/>
        </w:rPr>
      </w:pPr>
    </w:p>
    <w:p w14:paraId="4167248D" w14:textId="77777777" w:rsidR="00525E56" w:rsidRDefault="00525E56" w:rsidP="00525E56">
      <w:pPr>
        <w:contextualSpacing/>
        <w:jc w:val="both"/>
        <w:rPr>
          <w:rFonts w:ascii="Tw Cen MT" w:hAnsi="Tw Cen MT"/>
          <w:color w:val="000000"/>
        </w:rPr>
      </w:pPr>
      <w:r>
        <w:rPr>
          <w:rFonts w:ascii="Tw Cen MT" w:hAnsi="Tw Cen MT"/>
        </w:rPr>
        <w:t xml:space="preserve">Attendu que ………….......................................……………… </w:t>
      </w:r>
      <w:r>
        <w:rPr>
          <w:rFonts w:ascii="Tw Cen MT" w:hAnsi="Tw Cen MT"/>
          <w:i/>
          <w:iCs/>
        </w:rPr>
        <w:t>[Nom et adresse de l’entreprise]</w:t>
      </w:r>
      <w:r>
        <w:rPr>
          <w:rFonts w:ascii="Tw Cen MT" w:hAnsi="Tw Cen MT"/>
        </w:rPr>
        <w:t>,</w:t>
      </w:r>
    </w:p>
    <w:p w14:paraId="2CF21E20" w14:textId="18B0885F" w:rsidR="00525E56" w:rsidRDefault="00525E56" w:rsidP="00525E56">
      <w:pPr>
        <w:contextualSpacing/>
        <w:jc w:val="both"/>
        <w:rPr>
          <w:rFonts w:ascii="Tw Cen MT" w:hAnsi="Tw Cen MT"/>
          <w:color w:val="000000"/>
        </w:rPr>
      </w:pPr>
      <w:r>
        <w:rPr>
          <w:rFonts w:ascii="Tw Cen MT" w:hAnsi="Tw Cen MT"/>
        </w:rPr>
        <w:t>Ci-dessous désigné</w:t>
      </w:r>
      <w:r w:rsidR="0027547C">
        <w:rPr>
          <w:rFonts w:ascii="Tw Cen MT" w:hAnsi="Tw Cen MT"/>
        </w:rPr>
        <w:t xml:space="preserve"> « l’entrepreneur »</w:t>
      </w:r>
      <w:r>
        <w:rPr>
          <w:rFonts w:ascii="Tw Cen MT" w:hAnsi="Tw Cen MT"/>
        </w:rPr>
        <w:t>, s’est engagé, en exécution du marché, à réaliser les travaux de</w:t>
      </w:r>
      <w:r w:rsidR="0027547C">
        <w:rPr>
          <w:rFonts w:ascii="Tw Cen MT" w:hAnsi="Tw Cen MT"/>
        </w:rPr>
        <w:t xml:space="preserve"> </w:t>
      </w:r>
      <w:r>
        <w:rPr>
          <w:rFonts w:ascii="Tw Cen MT" w:hAnsi="Tw Cen MT"/>
          <w:i/>
          <w:iCs/>
        </w:rPr>
        <w:t>[indiquer l’objet des travaux]</w:t>
      </w:r>
    </w:p>
    <w:p w14:paraId="5F7A707D" w14:textId="77777777" w:rsidR="00525E56" w:rsidRDefault="00525E56" w:rsidP="00525E56">
      <w:pPr>
        <w:contextualSpacing/>
        <w:jc w:val="both"/>
        <w:rPr>
          <w:rFonts w:ascii="Tw Cen MT" w:hAnsi="Tw Cen MT"/>
        </w:rPr>
      </w:pPr>
    </w:p>
    <w:p w14:paraId="773A5475" w14:textId="3E60C105" w:rsidR="00525E56" w:rsidRDefault="00525E56" w:rsidP="00525E56">
      <w:pPr>
        <w:contextualSpacing/>
        <w:jc w:val="both"/>
        <w:rPr>
          <w:rFonts w:ascii="Tw Cen MT" w:hAnsi="Tw Cen MT"/>
          <w:color w:val="000000"/>
        </w:rPr>
      </w:pPr>
      <w:r>
        <w:rPr>
          <w:rFonts w:ascii="Tw Cen MT" w:hAnsi="Tw Cen MT"/>
        </w:rPr>
        <w:t xml:space="preserve">Attendu qu’il est stipulé dans le marché </w:t>
      </w:r>
      <w:r w:rsidR="0027547C">
        <w:rPr>
          <w:rFonts w:ascii="Tw Cen MT" w:hAnsi="Tw Cen MT"/>
        </w:rPr>
        <w:t>que la</w:t>
      </w:r>
      <w:r>
        <w:rPr>
          <w:rFonts w:ascii="Tw Cen MT" w:hAnsi="Tw Cen MT"/>
        </w:rPr>
        <w:t xml:space="preserve"> retenue de garantie fixée à </w:t>
      </w:r>
      <w:r>
        <w:rPr>
          <w:rFonts w:ascii="Tw Cen MT" w:hAnsi="Tw Cen MT"/>
          <w:i/>
          <w:iCs/>
        </w:rPr>
        <w:t xml:space="preserve">10% </w:t>
      </w:r>
      <w:r>
        <w:rPr>
          <w:rFonts w:ascii="Tw Cen MT" w:hAnsi="Tw Cen MT"/>
        </w:rPr>
        <w:t>du montant du marché peut être remplacée par une caution solidaire,</w:t>
      </w:r>
    </w:p>
    <w:p w14:paraId="13C6FFAC" w14:textId="77777777" w:rsidR="00525E56" w:rsidRDefault="00525E56" w:rsidP="00525E56">
      <w:pPr>
        <w:contextualSpacing/>
        <w:jc w:val="both"/>
        <w:rPr>
          <w:rFonts w:ascii="Tw Cen MT" w:hAnsi="Tw Cen MT"/>
        </w:rPr>
      </w:pPr>
    </w:p>
    <w:p w14:paraId="544B2401" w14:textId="77777777" w:rsidR="00525E56" w:rsidRDefault="00525E56" w:rsidP="00525E56">
      <w:pPr>
        <w:contextualSpacing/>
        <w:jc w:val="both"/>
        <w:rPr>
          <w:rFonts w:ascii="Tw Cen MT" w:hAnsi="Tw Cen MT"/>
          <w:color w:val="000000"/>
        </w:rPr>
      </w:pPr>
      <w:r>
        <w:rPr>
          <w:rFonts w:ascii="Tw Cen MT" w:hAnsi="Tw Cen MT"/>
        </w:rPr>
        <w:t>Attendu que nous avons convenu de donner à l’entrepreneur cette caution,</w:t>
      </w:r>
    </w:p>
    <w:p w14:paraId="61B10EE1" w14:textId="4010C747" w:rsidR="00525E56" w:rsidRDefault="0027547C" w:rsidP="00525E56">
      <w:pPr>
        <w:contextualSpacing/>
        <w:jc w:val="both"/>
        <w:rPr>
          <w:rFonts w:ascii="Tw Cen MT" w:hAnsi="Tw Cen MT"/>
          <w:color w:val="000000"/>
        </w:rPr>
      </w:pPr>
      <w:r>
        <w:rPr>
          <w:rFonts w:ascii="Tw Cen MT" w:hAnsi="Tw Cen MT"/>
        </w:rPr>
        <w:t>Nous,</w:t>
      </w:r>
      <w:r w:rsidR="00525E56">
        <w:rPr>
          <w:rFonts w:ascii="Tw Cen MT" w:hAnsi="Tw Cen MT"/>
        </w:rPr>
        <w:t xml:space="preserve">………...................................... </w:t>
      </w:r>
      <w:r w:rsidR="00525E56">
        <w:rPr>
          <w:rFonts w:ascii="Tw Cen MT" w:hAnsi="Tw Cen MT"/>
          <w:i/>
          <w:iCs/>
        </w:rPr>
        <w:t>[Nom et adresse de</w:t>
      </w:r>
      <w:r w:rsidR="00525E56">
        <w:rPr>
          <w:rFonts w:ascii="Tw Cen MT" w:hAnsi="Tw Cen MT"/>
          <w:i/>
          <w:iCs/>
          <w:spacing w:val="6"/>
        </w:rPr>
        <w:t xml:space="preserve"> la </w:t>
      </w:r>
      <w:r w:rsidR="00525E56">
        <w:rPr>
          <w:rFonts w:ascii="Tw Cen MT" w:hAnsi="Tw Cen MT"/>
          <w:i/>
          <w:iCs/>
        </w:rPr>
        <w:t>banque]</w:t>
      </w:r>
      <w:r w:rsidR="00525E56">
        <w:rPr>
          <w:rFonts w:ascii="Tw Cen MT" w:hAnsi="Tw Cen MT"/>
        </w:rPr>
        <w:t>, représentée par …………...........................…</w:t>
      </w:r>
      <w:r w:rsidR="00525E56">
        <w:rPr>
          <w:rFonts w:ascii="Tw Cen MT" w:hAnsi="Tw Cen MT"/>
          <w:i/>
          <w:iCs/>
        </w:rPr>
        <w:t xml:space="preserve"> [Noms des signataires]</w:t>
      </w:r>
      <w:r w:rsidR="00525E56">
        <w:rPr>
          <w:rFonts w:ascii="Tw Cen MT" w:hAnsi="Tw Cen MT"/>
        </w:rPr>
        <w:t>,</w:t>
      </w:r>
      <w:r>
        <w:rPr>
          <w:rFonts w:ascii="Tw Cen MT" w:hAnsi="Tw Cen MT"/>
        </w:rPr>
        <w:t xml:space="preserve"> </w:t>
      </w:r>
      <w:r w:rsidR="00525E56">
        <w:rPr>
          <w:rFonts w:ascii="Tw Cen MT" w:hAnsi="Tw Cen MT"/>
        </w:rPr>
        <w:t xml:space="preserve">et ci-dessous désignée «la </w:t>
      </w:r>
      <w:r>
        <w:rPr>
          <w:rFonts w:ascii="Tw Cen MT" w:hAnsi="Tw Cen MT"/>
        </w:rPr>
        <w:t>banque »</w:t>
      </w:r>
      <w:r w:rsidR="00525E56">
        <w:rPr>
          <w:rFonts w:ascii="Tw Cen MT" w:hAnsi="Tw Cen MT"/>
        </w:rPr>
        <w:t>,</w:t>
      </w:r>
    </w:p>
    <w:p w14:paraId="6094C9BE" w14:textId="77777777" w:rsidR="00525E56" w:rsidRDefault="00525E56" w:rsidP="00525E56">
      <w:pPr>
        <w:contextualSpacing/>
        <w:jc w:val="both"/>
        <w:rPr>
          <w:rFonts w:ascii="Tw Cen MT" w:hAnsi="Tw Cen MT"/>
        </w:rPr>
      </w:pPr>
    </w:p>
    <w:p w14:paraId="470C6F77" w14:textId="77777777" w:rsidR="00525E56" w:rsidRDefault="00525E56" w:rsidP="00525E56">
      <w:pPr>
        <w:contextualSpacing/>
        <w:jc w:val="both"/>
        <w:rPr>
          <w:rFonts w:ascii="Tw Cen MT" w:hAnsi="Tw Cen MT"/>
          <w:color w:val="000000"/>
        </w:rPr>
      </w:pPr>
      <w:r>
        <w:rPr>
          <w:rFonts w:ascii="Tw Cen MT" w:hAnsi="Tw Cen MT"/>
        </w:rPr>
        <w:t xml:space="preserve">Dès lors, nous affirmons par les présentes que nous nous portons garants et responsables à l’égard du Maître d’Ouvrage, au nom de l’entrepreneur, pour un montant maximum de…………...........................………… </w:t>
      </w:r>
      <w:r>
        <w:rPr>
          <w:rFonts w:ascii="Tw Cen MT" w:hAnsi="Tw Cen MT"/>
          <w:i/>
          <w:iCs/>
        </w:rPr>
        <w:t>[en chiffres et en lettres]</w:t>
      </w:r>
      <w:r>
        <w:rPr>
          <w:rFonts w:ascii="Tw Cen MT" w:hAnsi="Tw Cen MT"/>
        </w:rPr>
        <w:t xml:space="preserve">, correspondant à </w:t>
      </w:r>
      <w:r>
        <w:rPr>
          <w:rFonts w:ascii="Tw Cen MT" w:hAnsi="Tw Cen MT"/>
          <w:i/>
          <w:iCs/>
        </w:rPr>
        <w:t xml:space="preserve">10% </w:t>
      </w:r>
      <w:r>
        <w:rPr>
          <w:rFonts w:ascii="Tw Cen MT" w:hAnsi="Tw Cen MT"/>
        </w:rPr>
        <w:t>du montant du marché.</w:t>
      </w:r>
    </w:p>
    <w:p w14:paraId="431D0238" w14:textId="77777777" w:rsidR="00525E56" w:rsidRDefault="00525E56" w:rsidP="00525E56">
      <w:pPr>
        <w:contextualSpacing/>
        <w:jc w:val="both"/>
        <w:rPr>
          <w:rFonts w:ascii="Tw Cen MT" w:hAnsi="Tw Cen MT"/>
        </w:rPr>
      </w:pPr>
    </w:p>
    <w:p w14:paraId="4AEAFDF4" w14:textId="49C973C7" w:rsidR="00525E56" w:rsidRDefault="00525E56" w:rsidP="00525E56">
      <w:pPr>
        <w:contextualSpacing/>
        <w:jc w:val="both"/>
        <w:rPr>
          <w:rFonts w:ascii="Tw Cen MT" w:hAnsi="Tw Cen MT"/>
          <w:color w:val="000000"/>
        </w:rPr>
      </w:pPr>
      <w:r>
        <w:rPr>
          <w:rFonts w:ascii="Tw Cen MT" w:hAnsi="Tw Cen MT"/>
        </w:rPr>
        <w:t>Et nous nous engageons à payer au Maître d’Ouvrage, dans un délai maximum de huit (08) semaines, sur simple demande écrite de celui-ci déclarant que l’entrepreneur n’a pas satisfait à ses engagements contractuels ou qu’il se trouve débiteur du Maître d’Ouvrage au titre du marché modifié le cas échéant par ses avenants, sans pouvoir différer le paiement ni soulever de contestation pour quelque motif que ce soit, toute(s) somme(s) dans les limites du montant égalà</w:t>
      </w:r>
      <w:r>
        <w:rPr>
          <w:rFonts w:ascii="Tw Cen MT" w:hAnsi="Tw Cen MT"/>
          <w:i/>
          <w:iCs/>
        </w:rPr>
        <w:t xml:space="preserve">10% </w:t>
      </w:r>
      <w:r>
        <w:rPr>
          <w:rFonts w:ascii="Tw Cen MT" w:hAnsi="Tw Cen MT"/>
        </w:rPr>
        <w:t xml:space="preserve">du montant cumulé des travaux figurant dans le décompte définitif, sans que le Maître d’Ouvrage ait à prouver ou à donner les raisons ni le motif </w:t>
      </w:r>
      <w:r w:rsidR="0027547C">
        <w:rPr>
          <w:rFonts w:ascii="Tw Cen MT" w:hAnsi="Tw Cen MT"/>
        </w:rPr>
        <w:t>de sa</w:t>
      </w:r>
      <w:r>
        <w:rPr>
          <w:rFonts w:ascii="Tw Cen MT" w:hAnsi="Tw Cen MT"/>
        </w:rPr>
        <w:t xml:space="preserve"> demande du montant de la somme indiquée ci-dessus.</w:t>
      </w:r>
    </w:p>
    <w:p w14:paraId="341D4ACA" w14:textId="77777777" w:rsidR="00525E56" w:rsidRDefault="00525E56" w:rsidP="00525E56">
      <w:pPr>
        <w:contextualSpacing/>
        <w:jc w:val="both"/>
        <w:rPr>
          <w:rFonts w:ascii="Tw Cen MT" w:hAnsi="Tw Cen MT"/>
        </w:rPr>
      </w:pPr>
    </w:p>
    <w:p w14:paraId="62CAF65B" w14:textId="7F72BB0D" w:rsidR="00525E56" w:rsidRDefault="0027547C" w:rsidP="00525E56">
      <w:pPr>
        <w:contextualSpacing/>
        <w:jc w:val="both"/>
        <w:rPr>
          <w:rFonts w:ascii="Tw Cen MT" w:hAnsi="Tw Cen MT"/>
          <w:color w:val="000000"/>
        </w:rPr>
      </w:pPr>
      <w:r>
        <w:rPr>
          <w:rFonts w:ascii="Tw Cen MT" w:hAnsi="Tw Cen MT"/>
        </w:rPr>
        <w:t xml:space="preserve">Nous convenons qu’aucun changement ou additif ou aucune autre modification au marché </w:t>
      </w:r>
      <w:r w:rsidR="00525E56">
        <w:rPr>
          <w:rFonts w:ascii="Tw Cen MT" w:hAnsi="Tw Cen MT"/>
        </w:rPr>
        <w:t>ne nous libérera d’une obligation quelconque nous incombant en vertu de la présente garantie et nous dérogeons</w:t>
      </w:r>
      <w:r>
        <w:rPr>
          <w:rFonts w:ascii="Tw Cen MT" w:hAnsi="Tw Cen MT"/>
        </w:rPr>
        <w:t xml:space="preserve"> </w:t>
      </w:r>
      <w:r w:rsidR="00525E56">
        <w:rPr>
          <w:rFonts w:ascii="Tw Cen MT" w:hAnsi="Tw Cen MT"/>
        </w:rPr>
        <w:t>par</w:t>
      </w:r>
      <w:r>
        <w:rPr>
          <w:rFonts w:ascii="Tw Cen MT" w:hAnsi="Tw Cen MT"/>
        </w:rPr>
        <w:t xml:space="preserve"> </w:t>
      </w:r>
      <w:r w:rsidR="00525E56">
        <w:rPr>
          <w:rFonts w:ascii="Tw Cen MT" w:hAnsi="Tw Cen MT"/>
        </w:rPr>
        <w:t>la</w:t>
      </w:r>
      <w:r>
        <w:rPr>
          <w:rFonts w:ascii="Tw Cen MT" w:hAnsi="Tw Cen MT"/>
        </w:rPr>
        <w:t xml:space="preserve"> </w:t>
      </w:r>
      <w:r w:rsidR="00525E56">
        <w:rPr>
          <w:rFonts w:ascii="Tw Cen MT" w:hAnsi="Tw Cen MT"/>
        </w:rPr>
        <w:t>présente</w:t>
      </w:r>
      <w:r>
        <w:rPr>
          <w:rFonts w:ascii="Tw Cen MT" w:hAnsi="Tw Cen MT"/>
        </w:rPr>
        <w:t xml:space="preserve"> </w:t>
      </w:r>
      <w:r w:rsidR="00525E56">
        <w:rPr>
          <w:rFonts w:ascii="Tw Cen MT" w:hAnsi="Tw Cen MT"/>
        </w:rPr>
        <w:t>à</w:t>
      </w:r>
      <w:r>
        <w:rPr>
          <w:rFonts w:ascii="Tw Cen MT" w:hAnsi="Tw Cen MT"/>
        </w:rPr>
        <w:t xml:space="preserve"> </w:t>
      </w:r>
      <w:r w:rsidR="00525E56">
        <w:rPr>
          <w:rFonts w:ascii="Tw Cen MT" w:hAnsi="Tw Cen MT"/>
        </w:rPr>
        <w:t>la</w:t>
      </w:r>
      <w:r>
        <w:rPr>
          <w:rFonts w:ascii="Tw Cen MT" w:hAnsi="Tw Cen MT"/>
        </w:rPr>
        <w:t xml:space="preserve"> </w:t>
      </w:r>
      <w:r w:rsidR="00525E56">
        <w:rPr>
          <w:rFonts w:ascii="Tw Cen MT" w:hAnsi="Tw Cen MT"/>
        </w:rPr>
        <w:t>notification</w:t>
      </w:r>
      <w:r>
        <w:rPr>
          <w:rFonts w:ascii="Tw Cen MT" w:hAnsi="Tw Cen MT"/>
        </w:rPr>
        <w:t xml:space="preserve"> </w:t>
      </w:r>
      <w:r w:rsidR="00525E56">
        <w:rPr>
          <w:rFonts w:ascii="Tw Cen MT" w:hAnsi="Tw Cen MT"/>
        </w:rPr>
        <w:t>de</w:t>
      </w:r>
      <w:r>
        <w:rPr>
          <w:rFonts w:ascii="Tw Cen MT" w:hAnsi="Tw Cen MT"/>
        </w:rPr>
        <w:t xml:space="preserve"> </w:t>
      </w:r>
      <w:r w:rsidR="00525E56">
        <w:rPr>
          <w:rFonts w:ascii="Tw Cen MT" w:hAnsi="Tw Cen MT"/>
        </w:rPr>
        <w:t>toute</w:t>
      </w:r>
      <w:r>
        <w:rPr>
          <w:rFonts w:ascii="Tw Cen MT" w:hAnsi="Tw Cen MT"/>
        </w:rPr>
        <w:t xml:space="preserve"> </w:t>
      </w:r>
      <w:r w:rsidR="00525E56">
        <w:rPr>
          <w:rFonts w:ascii="Tw Cen MT" w:hAnsi="Tw Cen MT"/>
        </w:rPr>
        <w:t>modification,</w:t>
      </w:r>
      <w:r>
        <w:rPr>
          <w:rFonts w:ascii="Tw Cen MT" w:hAnsi="Tw Cen MT"/>
        </w:rPr>
        <w:t xml:space="preserve"> </w:t>
      </w:r>
      <w:r w:rsidR="00525E56">
        <w:rPr>
          <w:rFonts w:ascii="Tw Cen MT" w:hAnsi="Tw Cen MT"/>
        </w:rPr>
        <w:t>additif</w:t>
      </w:r>
      <w:r>
        <w:rPr>
          <w:rFonts w:ascii="Tw Cen MT" w:hAnsi="Tw Cen MT"/>
        </w:rPr>
        <w:t xml:space="preserve"> </w:t>
      </w:r>
      <w:r w:rsidR="00525E56">
        <w:rPr>
          <w:rFonts w:ascii="Tw Cen MT" w:hAnsi="Tw Cen MT"/>
        </w:rPr>
        <w:t>ou</w:t>
      </w:r>
      <w:r>
        <w:rPr>
          <w:rFonts w:ascii="Tw Cen MT" w:hAnsi="Tw Cen MT"/>
        </w:rPr>
        <w:t xml:space="preserve"> </w:t>
      </w:r>
      <w:r w:rsidR="00525E56">
        <w:rPr>
          <w:rFonts w:ascii="Tw Cen MT" w:hAnsi="Tw Cen MT"/>
        </w:rPr>
        <w:t>changement.</w:t>
      </w:r>
    </w:p>
    <w:p w14:paraId="1F59EC22" w14:textId="77777777" w:rsidR="00525E56" w:rsidRDefault="00525E56" w:rsidP="00525E56">
      <w:pPr>
        <w:contextualSpacing/>
        <w:jc w:val="both"/>
        <w:rPr>
          <w:rFonts w:ascii="Tw Cen MT" w:hAnsi="Tw Cen MT"/>
        </w:rPr>
      </w:pPr>
    </w:p>
    <w:p w14:paraId="57C49D7B" w14:textId="365B1A61" w:rsidR="00525E56" w:rsidRDefault="00525E56" w:rsidP="00525E56">
      <w:pPr>
        <w:contextualSpacing/>
        <w:jc w:val="both"/>
        <w:rPr>
          <w:rFonts w:ascii="Tw Cen MT" w:hAnsi="Tw Cen MT"/>
          <w:color w:val="000000"/>
        </w:rPr>
      </w:pPr>
      <w:r>
        <w:rPr>
          <w:rFonts w:ascii="Tw Cen MT" w:hAnsi="Tw Cen MT"/>
        </w:rPr>
        <w:t xml:space="preserve">Laprésentegarantieentreenvigueurdèssasignature.Elleseralibéréedansundélaidetrente(30) jours à compter de la date de réception définitive des </w:t>
      </w:r>
      <w:r w:rsidR="0027547C">
        <w:rPr>
          <w:rFonts w:ascii="Tw Cen MT" w:hAnsi="Tw Cen MT"/>
        </w:rPr>
        <w:t>travaux, et</w:t>
      </w:r>
      <w:r>
        <w:rPr>
          <w:rFonts w:ascii="Tw Cen MT" w:hAnsi="Tw Cen MT"/>
        </w:rPr>
        <w:t xml:space="preserve"> sur main levée délivrée par le Maître d’Ouvrage.</w:t>
      </w:r>
    </w:p>
    <w:p w14:paraId="2CDA5C50" w14:textId="77777777" w:rsidR="00525E56" w:rsidRDefault="00525E56" w:rsidP="00525E56">
      <w:pPr>
        <w:contextualSpacing/>
        <w:jc w:val="both"/>
        <w:rPr>
          <w:rFonts w:ascii="Tw Cen MT" w:hAnsi="Tw Cen MT"/>
        </w:rPr>
      </w:pPr>
    </w:p>
    <w:p w14:paraId="501440BA" w14:textId="77777777" w:rsidR="00525E56" w:rsidRDefault="00525E56" w:rsidP="00525E56">
      <w:pPr>
        <w:contextualSpacing/>
        <w:jc w:val="both"/>
        <w:rPr>
          <w:rFonts w:ascii="Tw Cen MT" w:hAnsi="Tw Cen MT"/>
          <w:color w:val="000000"/>
        </w:rPr>
      </w:pPr>
      <w:r>
        <w:rPr>
          <w:rFonts w:ascii="Tw Cen MT" w:hAnsi="Tw Cen MT"/>
        </w:rPr>
        <w:t>Toute demande de paiement formulée par le Maître d’Ouvrage au titre de la présente garantie devra être faite par lettre recommandé avec accusé de réception, parvenue à la banque pendant la période de validité du présent engagement.</w:t>
      </w:r>
    </w:p>
    <w:p w14:paraId="34040D57" w14:textId="669BB8C7" w:rsidR="00525E56" w:rsidRDefault="00525E56" w:rsidP="00525E56">
      <w:pPr>
        <w:contextualSpacing/>
        <w:jc w:val="both"/>
        <w:rPr>
          <w:rFonts w:ascii="Tw Cen MT" w:hAnsi="Tw Cen MT"/>
          <w:color w:val="000000"/>
        </w:rPr>
      </w:pPr>
      <w:r>
        <w:rPr>
          <w:rFonts w:ascii="Tw Cen MT" w:hAnsi="Tw Cen MT"/>
        </w:rPr>
        <w:t>La présente caution est soumise pour son interprétation et son</w:t>
      </w:r>
      <w:r w:rsidR="0027547C">
        <w:rPr>
          <w:rFonts w:ascii="Tw Cen MT" w:hAnsi="Tw Cen MT"/>
        </w:rPr>
        <w:t xml:space="preserve"> exécution au droit camerounais</w:t>
      </w:r>
      <w:r>
        <w:rPr>
          <w:rFonts w:ascii="Tw Cen MT" w:hAnsi="Tw Cen MT"/>
        </w:rPr>
        <w:t>.</w:t>
      </w:r>
      <w:r w:rsidR="0027547C">
        <w:rPr>
          <w:rFonts w:ascii="Tw Cen MT" w:hAnsi="Tw Cen MT"/>
        </w:rPr>
        <w:t xml:space="preserve"> </w:t>
      </w:r>
      <w:r>
        <w:rPr>
          <w:rFonts w:ascii="Tw Cen MT" w:hAnsi="Tw Cen MT"/>
        </w:rPr>
        <w:t>Les tribunaux camerounais seront seuls compétents pour statuer sur tout ce qui concerne le présent engagement et ses suites.</w:t>
      </w:r>
    </w:p>
    <w:p w14:paraId="1A80A06B" w14:textId="77777777" w:rsidR="00525E56" w:rsidRDefault="00525E56" w:rsidP="00525E56">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Signé et authentifié par la banque</w:t>
      </w:r>
    </w:p>
    <w:p w14:paraId="5396EC3B" w14:textId="77777777" w:rsidR="00525E56" w:rsidRDefault="00525E56" w:rsidP="00525E56">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Fait à…......le……………...........</w:t>
      </w:r>
    </w:p>
    <w:p w14:paraId="5FF17896" w14:textId="77777777" w:rsidR="00525E56" w:rsidRDefault="00525E56" w:rsidP="00525E56">
      <w:pPr>
        <w:contextualSpacing/>
        <w:jc w:val="both"/>
        <w:rPr>
          <w:rFonts w:ascii="Tw Cen MT" w:hAnsi="Tw Cen MT"/>
          <w:color w:val="000000"/>
        </w:rPr>
      </w:pP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t>[Signature de la banque]</w:t>
      </w:r>
    </w:p>
    <w:p w14:paraId="4DABF493" w14:textId="77777777" w:rsidR="00525E56" w:rsidRDefault="00525E56" w:rsidP="00525E56">
      <w:pPr>
        <w:contextualSpacing/>
        <w:jc w:val="both"/>
        <w:rPr>
          <w:rFonts w:ascii="Tw Cen MT" w:hAnsi="Tw Cen MT"/>
          <w:color w:val="000000"/>
        </w:rPr>
      </w:pPr>
      <w:r>
        <w:rPr>
          <w:rFonts w:ascii="Tw Cen MT" w:hAnsi="Tw Cen MT"/>
        </w:rPr>
        <w:t xml:space="preserve">ANNEXE 9 : </w:t>
      </w:r>
      <w:r>
        <w:rPr>
          <w:rFonts w:ascii="Tw Cen MT" w:hAnsi="Tw Cen MT"/>
          <w:w w:val="105"/>
          <w:u w:val="single"/>
        </w:rPr>
        <w:t>CADRE D'ACCORD DE GROUPEMENT</w:t>
      </w:r>
    </w:p>
    <w:p w14:paraId="58D27C53" w14:textId="5D317E7F" w:rsidR="00525E56" w:rsidRPr="00C7518E" w:rsidRDefault="00525E56" w:rsidP="00525E56">
      <w:pPr>
        <w:pStyle w:val="Style"/>
        <w:contextualSpacing/>
        <w:jc w:val="both"/>
        <w:rPr>
          <w:rFonts w:ascii="Tw Cen MT" w:hAnsi="Tw Cen MT"/>
          <w:bCs/>
          <w:lang w:val="fr-CM"/>
        </w:rPr>
      </w:pPr>
      <w:r w:rsidRPr="00C7518E">
        <w:rPr>
          <w:rFonts w:ascii="Tw Cen MT" w:hAnsi="Tw Cen MT"/>
          <w:bCs/>
          <w:lang w:val="fr-CM"/>
        </w:rPr>
        <w:t xml:space="preserve">1- Noms et adresses des partenaires du Groupement </w:t>
      </w:r>
      <w:r w:rsidR="0027547C" w:rsidRPr="00C7518E">
        <w:rPr>
          <w:rFonts w:ascii="Tw Cen MT" w:hAnsi="Tw Cen MT"/>
          <w:bCs/>
          <w:lang w:val="fr-CM"/>
        </w:rPr>
        <w:t>solidaire :</w:t>
      </w:r>
      <w:r w:rsidRPr="00C7518E">
        <w:rPr>
          <w:rFonts w:ascii="Tw Cen MT" w:hAnsi="Tw Cen MT"/>
          <w:bCs/>
          <w:lang w:val="fr-CM"/>
        </w:rPr>
        <w:t xml:space="preserve"> </w:t>
      </w:r>
    </w:p>
    <w:p w14:paraId="1DF85C96" w14:textId="7A7F3BE0" w:rsidR="00525E56" w:rsidRPr="00C7518E" w:rsidRDefault="00525E56" w:rsidP="00525E56">
      <w:pPr>
        <w:pStyle w:val="Style"/>
        <w:spacing w:before="1233"/>
        <w:contextualSpacing/>
        <w:jc w:val="both"/>
        <w:rPr>
          <w:rFonts w:ascii="Tw Cen MT" w:hAnsi="Tw Cen MT"/>
          <w:bCs/>
          <w:lang w:val="fr-CM"/>
        </w:rPr>
      </w:pPr>
      <w:r w:rsidRPr="00C7518E">
        <w:rPr>
          <w:rFonts w:ascii="Tw Cen MT" w:hAnsi="Tw Cen MT"/>
          <w:bCs/>
          <w:lang w:val="fr-CM"/>
        </w:rPr>
        <w:t xml:space="preserve">2- Noms et adresses des institutions bancaires du </w:t>
      </w:r>
      <w:r w:rsidR="0027547C" w:rsidRPr="00C7518E">
        <w:rPr>
          <w:rFonts w:ascii="Tw Cen MT" w:hAnsi="Tw Cen MT"/>
          <w:bCs/>
          <w:lang w:val="fr-CM"/>
        </w:rPr>
        <w:t>Groupement :</w:t>
      </w:r>
      <w:r w:rsidRPr="00C7518E">
        <w:rPr>
          <w:rFonts w:ascii="Tw Cen MT" w:hAnsi="Tw Cen MT"/>
          <w:bCs/>
          <w:lang w:val="fr-CM"/>
        </w:rPr>
        <w:t xml:space="preserve"> </w:t>
      </w:r>
    </w:p>
    <w:p w14:paraId="5C04B790" w14:textId="27039746" w:rsidR="00525E56" w:rsidRPr="00C7518E" w:rsidRDefault="00525E56" w:rsidP="00525E56">
      <w:pPr>
        <w:pStyle w:val="Style"/>
        <w:spacing w:before="1272"/>
        <w:contextualSpacing/>
        <w:jc w:val="both"/>
        <w:rPr>
          <w:rFonts w:ascii="Tw Cen MT" w:hAnsi="Tw Cen MT"/>
          <w:bCs/>
          <w:w w:val="87"/>
          <w:lang w:val="fr-CM"/>
        </w:rPr>
      </w:pPr>
      <w:r w:rsidRPr="00C7518E">
        <w:rPr>
          <w:rFonts w:ascii="Tw Cen MT" w:hAnsi="Tw Cen MT"/>
          <w:bCs/>
          <w:w w:val="86"/>
          <w:lang w:val="fr-CM"/>
        </w:rPr>
        <w:t xml:space="preserve">3- Rôle de </w:t>
      </w:r>
      <w:r w:rsidRPr="00C7518E">
        <w:rPr>
          <w:rFonts w:ascii="Tw Cen MT" w:hAnsi="Tw Cen MT"/>
          <w:bCs/>
          <w:w w:val="87"/>
          <w:lang w:val="fr-CM"/>
        </w:rPr>
        <w:t xml:space="preserve">chaque </w:t>
      </w:r>
      <w:r w:rsidR="0027547C" w:rsidRPr="00C7518E">
        <w:rPr>
          <w:rFonts w:ascii="Tw Cen MT" w:hAnsi="Tw Cen MT"/>
          <w:bCs/>
          <w:w w:val="87"/>
          <w:lang w:val="fr-CM"/>
        </w:rPr>
        <w:t>associé :</w:t>
      </w:r>
      <w:r w:rsidRPr="00C7518E">
        <w:rPr>
          <w:rFonts w:ascii="Tw Cen MT" w:hAnsi="Tw Cen MT"/>
          <w:bCs/>
          <w:w w:val="87"/>
          <w:lang w:val="fr-CM"/>
        </w:rPr>
        <w:t xml:space="preserve"> </w:t>
      </w:r>
    </w:p>
    <w:p w14:paraId="3C02FDAF" w14:textId="77777777" w:rsidR="00525E56" w:rsidRPr="00C7518E" w:rsidRDefault="00525E56" w:rsidP="00525E56">
      <w:pPr>
        <w:pStyle w:val="Style"/>
        <w:spacing w:before="278"/>
        <w:contextualSpacing/>
        <w:jc w:val="both"/>
        <w:rPr>
          <w:rFonts w:ascii="Tw Cen MT" w:hAnsi="Tw Cen MT"/>
          <w:i/>
          <w:iCs/>
          <w:lang w:val="fr-CM"/>
        </w:rPr>
      </w:pPr>
      <w:r w:rsidRPr="00C7518E">
        <w:rPr>
          <w:rFonts w:ascii="Tw Cen MT" w:hAnsi="Tw Cen MT"/>
          <w:i/>
          <w:iCs/>
          <w:lang w:val="fr-CM"/>
        </w:rPr>
        <w:t xml:space="preserve">PRECISER LA NATURE DES TACHES DE CHAQUE MEMBRE DU GROUPEMENT </w:t>
      </w:r>
    </w:p>
    <w:p w14:paraId="59CAEB67" w14:textId="0BC52929" w:rsidR="00525E56" w:rsidRPr="00C7518E" w:rsidRDefault="00525E56" w:rsidP="00525E56">
      <w:pPr>
        <w:pStyle w:val="Style"/>
        <w:spacing w:before="696"/>
        <w:contextualSpacing/>
        <w:jc w:val="both"/>
        <w:rPr>
          <w:rFonts w:ascii="Tw Cen MT" w:hAnsi="Tw Cen MT"/>
          <w:bCs/>
          <w:lang w:val="fr-CM"/>
        </w:rPr>
      </w:pPr>
      <w:r w:rsidRPr="00C7518E">
        <w:rPr>
          <w:rFonts w:ascii="Tw Cen MT" w:hAnsi="Tw Cen MT"/>
          <w:bCs/>
          <w:lang w:val="fr-CM"/>
        </w:rPr>
        <w:t xml:space="preserve">4- Nature du </w:t>
      </w:r>
      <w:r w:rsidR="0027547C" w:rsidRPr="00C7518E">
        <w:rPr>
          <w:rFonts w:ascii="Tw Cen MT" w:hAnsi="Tw Cen MT"/>
          <w:bCs/>
          <w:lang w:val="fr-CM"/>
        </w:rPr>
        <w:t>Groupement :</w:t>
      </w:r>
      <w:r w:rsidRPr="00C7518E">
        <w:rPr>
          <w:rFonts w:ascii="Tw Cen MT" w:hAnsi="Tw Cen MT"/>
          <w:bCs/>
          <w:lang w:val="fr-CM"/>
        </w:rPr>
        <w:t xml:space="preserve"> </w:t>
      </w:r>
    </w:p>
    <w:p w14:paraId="58B5BD89" w14:textId="3BCA1392" w:rsidR="00525E56" w:rsidRPr="00C7518E" w:rsidRDefault="00525E56" w:rsidP="00525E56">
      <w:pPr>
        <w:pStyle w:val="Style"/>
        <w:spacing w:before="283"/>
        <w:contextualSpacing/>
        <w:jc w:val="both"/>
        <w:rPr>
          <w:rFonts w:ascii="Tw Cen MT" w:hAnsi="Tw Cen MT"/>
          <w:i/>
          <w:iCs/>
          <w:lang w:val="fr-CM"/>
        </w:rPr>
      </w:pPr>
      <w:r w:rsidRPr="00C7518E">
        <w:rPr>
          <w:rFonts w:ascii="Tw Cen MT" w:hAnsi="Tw Cen MT"/>
          <w:lang w:val="fr-CM"/>
        </w:rPr>
        <w:t xml:space="preserve">Groupement solidaire pour la réalisation </w:t>
      </w:r>
      <w:r w:rsidR="0027547C" w:rsidRPr="00C7518E">
        <w:rPr>
          <w:rFonts w:ascii="Tw Cen MT" w:hAnsi="Tw Cen MT"/>
          <w:lang w:val="fr-CM"/>
        </w:rPr>
        <w:t>de :</w:t>
      </w:r>
      <w:r w:rsidRPr="00C7518E">
        <w:rPr>
          <w:rFonts w:ascii="Tw Cen MT" w:hAnsi="Tw Cen MT"/>
          <w:lang w:val="fr-CM"/>
        </w:rPr>
        <w:t xml:space="preserve"> </w:t>
      </w:r>
      <w:r w:rsidRPr="00C7518E">
        <w:rPr>
          <w:rFonts w:ascii="Tw Cen MT" w:hAnsi="Tw Cen MT"/>
          <w:i/>
          <w:iCs/>
          <w:lang w:val="fr-CM"/>
        </w:rPr>
        <w:t xml:space="preserve">PRECISER N° APPEL D'OFFRES ET NATURE DES TRAVAUX </w:t>
      </w:r>
    </w:p>
    <w:p w14:paraId="4F3518EB" w14:textId="42FDA271" w:rsidR="00525E56" w:rsidRPr="00C7518E" w:rsidRDefault="00525E56" w:rsidP="00525E56">
      <w:pPr>
        <w:pStyle w:val="Style"/>
        <w:spacing w:before="681"/>
        <w:contextualSpacing/>
        <w:jc w:val="both"/>
        <w:rPr>
          <w:rFonts w:ascii="Tw Cen MT" w:hAnsi="Tw Cen MT"/>
          <w:bCs/>
          <w:lang w:val="fr-CM"/>
        </w:rPr>
      </w:pPr>
      <w:r w:rsidRPr="00C7518E">
        <w:rPr>
          <w:rFonts w:ascii="Tw Cen MT" w:hAnsi="Tw Cen MT"/>
          <w:bCs/>
          <w:lang w:val="fr-CM"/>
        </w:rPr>
        <w:t xml:space="preserve">5- </w:t>
      </w:r>
      <w:r w:rsidR="0027547C" w:rsidRPr="00C7518E">
        <w:rPr>
          <w:rFonts w:ascii="Tw Cen MT" w:hAnsi="Tw Cen MT"/>
          <w:bCs/>
          <w:lang w:val="fr-CM"/>
        </w:rPr>
        <w:t>Mandataire :</w:t>
      </w:r>
      <w:r w:rsidRPr="00C7518E">
        <w:rPr>
          <w:rFonts w:ascii="Tw Cen MT" w:hAnsi="Tw Cen MT"/>
          <w:bCs/>
          <w:lang w:val="fr-CM"/>
        </w:rPr>
        <w:t xml:space="preserve"> </w:t>
      </w:r>
    </w:p>
    <w:p w14:paraId="4309DBA5" w14:textId="77777777" w:rsidR="00525E56" w:rsidRPr="00C7518E" w:rsidRDefault="00525E56" w:rsidP="00525E56">
      <w:pPr>
        <w:pStyle w:val="Style"/>
        <w:spacing w:before="336"/>
        <w:contextualSpacing/>
        <w:jc w:val="both"/>
        <w:rPr>
          <w:rFonts w:ascii="Tw Cen MT" w:hAnsi="Tw Cen MT"/>
          <w:i/>
          <w:iCs/>
          <w:lang w:val="fr-CM"/>
        </w:rPr>
      </w:pPr>
      <w:r w:rsidRPr="00C7518E">
        <w:rPr>
          <w:rFonts w:ascii="Tw Cen MT" w:hAnsi="Tw Cen MT"/>
          <w:i/>
          <w:iCs/>
          <w:lang w:val="fr-CM"/>
        </w:rPr>
        <w:t xml:space="preserve">NOM ET ADRESSE DU MANDATAIRE </w:t>
      </w:r>
    </w:p>
    <w:p w14:paraId="6C3C0E79" w14:textId="77777777" w:rsidR="00525E56" w:rsidRPr="00C7518E" w:rsidRDefault="00525E56" w:rsidP="00525E56">
      <w:pPr>
        <w:pStyle w:val="Style"/>
        <w:spacing w:before="691"/>
        <w:contextualSpacing/>
        <w:jc w:val="both"/>
        <w:rPr>
          <w:rFonts w:ascii="Tw Cen MT" w:hAnsi="Tw Cen MT"/>
          <w:bCs/>
          <w:lang w:val="fr-CM"/>
        </w:rPr>
      </w:pPr>
      <w:r w:rsidRPr="00C7518E">
        <w:rPr>
          <w:rFonts w:ascii="Tw Cen MT" w:hAnsi="Tw Cen MT"/>
          <w:bCs/>
          <w:lang w:val="fr-CM"/>
        </w:rPr>
        <w:t xml:space="preserve">6- Signature </w:t>
      </w:r>
    </w:p>
    <w:p w14:paraId="57042760" w14:textId="77777777" w:rsidR="00525E56" w:rsidRDefault="00525E56" w:rsidP="00525E56">
      <w:pPr>
        <w:contextualSpacing/>
        <w:jc w:val="both"/>
        <w:rPr>
          <w:rFonts w:ascii="Tw Cen MT" w:hAnsi="Tw Cen MT"/>
        </w:rPr>
      </w:pPr>
    </w:p>
    <w:p w14:paraId="55676B9C" w14:textId="77777777" w:rsidR="00525E56" w:rsidRDefault="00525E56" w:rsidP="00525E56">
      <w:pPr>
        <w:contextualSpacing/>
        <w:jc w:val="both"/>
        <w:rPr>
          <w:rFonts w:ascii="Tw Cen MT" w:hAnsi="Tw Cen MT"/>
        </w:rPr>
      </w:pPr>
      <w:r>
        <w:rPr>
          <w:rFonts w:ascii="Tw Cen MT" w:hAnsi="Tw Cen MT"/>
        </w:rPr>
        <w:t>SIGNATURE DE TOUS LES MEMBRES DU GROUPEMENT</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p>
    <w:p w14:paraId="7B98226D" w14:textId="77777777" w:rsidR="00525E56" w:rsidRDefault="00525E56" w:rsidP="00525E56">
      <w:pPr>
        <w:rPr>
          <w:rFonts w:ascii="Tw Cen MT" w:hAnsi="Tw Cen MT"/>
        </w:rPr>
      </w:pPr>
      <w:r>
        <w:rPr>
          <w:rFonts w:ascii="Tw Cen MT" w:hAnsi="Tw Cen MT"/>
        </w:rPr>
        <w:br w:type="page"/>
      </w:r>
    </w:p>
    <w:p w14:paraId="166D98E0" w14:textId="77777777" w:rsidR="00525E56" w:rsidRPr="00B53E7B" w:rsidRDefault="00525E56" w:rsidP="00525E56">
      <w:pPr>
        <w:pStyle w:val="Titre1"/>
        <w:contextualSpacing/>
        <w:jc w:val="both"/>
      </w:pPr>
      <w:r w:rsidRPr="00B53E7B">
        <w:lastRenderedPageBreak/>
        <w:t>ANNEXE 10</w:t>
      </w:r>
    </w:p>
    <w:p w14:paraId="058E84CC" w14:textId="77777777" w:rsidR="00525E56" w:rsidRPr="00B53E7B" w:rsidRDefault="00525E56" w:rsidP="00525E56">
      <w:pPr>
        <w:pStyle w:val="Corpsdetexte2"/>
        <w:contextualSpacing/>
        <w:rPr>
          <w:sz w:val="20"/>
          <w:szCs w:val="20"/>
        </w:rPr>
      </w:pPr>
      <w:r w:rsidRPr="00B53E7B">
        <w:rPr>
          <w:sz w:val="20"/>
          <w:szCs w:val="20"/>
        </w:rPr>
        <w:t>ATTESTATION DE DISPONIBILITE AU POSTE DE……. (Indiquer le poste)</w:t>
      </w:r>
    </w:p>
    <w:p w14:paraId="47893B29" w14:textId="77777777" w:rsidR="00525E56" w:rsidRPr="00B53E7B" w:rsidRDefault="00525E56" w:rsidP="00525E56">
      <w:pPr>
        <w:pStyle w:val="Corpsdetexte"/>
        <w:contextualSpacing/>
        <w:rPr>
          <w:sz w:val="20"/>
          <w:szCs w:val="20"/>
        </w:rPr>
      </w:pPr>
      <w:r w:rsidRPr="00B53E7B">
        <w:rPr>
          <w:sz w:val="20"/>
          <w:szCs w:val="20"/>
        </w:rPr>
        <w:t xml:space="preserve">Je soussigné, </w:t>
      </w:r>
      <w:r w:rsidRPr="00B53E7B">
        <w:rPr>
          <w:b/>
          <w:bCs/>
          <w:sz w:val="20"/>
          <w:szCs w:val="20"/>
        </w:rPr>
        <w:t>………………………… </w:t>
      </w:r>
      <w:r w:rsidRPr="00B53E7B">
        <w:rPr>
          <w:sz w:val="20"/>
          <w:szCs w:val="20"/>
        </w:rPr>
        <w:t>; B.P. : …….. ; Tél. : ……… ; titulaire d’un diplôme de …………………, autorise l’entreprise ……………. B.P.……………… à présenter ma candidature au poste de ………………, dans le cadre du Dossier d’Appel d’Offre national ouvert                         N° ……………. du ………………pour …………….</w:t>
      </w:r>
      <w:r w:rsidRPr="00B53E7B">
        <w:rPr>
          <w:bCs/>
          <w:sz w:val="20"/>
          <w:szCs w:val="20"/>
        </w:rPr>
        <w:t>.</w:t>
      </w:r>
    </w:p>
    <w:p w14:paraId="76AF5E72" w14:textId="77777777" w:rsidR="00525E56" w:rsidRPr="00B53E7B" w:rsidRDefault="00525E56" w:rsidP="00525E56">
      <w:pPr>
        <w:pStyle w:val="Corpsdetexte"/>
        <w:contextualSpacing/>
        <w:rPr>
          <w:sz w:val="20"/>
          <w:szCs w:val="20"/>
        </w:rPr>
      </w:pPr>
    </w:p>
    <w:p w14:paraId="40C7315A" w14:textId="77777777" w:rsidR="00525E56" w:rsidRPr="00B53E7B" w:rsidRDefault="00525E56" w:rsidP="00525E56">
      <w:pPr>
        <w:pStyle w:val="Corpsdetexte"/>
        <w:contextualSpacing/>
        <w:rPr>
          <w:sz w:val="20"/>
          <w:szCs w:val="20"/>
        </w:rPr>
      </w:pPr>
      <w:r w:rsidRPr="00B53E7B">
        <w:rPr>
          <w:sz w:val="20"/>
          <w:szCs w:val="20"/>
        </w:rPr>
        <w:t>Je déclare par la présente ma disponibilité à travailler avec l’entreprise ……………pendant toute la période d’exécution des travaux suscités.</w:t>
      </w:r>
    </w:p>
    <w:p w14:paraId="34BD1FF0" w14:textId="77777777" w:rsidR="00525E56" w:rsidRPr="00B53E7B" w:rsidRDefault="00525E56" w:rsidP="00525E56">
      <w:pPr>
        <w:pStyle w:val="Retraitcorpsdetexte3"/>
        <w:ind w:firstLine="0"/>
        <w:contextualSpacing/>
        <w:rPr>
          <w:sz w:val="20"/>
          <w:szCs w:val="20"/>
        </w:rPr>
      </w:pPr>
      <w:r w:rsidRPr="00B53E7B">
        <w:rPr>
          <w:sz w:val="20"/>
          <w:szCs w:val="20"/>
        </w:rPr>
        <w:t>En foi de quoi la présente attestation est établie pour servir et valoir ce que droit.</w:t>
      </w:r>
    </w:p>
    <w:p w14:paraId="567F16A6" w14:textId="77777777" w:rsidR="00525E56" w:rsidRPr="00B53E7B" w:rsidRDefault="00525E56" w:rsidP="00525E56">
      <w:pPr>
        <w:contextualSpacing/>
        <w:jc w:val="both"/>
      </w:pPr>
      <w:r w:rsidRPr="00B53E7B">
        <w:tab/>
      </w:r>
      <w:r w:rsidRPr="00B53E7B">
        <w:tab/>
      </w:r>
      <w:r w:rsidRPr="00B53E7B">
        <w:tab/>
      </w:r>
      <w:r w:rsidRPr="00B53E7B">
        <w:tab/>
      </w:r>
      <w:r w:rsidRPr="00B53E7B">
        <w:tab/>
      </w:r>
      <w:r w:rsidRPr="00B53E7B">
        <w:tab/>
        <w:t>Fait à ………. le …………………</w:t>
      </w:r>
    </w:p>
    <w:p w14:paraId="6494BDB0" w14:textId="77777777" w:rsidR="00525E56" w:rsidRPr="00B53E7B" w:rsidRDefault="00525E56" w:rsidP="00525E56">
      <w:pPr>
        <w:pBdr>
          <w:bottom w:val="single" w:sz="12" w:space="1" w:color="auto"/>
        </w:pBdr>
        <w:contextualSpacing/>
        <w:jc w:val="both"/>
      </w:pPr>
      <w:r w:rsidRPr="00B53E7B">
        <w:t xml:space="preserve">                                                                              (Signature + Nom et Prénom)</w:t>
      </w:r>
    </w:p>
    <w:p w14:paraId="393DEB8B" w14:textId="77777777" w:rsidR="00525E56" w:rsidRPr="00B53E7B" w:rsidRDefault="00525E56" w:rsidP="00525E56">
      <w:pPr>
        <w:pStyle w:val="Corpsdetexte2"/>
        <w:contextualSpacing/>
        <w:rPr>
          <w:b/>
          <w:sz w:val="20"/>
          <w:szCs w:val="20"/>
        </w:rPr>
      </w:pPr>
      <w:r w:rsidRPr="00B53E7B">
        <w:rPr>
          <w:b/>
          <w:sz w:val="20"/>
          <w:szCs w:val="20"/>
        </w:rPr>
        <w:t>ANNEXE 11</w:t>
      </w:r>
      <w:r>
        <w:rPr>
          <w:b/>
          <w:sz w:val="20"/>
          <w:szCs w:val="20"/>
        </w:rPr>
        <w:t xml:space="preserve"> </w:t>
      </w:r>
      <w:r w:rsidRPr="00B53E7B">
        <w:rPr>
          <w:sz w:val="20"/>
          <w:szCs w:val="20"/>
        </w:rPr>
        <w:t>POUVOIR DE SIGNATURE</w:t>
      </w:r>
    </w:p>
    <w:p w14:paraId="17820ED6" w14:textId="77777777" w:rsidR="00525E56" w:rsidRPr="00B53E7B" w:rsidRDefault="00525E56" w:rsidP="00525E56">
      <w:pPr>
        <w:contextualSpacing/>
        <w:jc w:val="both"/>
      </w:pPr>
    </w:p>
    <w:p w14:paraId="737FEB53" w14:textId="77777777" w:rsidR="00525E56" w:rsidRPr="00B53E7B" w:rsidRDefault="00525E56" w:rsidP="00525E56">
      <w:pPr>
        <w:contextualSpacing/>
        <w:jc w:val="both"/>
        <w:rPr>
          <w:b/>
        </w:rPr>
      </w:pPr>
      <w:r w:rsidRPr="00B53E7B">
        <w:t xml:space="preserve">Je soussignée, </w:t>
      </w:r>
      <w:r w:rsidRPr="00B53E7B">
        <w:rPr>
          <w:b/>
        </w:rPr>
        <w:t>………………………….</w:t>
      </w:r>
      <w:r w:rsidRPr="00B53E7B">
        <w:t xml:space="preserve"> de nationalité Camerounaise et</w:t>
      </w:r>
      <w:r>
        <w:t xml:space="preserve"> </w:t>
      </w:r>
      <w:r w:rsidRPr="00B53E7B">
        <w:t>domicilié</w:t>
      </w:r>
      <w:r>
        <w:t xml:space="preserve"> </w:t>
      </w:r>
      <w:r w:rsidRPr="00B53E7B">
        <w:t>à</w:t>
      </w:r>
      <w:r w:rsidRPr="00B53E7B">
        <w:rPr>
          <w:b/>
        </w:rPr>
        <w:t xml:space="preserve"> …………………</w:t>
      </w:r>
    </w:p>
    <w:p w14:paraId="0D73C937" w14:textId="77777777" w:rsidR="00525E56" w:rsidRPr="00B53E7B" w:rsidRDefault="00525E56" w:rsidP="00525E56">
      <w:pPr>
        <w:contextualSpacing/>
        <w:jc w:val="both"/>
        <w:rPr>
          <w:b/>
        </w:rPr>
      </w:pPr>
      <w:r w:rsidRPr="00B53E7B">
        <w:t xml:space="preserve">Agissant en qualité de Directeur général de l’entreprise </w:t>
      </w:r>
      <w:r w:rsidRPr="00B53E7B">
        <w:rPr>
          <w:b/>
        </w:rPr>
        <w:t>………….. ;</w:t>
      </w:r>
      <w:r w:rsidRPr="00B53E7B">
        <w:t xml:space="preserve"> B.P. </w:t>
      </w:r>
      <w:r w:rsidRPr="00B53E7B">
        <w:rPr>
          <w:b/>
        </w:rPr>
        <w:t xml:space="preserve">…….. </w:t>
      </w:r>
      <w:r w:rsidRPr="00B53E7B">
        <w:t xml:space="preserve">Téléphone : </w:t>
      </w:r>
      <w:r w:rsidRPr="00B53E7B">
        <w:rPr>
          <w:b/>
        </w:rPr>
        <w:t>…………….</w:t>
      </w:r>
    </w:p>
    <w:p w14:paraId="2DFAF269" w14:textId="77777777" w:rsidR="00525E56" w:rsidRPr="00B53E7B" w:rsidRDefault="00525E56" w:rsidP="00525E56">
      <w:pPr>
        <w:contextualSpacing/>
        <w:jc w:val="both"/>
      </w:pPr>
      <w:r w:rsidRPr="00B53E7B">
        <w:t xml:space="preserve">Autorise Monsieur </w:t>
      </w:r>
      <w:r w:rsidRPr="00B53E7B">
        <w:rPr>
          <w:b/>
        </w:rPr>
        <w:t>…………………</w:t>
      </w:r>
      <w:r w:rsidRPr="00B53E7B">
        <w:t xml:space="preserve"> à signer tous les documents de la soumission à l’Appel d’Offres</w:t>
      </w:r>
      <w:r>
        <w:t xml:space="preserve"> </w:t>
      </w:r>
      <w:r w:rsidRPr="00B53E7B">
        <w:t>National Ouvert en procédure d'urgence N° ………………..DU</w:t>
      </w:r>
      <w:r w:rsidRPr="00B53E7B">
        <w:rPr>
          <w:b/>
        </w:rPr>
        <w:t xml:space="preserve"> ………. </w:t>
      </w:r>
      <w:r w:rsidRPr="00B53E7B">
        <w:t>pour …………………………………………………………………</w:t>
      </w:r>
    </w:p>
    <w:p w14:paraId="0F327F2A" w14:textId="77777777" w:rsidR="00525E56" w:rsidRPr="00B53E7B" w:rsidRDefault="00525E56" w:rsidP="00525E56">
      <w:pPr>
        <w:contextualSpacing/>
        <w:jc w:val="both"/>
      </w:pPr>
      <w:r w:rsidRPr="00B53E7B">
        <w:t>En foi de quoi la présente procuration (pouvoir de signature) est établie pour servir et valoir ce que de droit.</w:t>
      </w:r>
    </w:p>
    <w:p w14:paraId="1F4519A5" w14:textId="77777777" w:rsidR="00525E56" w:rsidRPr="00B53E7B" w:rsidRDefault="00525E56" w:rsidP="00525E56">
      <w:pPr>
        <w:contextualSpacing/>
        <w:jc w:val="both"/>
      </w:pPr>
      <w:r w:rsidRPr="00B53E7B">
        <w:tab/>
      </w:r>
      <w:r w:rsidRPr="00B53E7B">
        <w:tab/>
      </w:r>
      <w:r w:rsidRPr="00B53E7B">
        <w:tab/>
      </w:r>
      <w:r w:rsidRPr="00B53E7B">
        <w:tab/>
      </w:r>
      <w:r w:rsidRPr="00B53E7B">
        <w:tab/>
      </w:r>
      <w:r w:rsidRPr="00B53E7B">
        <w:tab/>
        <w:t>Fait à …………..le …………………</w:t>
      </w:r>
    </w:p>
    <w:p w14:paraId="38F588F0" w14:textId="77777777" w:rsidR="00525E56" w:rsidRPr="00B53E7B" w:rsidRDefault="00525E56" w:rsidP="00525E56">
      <w:pPr>
        <w:pBdr>
          <w:bottom w:val="single" w:sz="12" w:space="1" w:color="auto"/>
        </w:pBdr>
        <w:contextualSpacing/>
        <w:jc w:val="both"/>
      </w:pPr>
      <w:r w:rsidRPr="00B53E7B">
        <w:t xml:space="preserve">                                                                              (Signature + Nom et Prénom)</w:t>
      </w:r>
    </w:p>
    <w:p w14:paraId="3E93294B" w14:textId="77777777" w:rsidR="00525E56" w:rsidRPr="00B53E7B" w:rsidRDefault="00525E56" w:rsidP="00525E56">
      <w:pPr>
        <w:contextualSpacing/>
        <w:jc w:val="both"/>
      </w:pPr>
    </w:p>
    <w:p w14:paraId="2EA3EE60" w14:textId="77777777" w:rsidR="00525E56" w:rsidRPr="00B53E7B" w:rsidRDefault="00525E56" w:rsidP="00525E56">
      <w:pPr>
        <w:contextualSpacing/>
        <w:jc w:val="both"/>
      </w:pPr>
      <w:r w:rsidRPr="00B53E7B">
        <w:t>ANNEXE 12</w:t>
      </w:r>
    </w:p>
    <w:p w14:paraId="61FCA154" w14:textId="77777777" w:rsidR="00525E56" w:rsidRPr="00B53E7B" w:rsidRDefault="00525E56" w:rsidP="00525E56">
      <w:pPr>
        <w:contextualSpacing/>
        <w:jc w:val="both"/>
      </w:pPr>
    </w:p>
    <w:p w14:paraId="33C60628" w14:textId="77777777" w:rsidR="00525E56" w:rsidRPr="00B53E7B" w:rsidRDefault="00525E56" w:rsidP="00525E56">
      <w:pPr>
        <w:contextualSpacing/>
        <w:jc w:val="both"/>
      </w:pPr>
    </w:p>
    <w:p w14:paraId="4EE702EC" w14:textId="77777777" w:rsidR="00525E56" w:rsidRPr="00B53E7B" w:rsidRDefault="00525E56" w:rsidP="00525E56">
      <w:pPr>
        <w:contextualSpacing/>
        <w:jc w:val="both"/>
      </w:pPr>
      <w:r w:rsidRPr="00B53E7B">
        <w:t>MODELE D’ATTESTATION DE SOLVABILITE (CAPACITE FINANCIERE)</w:t>
      </w:r>
    </w:p>
    <w:p w14:paraId="0F680223" w14:textId="77777777" w:rsidR="00525E56" w:rsidRPr="00B53E7B" w:rsidRDefault="00525E56" w:rsidP="00525E56">
      <w:pPr>
        <w:contextualSpacing/>
        <w:jc w:val="both"/>
      </w:pPr>
    </w:p>
    <w:p w14:paraId="2426A97F" w14:textId="77777777" w:rsidR="00525E56" w:rsidRPr="00B53E7B" w:rsidRDefault="00525E56" w:rsidP="00525E56">
      <w:pPr>
        <w:contextualSpacing/>
        <w:jc w:val="both"/>
      </w:pPr>
    </w:p>
    <w:p w14:paraId="7A412A20" w14:textId="77777777" w:rsidR="00525E56" w:rsidRPr="00B53E7B" w:rsidRDefault="00525E56" w:rsidP="00525E56">
      <w:pPr>
        <w:contextualSpacing/>
        <w:jc w:val="both"/>
      </w:pPr>
      <w:r w:rsidRPr="00B53E7B">
        <w:t xml:space="preserve">Nous soussignés [NOM ET ADRESSE COMPLETE DE LA BANQUE] </w:t>
      </w:r>
    </w:p>
    <w:p w14:paraId="30FA0849" w14:textId="77777777" w:rsidR="00525E56" w:rsidRPr="00B53E7B" w:rsidRDefault="00525E56" w:rsidP="00525E56">
      <w:pPr>
        <w:contextualSpacing/>
        <w:jc w:val="both"/>
      </w:pPr>
      <w:r w:rsidRPr="00B53E7B">
        <w:t>Attestons que :</w:t>
      </w:r>
    </w:p>
    <w:p w14:paraId="031C9956" w14:textId="77777777" w:rsidR="00525E56" w:rsidRPr="00B53E7B" w:rsidRDefault="00525E56" w:rsidP="00525E56">
      <w:pPr>
        <w:contextualSpacing/>
        <w:jc w:val="both"/>
      </w:pPr>
      <w:r w:rsidRPr="00B53E7B">
        <w:t>[</w:t>
      </w:r>
      <w:r w:rsidRPr="00B53E7B">
        <w:rPr>
          <w:i/>
        </w:rPr>
        <w:t>NOM ET ADRESSE COMPLETE DU SOUMISSIONNAIRE</w:t>
      </w:r>
      <w:r w:rsidRPr="00B53E7B">
        <w:t>], titulaire du compte [</w:t>
      </w:r>
      <w:r w:rsidRPr="00B53E7B">
        <w:rPr>
          <w:i/>
        </w:rPr>
        <w:t>NUMERO DU COMPTE</w:t>
      </w:r>
      <w:r w:rsidRPr="00B53E7B">
        <w:t>] ouvert dans nos livres, dispose des ressources suffisantes (ou peut facilement avoir accès au crédit) pour financer des contrats à concurrence de [</w:t>
      </w:r>
      <w:r w:rsidRPr="00B53E7B">
        <w:rPr>
          <w:i/>
        </w:rPr>
        <w:t>MONTANT DE LA SOLVABILITE FINANCIERE</w:t>
      </w:r>
      <w:r w:rsidRPr="00B53E7B">
        <w:t>].</w:t>
      </w:r>
    </w:p>
    <w:p w14:paraId="7B333049" w14:textId="77777777" w:rsidR="00525E56" w:rsidRPr="00B53E7B" w:rsidRDefault="00525E56" w:rsidP="00525E56">
      <w:pPr>
        <w:contextualSpacing/>
        <w:jc w:val="both"/>
      </w:pPr>
    </w:p>
    <w:p w14:paraId="75D05BA0" w14:textId="77777777" w:rsidR="00525E56" w:rsidRPr="00B53E7B" w:rsidRDefault="00525E56" w:rsidP="00525E56">
      <w:pPr>
        <w:contextualSpacing/>
        <w:jc w:val="both"/>
      </w:pPr>
      <w:r w:rsidRPr="00B53E7B">
        <w:t>En foi de quoi cette attestation lui est  délivrée pour servir et valoir ce que de droit.</w:t>
      </w:r>
    </w:p>
    <w:p w14:paraId="55580AAD" w14:textId="77777777" w:rsidR="00525E56" w:rsidRPr="00B53E7B" w:rsidRDefault="00525E56" w:rsidP="00525E56">
      <w:pPr>
        <w:contextualSpacing/>
        <w:jc w:val="both"/>
      </w:pPr>
      <w:r w:rsidRPr="00B53E7B">
        <w:t>Fait à [</w:t>
      </w:r>
      <w:r w:rsidRPr="00B53E7B">
        <w:rPr>
          <w:i/>
        </w:rPr>
        <w:t>Lieu</w:t>
      </w:r>
      <w:r w:rsidRPr="00B53E7B">
        <w:t>], le [</w:t>
      </w:r>
      <w:r w:rsidRPr="00B53E7B">
        <w:rPr>
          <w:i/>
        </w:rPr>
        <w:t>Date</w:t>
      </w:r>
      <w:r w:rsidRPr="00B53E7B">
        <w:t>].</w:t>
      </w:r>
    </w:p>
    <w:p w14:paraId="2D9E6AF0" w14:textId="77777777" w:rsidR="00525E56" w:rsidRPr="00B53E7B" w:rsidRDefault="00525E56" w:rsidP="00525E56">
      <w:pPr>
        <w:contextualSpacing/>
        <w:jc w:val="both"/>
      </w:pPr>
    </w:p>
    <w:p w14:paraId="317935BB" w14:textId="77777777" w:rsidR="00525E56" w:rsidRPr="00B53E7B" w:rsidRDefault="00525E56" w:rsidP="00525E56">
      <w:pPr>
        <w:contextualSpacing/>
        <w:jc w:val="both"/>
      </w:pPr>
    </w:p>
    <w:p w14:paraId="120F17C9" w14:textId="77777777" w:rsidR="00525E56" w:rsidRPr="00B53E7B" w:rsidRDefault="00525E56" w:rsidP="00525E56">
      <w:pPr>
        <w:contextualSpacing/>
        <w:jc w:val="both"/>
      </w:pPr>
      <w:r w:rsidRPr="00B53E7B">
        <w:t>Le Directeur  de  [</w:t>
      </w:r>
      <w:r w:rsidRPr="00B53E7B">
        <w:rPr>
          <w:i/>
        </w:rPr>
        <w:t>NOM DE LA BANQUE</w:t>
      </w:r>
      <w:r w:rsidRPr="00B53E7B">
        <w:t>]</w:t>
      </w:r>
    </w:p>
    <w:p w14:paraId="68102D1E" w14:textId="77777777" w:rsidR="00525E56" w:rsidRDefault="00525E56" w:rsidP="00525E56">
      <w:r>
        <w:br w:type="page"/>
      </w:r>
    </w:p>
    <w:p w14:paraId="4F9FD374" w14:textId="77777777" w:rsidR="00525E56" w:rsidRDefault="00525E56" w:rsidP="00525E56">
      <w:pPr>
        <w:contextualSpacing/>
        <w:jc w:val="both"/>
        <w:rPr>
          <w:rFonts w:ascii="Tw Cen MT" w:hAnsi="Tw Cen MT"/>
        </w:rPr>
      </w:pPr>
    </w:p>
    <w:p w14:paraId="417FF723" w14:textId="77777777" w:rsidR="00525E56" w:rsidRDefault="00525E56" w:rsidP="00525E56">
      <w:pPr>
        <w:contextualSpacing/>
        <w:jc w:val="both"/>
        <w:rPr>
          <w:rFonts w:ascii="Tw Cen MT" w:hAnsi="Tw Cen MT"/>
        </w:rPr>
      </w:pPr>
    </w:p>
    <w:p w14:paraId="6538C611" w14:textId="77777777" w:rsidR="00525E56" w:rsidRDefault="00525E56" w:rsidP="00525E56">
      <w:pPr>
        <w:contextualSpacing/>
        <w:jc w:val="both"/>
        <w:rPr>
          <w:rFonts w:ascii="Tw Cen MT" w:hAnsi="Tw Cen MT"/>
        </w:rPr>
      </w:pPr>
    </w:p>
    <w:p w14:paraId="4E135789" w14:textId="77777777" w:rsidR="00525E56" w:rsidRDefault="00525E56" w:rsidP="00525E56">
      <w:pPr>
        <w:contextualSpacing/>
        <w:jc w:val="both"/>
        <w:rPr>
          <w:rFonts w:ascii="Tw Cen MT" w:hAnsi="Tw Cen MT"/>
        </w:rPr>
      </w:pPr>
    </w:p>
    <w:p w14:paraId="5712090C" w14:textId="77777777" w:rsidR="00525E56" w:rsidRDefault="00525E56" w:rsidP="00525E56">
      <w:pPr>
        <w:contextualSpacing/>
        <w:jc w:val="both"/>
        <w:rPr>
          <w:rFonts w:ascii="Tw Cen MT" w:hAnsi="Tw Cen MT"/>
        </w:rPr>
      </w:pPr>
    </w:p>
    <w:p w14:paraId="69F1E8E0" w14:textId="77777777" w:rsidR="00525E56" w:rsidRDefault="00525E56" w:rsidP="00525E56">
      <w:pPr>
        <w:contextualSpacing/>
        <w:jc w:val="both"/>
        <w:rPr>
          <w:rFonts w:ascii="Tw Cen MT" w:hAnsi="Tw Cen MT"/>
        </w:rPr>
      </w:pPr>
    </w:p>
    <w:p w14:paraId="007FB936" w14:textId="77777777" w:rsidR="00525E56" w:rsidRDefault="00525E56" w:rsidP="00525E56">
      <w:pPr>
        <w:suppressAutoHyphens/>
        <w:jc w:val="center"/>
        <w:rPr>
          <w:b/>
          <w:sz w:val="24"/>
          <w:szCs w:val="24"/>
          <w:u w:val="single"/>
        </w:rPr>
      </w:pPr>
    </w:p>
    <w:p w14:paraId="3EF10C4E" w14:textId="77777777" w:rsidR="00525E56" w:rsidRDefault="00525E56" w:rsidP="00525E56">
      <w:pPr>
        <w:suppressAutoHyphens/>
        <w:jc w:val="center"/>
        <w:rPr>
          <w:b/>
          <w:sz w:val="24"/>
          <w:szCs w:val="24"/>
          <w:u w:val="single"/>
        </w:rPr>
      </w:pPr>
    </w:p>
    <w:p w14:paraId="4071F550" w14:textId="77777777" w:rsidR="00525E56" w:rsidRDefault="00525E56" w:rsidP="00525E56">
      <w:pPr>
        <w:suppressAutoHyphens/>
        <w:jc w:val="center"/>
        <w:rPr>
          <w:b/>
          <w:sz w:val="24"/>
          <w:szCs w:val="24"/>
          <w:u w:val="single"/>
        </w:rPr>
      </w:pPr>
    </w:p>
    <w:p w14:paraId="6EDCCF5B" w14:textId="77777777" w:rsidR="00525E56" w:rsidRDefault="00525E56" w:rsidP="00525E56">
      <w:pPr>
        <w:suppressAutoHyphens/>
        <w:jc w:val="center"/>
        <w:rPr>
          <w:b/>
          <w:sz w:val="24"/>
          <w:szCs w:val="24"/>
          <w:u w:val="single"/>
        </w:rPr>
      </w:pPr>
    </w:p>
    <w:p w14:paraId="280BD956" w14:textId="77777777" w:rsidR="00525E56" w:rsidRDefault="00525E56" w:rsidP="00525E56">
      <w:pPr>
        <w:suppressAutoHyphens/>
        <w:jc w:val="center"/>
        <w:rPr>
          <w:b/>
          <w:sz w:val="24"/>
          <w:szCs w:val="24"/>
          <w:u w:val="single"/>
        </w:rPr>
      </w:pPr>
    </w:p>
    <w:p w14:paraId="699D74B5" w14:textId="77777777" w:rsidR="00525E56" w:rsidRDefault="00525E56" w:rsidP="00525E56">
      <w:pPr>
        <w:suppressAutoHyphens/>
        <w:jc w:val="center"/>
        <w:rPr>
          <w:b/>
          <w:sz w:val="24"/>
          <w:szCs w:val="24"/>
          <w:u w:val="single"/>
        </w:rPr>
      </w:pPr>
    </w:p>
    <w:p w14:paraId="589333FF" w14:textId="77777777" w:rsidR="00525E56" w:rsidRDefault="00525E56" w:rsidP="00525E56">
      <w:pPr>
        <w:suppressAutoHyphens/>
        <w:jc w:val="center"/>
        <w:rPr>
          <w:b/>
          <w:sz w:val="24"/>
          <w:szCs w:val="24"/>
          <w:u w:val="single"/>
        </w:rPr>
      </w:pPr>
    </w:p>
    <w:p w14:paraId="223E9B39" w14:textId="77777777" w:rsidR="00525E56" w:rsidRPr="00134850" w:rsidRDefault="00525E56" w:rsidP="00525E56">
      <w:pPr>
        <w:suppressAutoHyphens/>
        <w:jc w:val="center"/>
        <w:rPr>
          <w:b/>
          <w:sz w:val="24"/>
          <w:szCs w:val="24"/>
          <w:u w:val="single"/>
        </w:rPr>
      </w:pPr>
    </w:p>
    <w:p w14:paraId="56D5AE86" w14:textId="77777777" w:rsidR="00525E56" w:rsidRPr="00134850" w:rsidRDefault="00525E56" w:rsidP="00525E56">
      <w:pPr>
        <w:suppressAutoHyphens/>
        <w:jc w:val="center"/>
        <w:rPr>
          <w:b/>
          <w:sz w:val="24"/>
          <w:szCs w:val="24"/>
          <w:u w:val="single"/>
        </w:rPr>
      </w:pPr>
    </w:p>
    <w:p w14:paraId="5E953C32" w14:textId="77777777" w:rsidR="00525E56" w:rsidRPr="00134850" w:rsidRDefault="00525E56" w:rsidP="00525E56">
      <w:pPr>
        <w:suppressAutoHyphens/>
        <w:jc w:val="center"/>
        <w:rPr>
          <w:b/>
          <w:sz w:val="40"/>
          <w:szCs w:val="40"/>
        </w:rPr>
      </w:pPr>
      <w:r w:rsidRPr="00134850">
        <w:rPr>
          <w:b/>
          <w:sz w:val="40"/>
          <w:szCs w:val="40"/>
          <w:u w:val="single"/>
        </w:rPr>
        <w:t>PIECE N°10</w:t>
      </w:r>
      <w:r w:rsidRPr="00134850">
        <w:rPr>
          <w:b/>
          <w:sz w:val="40"/>
          <w:szCs w:val="40"/>
        </w:rPr>
        <w:t>:</w:t>
      </w:r>
    </w:p>
    <w:p w14:paraId="1E332B20" w14:textId="77777777" w:rsidR="00525E56" w:rsidRPr="00134850" w:rsidRDefault="00525E56" w:rsidP="00525E56">
      <w:pPr>
        <w:suppressAutoHyphens/>
        <w:jc w:val="center"/>
        <w:rPr>
          <w:b/>
          <w:sz w:val="40"/>
          <w:szCs w:val="40"/>
        </w:rPr>
      </w:pPr>
      <w:r w:rsidRPr="00134850">
        <w:rPr>
          <w:b/>
          <w:sz w:val="40"/>
          <w:szCs w:val="40"/>
        </w:rPr>
        <w:t>MODELE DU MARCHE</w:t>
      </w:r>
    </w:p>
    <w:p w14:paraId="2C0A1FC0" w14:textId="77777777" w:rsidR="00525E56" w:rsidRPr="00134850" w:rsidRDefault="00525E56" w:rsidP="00525E56">
      <w:pPr>
        <w:suppressAutoHyphens/>
        <w:jc w:val="center"/>
        <w:rPr>
          <w:b/>
          <w:sz w:val="24"/>
          <w:szCs w:val="24"/>
        </w:rPr>
      </w:pPr>
    </w:p>
    <w:p w14:paraId="1B70DA46" w14:textId="77777777" w:rsidR="00525E56" w:rsidRPr="00134850" w:rsidRDefault="00525E56" w:rsidP="00525E56">
      <w:pPr>
        <w:suppressAutoHyphens/>
        <w:jc w:val="center"/>
        <w:rPr>
          <w:b/>
          <w:sz w:val="24"/>
          <w:szCs w:val="24"/>
        </w:rPr>
      </w:pPr>
    </w:p>
    <w:p w14:paraId="53727AE2" w14:textId="77777777" w:rsidR="00525E56" w:rsidRPr="00134850" w:rsidRDefault="00525E56" w:rsidP="00525E56">
      <w:pPr>
        <w:suppressAutoHyphens/>
        <w:jc w:val="center"/>
        <w:rPr>
          <w:b/>
          <w:sz w:val="24"/>
          <w:szCs w:val="24"/>
        </w:rPr>
      </w:pPr>
    </w:p>
    <w:p w14:paraId="69E10691" w14:textId="77777777" w:rsidR="00525E56" w:rsidRPr="00134850" w:rsidRDefault="00525E56" w:rsidP="00525E56">
      <w:pPr>
        <w:pStyle w:val="Retraitcorpsdetexte"/>
        <w:spacing w:after="0" w:line="480" w:lineRule="auto"/>
        <w:ind w:left="0"/>
        <w:jc w:val="center"/>
        <w:rPr>
          <w:b/>
          <w:bCs/>
          <w:sz w:val="24"/>
          <w:szCs w:val="24"/>
        </w:rPr>
      </w:pPr>
    </w:p>
    <w:p w14:paraId="78C5DA0A" w14:textId="77777777" w:rsidR="00525E56" w:rsidRPr="00134850" w:rsidRDefault="00525E56" w:rsidP="00525E56">
      <w:pPr>
        <w:pStyle w:val="Retraitcorpsdetexte"/>
        <w:spacing w:after="0" w:line="480" w:lineRule="auto"/>
        <w:ind w:left="0"/>
        <w:jc w:val="center"/>
        <w:rPr>
          <w:b/>
          <w:bCs/>
          <w:sz w:val="24"/>
          <w:szCs w:val="24"/>
        </w:rPr>
      </w:pPr>
    </w:p>
    <w:p w14:paraId="594AAB04" w14:textId="77777777" w:rsidR="00525E56" w:rsidRPr="00134850" w:rsidRDefault="00525E56" w:rsidP="00525E56">
      <w:pPr>
        <w:pStyle w:val="Retraitcorpsdetexte"/>
        <w:spacing w:after="0" w:line="480" w:lineRule="auto"/>
        <w:ind w:left="0"/>
        <w:jc w:val="center"/>
        <w:rPr>
          <w:b/>
          <w:bCs/>
          <w:sz w:val="24"/>
          <w:szCs w:val="24"/>
        </w:rPr>
      </w:pPr>
    </w:p>
    <w:p w14:paraId="208F9C2F" w14:textId="77777777" w:rsidR="00525E56" w:rsidRPr="00134850" w:rsidRDefault="00525E56" w:rsidP="00525E56">
      <w:pPr>
        <w:pStyle w:val="Retraitcorpsdetexte"/>
        <w:spacing w:after="0" w:line="480" w:lineRule="auto"/>
        <w:ind w:left="0"/>
        <w:jc w:val="center"/>
        <w:rPr>
          <w:b/>
          <w:bCs/>
          <w:sz w:val="24"/>
          <w:szCs w:val="24"/>
        </w:rPr>
      </w:pPr>
    </w:p>
    <w:p w14:paraId="406787D9" w14:textId="77777777" w:rsidR="00525E56" w:rsidRPr="00134850" w:rsidRDefault="00525E56" w:rsidP="00525E56">
      <w:pPr>
        <w:pStyle w:val="Retraitcorpsdetexte"/>
        <w:spacing w:after="0" w:line="480" w:lineRule="auto"/>
        <w:ind w:left="0"/>
        <w:jc w:val="center"/>
        <w:rPr>
          <w:b/>
          <w:bCs/>
          <w:sz w:val="24"/>
          <w:szCs w:val="24"/>
        </w:rPr>
      </w:pPr>
    </w:p>
    <w:p w14:paraId="5ED36254" w14:textId="77777777" w:rsidR="00525E56" w:rsidRPr="00134850" w:rsidRDefault="00525E56" w:rsidP="00525E56">
      <w:pPr>
        <w:pStyle w:val="Retraitcorpsdetexte"/>
        <w:spacing w:after="0" w:line="480" w:lineRule="auto"/>
        <w:ind w:left="0"/>
        <w:jc w:val="center"/>
        <w:rPr>
          <w:b/>
          <w:bCs/>
          <w:sz w:val="24"/>
          <w:szCs w:val="24"/>
        </w:rPr>
      </w:pPr>
    </w:p>
    <w:p w14:paraId="6E7009D4" w14:textId="77777777" w:rsidR="00525E56" w:rsidRPr="00134850" w:rsidRDefault="00525E56" w:rsidP="00525E56">
      <w:pPr>
        <w:pStyle w:val="Retraitcorpsdetexte"/>
        <w:spacing w:after="0" w:line="480" w:lineRule="auto"/>
        <w:ind w:left="0"/>
        <w:jc w:val="center"/>
        <w:rPr>
          <w:b/>
          <w:bCs/>
          <w:sz w:val="24"/>
          <w:szCs w:val="24"/>
        </w:rPr>
      </w:pPr>
    </w:p>
    <w:p w14:paraId="5B35F7A2" w14:textId="77777777" w:rsidR="00525E56" w:rsidRPr="00134850" w:rsidRDefault="00525E56" w:rsidP="00525E56">
      <w:pPr>
        <w:pStyle w:val="Retraitcorpsdetexte"/>
        <w:spacing w:after="0" w:line="480" w:lineRule="auto"/>
        <w:ind w:left="0"/>
        <w:jc w:val="center"/>
        <w:rPr>
          <w:b/>
          <w:bCs/>
          <w:sz w:val="24"/>
          <w:szCs w:val="24"/>
        </w:rPr>
      </w:pPr>
    </w:p>
    <w:p w14:paraId="4069F82A" w14:textId="77777777" w:rsidR="00525E56" w:rsidRPr="00134850" w:rsidRDefault="00525E56" w:rsidP="00525E56">
      <w:pPr>
        <w:pStyle w:val="Retraitcorpsdetexte"/>
        <w:spacing w:after="0" w:line="480" w:lineRule="auto"/>
        <w:ind w:left="0"/>
        <w:rPr>
          <w:b/>
          <w:bCs/>
          <w:sz w:val="24"/>
          <w:szCs w:val="24"/>
        </w:rPr>
      </w:pPr>
    </w:p>
    <w:bookmarkEnd w:id="137"/>
    <w:p w14:paraId="3C6235D4" w14:textId="77777777" w:rsidR="00525E56" w:rsidRPr="00134850" w:rsidRDefault="00525E56" w:rsidP="00525E56">
      <w:pPr>
        <w:pStyle w:val="Retraitcorpsdetexte"/>
        <w:spacing w:after="0" w:line="240" w:lineRule="auto"/>
        <w:ind w:left="0"/>
        <w:jc w:val="both"/>
        <w:rPr>
          <w:b/>
          <w:sz w:val="24"/>
          <w:szCs w:val="24"/>
        </w:rPr>
      </w:pPr>
    </w:p>
    <w:tbl>
      <w:tblPr>
        <w:tblpPr w:leftFromText="141" w:rightFromText="141" w:vertAnchor="page" w:horzAnchor="margin" w:tblpXSpec="right" w:tblpY="571"/>
        <w:tblW w:w="5000" w:type="pct"/>
        <w:tblLook w:val="00A0" w:firstRow="1" w:lastRow="0" w:firstColumn="1" w:lastColumn="0" w:noHBand="0" w:noVBand="0"/>
      </w:tblPr>
      <w:tblGrid>
        <w:gridCol w:w="4010"/>
        <w:gridCol w:w="2893"/>
        <w:gridCol w:w="3563"/>
      </w:tblGrid>
      <w:tr w:rsidR="00525E56" w:rsidRPr="00B97422" w14:paraId="38041FF9" w14:textId="77777777" w:rsidTr="007B628A">
        <w:trPr>
          <w:trHeight w:val="1692"/>
        </w:trPr>
        <w:tc>
          <w:tcPr>
            <w:tcW w:w="1916" w:type="pct"/>
          </w:tcPr>
          <w:p w14:paraId="1EB7E64D" w14:textId="77777777" w:rsidR="00525E56" w:rsidRPr="006D108C" w:rsidRDefault="00525E56" w:rsidP="007B628A">
            <w:pPr>
              <w:keepNext/>
              <w:spacing w:after="0" w:line="240" w:lineRule="auto"/>
              <w:outlineLvl w:val="3"/>
              <w:rPr>
                <w:b/>
                <w:bCs/>
                <w:sz w:val="24"/>
                <w:szCs w:val="24"/>
              </w:rPr>
            </w:pPr>
          </w:p>
          <w:p w14:paraId="100ADB1D" w14:textId="77777777" w:rsidR="00525E56" w:rsidRPr="006D108C" w:rsidRDefault="00525E56" w:rsidP="007B628A">
            <w:pPr>
              <w:keepNext/>
              <w:spacing w:after="0" w:line="240" w:lineRule="auto"/>
              <w:jc w:val="center"/>
              <w:outlineLvl w:val="3"/>
              <w:rPr>
                <w:b/>
                <w:bCs/>
                <w:sz w:val="24"/>
                <w:szCs w:val="24"/>
              </w:rPr>
            </w:pPr>
            <w:r w:rsidRPr="006D108C">
              <w:rPr>
                <w:b/>
                <w:bCs/>
                <w:sz w:val="24"/>
                <w:szCs w:val="24"/>
              </w:rPr>
              <w:t>REPUBLIQUE DU CAMEROUN</w:t>
            </w:r>
          </w:p>
          <w:p w14:paraId="0B84916C" w14:textId="77777777" w:rsidR="00525E56" w:rsidRPr="006D108C" w:rsidRDefault="00525E56" w:rsidP="007B628A">
            <w:pPr>
              <w:spacing w:after="0" w:line="240" w:lineRule="auto"/>
              <w:jc w:val="center"/>
              <w:rPr>
                <w:b/>
                <w:sz w:val="24"/>
                <w:szCs w:val="24"/>
              </w:rPr>
            </w:pPr>
            <w:r w:rsidRPr="006D108C">
              <w:rPr>
                <w:b/>
                <w:sz w:val="24"/>
                <w:szCs w:val="24"/>
              </w:rPr>
              <w:t>Paix-Travail-Patrie</w:t>
            </w:r>
          </w:p>
          <w:p w14:paraId="77CBA450" w14:textId="77777777" w:rsidR="00525E56" w:rsidRPr="006D108C" w:rsidRDefault="00525E56" w:rsidP="007B628A">
            <w:pPr>
              <w:spacing w:after="0" w:line="240" w:lineRule="auto"/>
              <w:jc w:val="center"/>
              <w:rPr>
                <w:sz w:val="24"/>
                <w:szCs w:val="24"/>
              </w:rPr>
            </w:pPr>
            <w:r w:rsidRPr="006D108C">
              <w:rPr>
                <w:sz w:val="24"/>
                <w:szCs w:val="24"/>
              </w:rPr>
              <w:t>--------</w:t>
            </w:r>
          </w:p>
          <w:p w14:paraId="5A6B8739" w14:textId="77777777" w:rsidR="00525E56" w:rsidRPr="006D108C" w:rsidRDefault="00525E56" w:rsidP="007B628A">
            <w:pPr>
              <w:spacing w:after="0" w:line="240" w:lineRule="auto"/>
              <w:jc w:val="center"/>
              <w:rPr>
                <w:b/>
                <w:bCs/>
                <w:sz w:val="24"/>
                <w:szCs w:val="24"/>
              </w:rPr>
            </w:pPr>
            <w:r w:rsidRPr="006D108C">
              <w:rPr>
                <w:b/>
                <w:bCs/>
                <w:sz w:val="24"/>
                <w:szCs w:val="24"/>
              </w:rPr>
              <w:t>REGION DU LITTORAL</w:t>
            </w:r>
          </w:p>
          <w:p w14:paraId="6A2F80C7" w14:textId="77777777" w:rsidR="00525E56" w:rsidRPr="006D108C" w:rsidRDefault="00525E56" w:rsidP="007B628A">
            <w:pPr>
              <w:spacing w:after="0" w:line="240" w:lineRule="auto"/>
              <w:jc w:val="center"/>
              <w:rPr>
                <w:sz w:val="24"/>
                <w:szCs w:val="24"/>
              </w:rPr>
            </w:pPr>
            <w:r w:rsidRPr="006D108C">
              <w:rPr>
                <w:sz w:val="24"/>
                <w:szCs w:val="24"/>
              </w:rPr>
              <w:t>---------</w:t>
            </w:r>
          </w:p>
          <w:p w14:paraId="3B6C41C9" w14:textId="77777777" w:rsidR="00525E56" w:rsidRPr="006D108C" w:rsidRDefault="00525E56" w:rsidP="007B628A">
            <w:pPr>
              <w:spacing w:after="0" w:line="240" w:lineRule="auto"/>
              <w:jc w:val="center"/>
              <w:rPr>
                <w:b/>
                <w:sz w:val="24"/>
                <w:szCs w:val="24"/>
              </w:rPr>
            </w:pPr>
            <w:r w:rsidRPr="006D108C">
              <w:rPr>
                <w:b/>
                <w:sz w:val="24"/>
                <w:szCs w:val="24"/>
              </w:rPr>
              <w:t>CONSEIL REGIONAL DU LITTORAL</w:t>
            </w:r>
          </w:p>
          <w:p w14:paraId="4324A0A6" w14:textId="77777777" w:rsidR="00525E56" w:rsidRPr="006D108C" w:rsidRDefault="00525E56" w:rsidP="007B628A">
            <w:pPr>
              <w:spacing w:after="0" w:line="240" w:lineRule="auto"/>
              <w:jc w:val="center"/>
              <w:rPr>
                <w:b/>
                <w:sz w:val="24"/>
                <w:szCs w:val="24"/>
              </w:rPr>
            </w:pPr>
            <w:r w:rsidRPr="006D108C">
              <w:rPr>
                <w:b/>
                <w:sz w:val="24"/>
                <w:szCs w:val="24"/>
              </w:rPr>
              <w:t>---------</w:t>
            </w:r>
          </w:p>
          <w:p w14:paraId="6F33D7F8" w14:textId="77777777" w:rsidR="00525E56" w:rsidRPr="006D108C" w:rsidRDefault="00525E56" w:rsidP="007B628A">
            <w:pPr>
              <w:spacing w:after="0" w:line="240" w:lineRule="auto"/>
              <w:jc w:val="center"/>
              <w:rPr>
                <w:b/>
                <w:bCs/>
                <w:sz w:val="24"/>
                <w:szCs w:val="24"/>
              </w:rPr>
            </w:pPr>
          </w:p>
        </w:tc>
        <w:tc>
          <w:tcPr>
            <w:tcW w:w="1382" w:type="pct"/>
          </w:tcPr>
          <w:p w14:paraId="32F132DD" w14:textId="77777777" w:rsidR="00525E56" w:rsidRPr="006D108C" w:rsidRDefault="00525E56" w:rsidP="007B628A">
            <w:pPr>
              <w:spacing w:after="0" w:line="240" w:lineRule="auto"/>
              <w:jc w:val="center"/>
              <w:rPr>
                <w:sz w:val="24"/>
                <w:szCs w:val="24"/>
              </w:rPr>
            </w:pPr>
            <w:r w:rsidRPr="006D108C">
              <w:rPr>
                <w:noProof/>
                <w:sz w:val="24"/>
                <w:szCs w:val="24"/>
              </w:rPr>
              <w:drawing>
                <wp:anchor distT="0" distB="0" distL="114300" distR="114300" simplePos="0" relativeHeight="251664384" behindDoc="0" locked="0" layoutInCell="1" allowOverlap="1" wp14:anchorId="34DBC554" wp14:editId="6E2E0480">
                  <wp:simplePos x="0" y="0"/>
                  <wp:positionH relativeFrom="column">
                    <wp:posOffset>415925</wp:posOffset>
                  </wp:positionH>
                  <wp:positionV relativeFrom="page">
                    <wp:posOffset>196850</wp:posOffset>
                  </wp:positionV>
                  <wp:extent cx="935990" cy="1009015"/>
                  <wp:effectExtent l="0" t="0" r="0" b="635"/>
                  <wp:wrapSquare wrapText="bothSides"/>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5990" cy="1009015"/>
                          </a:xfrm>
                          <a:prstGeom prst="rect">
                            <a:avLst/>
                          </a:prstGeom>
                          <a:noFill/>
                          <a:ln>
                            <a:noFill/>
                          </a:ln>
                        </pic:spPr>
                      </pic:pic>
                    </a:graphicData>
                  </a:graphic>
                </wp:anchor>
              </w:drawing>
            </w:r>
          </w:p>
        </w:tc>
        <w:tc>
          <w:tcPr>
            <w:tcW w:w="1702" w:type="pct"/>
          </w:tcPr>
          <w:p w14:paraId="6A39262B" w14:textId="77777777" w:rsidR="00525E56" w:rsidRPr="006D108C" w:rsidRDefault="00525E56" w:rsidP="007B628A">
            <w:pPr>
              <w:keepNext/>
              <w:spacing w:after="0" w:line="240" w:lineRule="auto"/>
              <w:jc w:val="center"/>
              <w:outlineLvl w:val="0"/>
              <w:rPr>
                <w:b/>
                <w:bCs/>
                <w:sz w:val="24"/>
                <w:szCs w:val="24"/>
                <w:lang w:val="en-GB"/>
              </w:rPr>
            </w:pPr>
          </w:p>
          <w:p w14:paraId="2D7A3051" w14:textId="77777777" w:rsidR="00525E56" w:rsidRPr="006D108C" w:rsidRDefault="00525E56" w:rsidP="007B628A">
            <w:pPr>
              <w:keepNext/>
              <w:spacing w:after="0" w:line="240" w:lineRule="auto"/>
              <w:jc w:val="center"/>
              <w:outlineLvl w:val="0"/>
              <w:rPr>
                <w:b/>
                <w:bCs/>
                <w:sz w:val="24"/>
                <w:szCs w:val="24"/>
                <w:lang w:val="en-GB"/>
              </w:rPr>
            </w:pPr>
            <w:r w:rsidRPr="006D108C">
              <w:rPr>
                <w:b/>
                <w:bCs/>
                <w:sz w:val="24"/>
                <w:szCs w:val="24"/>
                <w:lang w:val="en-GB"/>
              </w:rPr>
              <w:t>REPUBLIC OF CAMEROON</w:t>
            </w:r>
          </w:p>
          <w:p w14:paraId="439C4E18" w14:textId="77777777" w:rsidR="00525E56" w:rsidRPr="006D108C" w:rsidRDefault="00525E56" w:rsidP="007B628A">
            <w:pPr>
              <w:spacing w:after="0" w:line="240" w:lineRule="auto"/>
              <w:jc w:val="center"/>
              <w:rPr>
                <w:b/>
                <w:sz w:val="24"/>
                <w:szCs w:val="24"/>
                <w:lang w:val="en-GB"/>
              </w:rPr>
            </w:pPr>
            <w:r w:rsidRPr="006D108C">
              <w:rPr>
                <w:b/>
                <w:sz w:val="24"/>
                <w:szCs w:val="24"/>
                <w:lang w:val="en-GB"/>
              </w:rPr>
              <w:t>Peace-Work-Fatherland</w:t>
            </w:r>
          </w:p>
          <w:p w14:paraId="5E6CD12C" w14:textId="77777777" w:rsidR="00525E56" w:rsidRPr="006D108C" w:rsidRDefault="00525E56" w:rsidP="007B628A">
            <w:pPr>
              <w:spacing w:after="0" w:line="240" w:lineRule="auto"/>
              <w:jc w:val="center"/>
              <w:rPr>
                <w:b/>
                <w:sz w:val="24"/>
                <w:szCs w:val="24"/>
                <w:lang w:val="en-GB"/>
              </w:rPr>
            </w:pPr>
            <w:r w:rsidRPr="006D108C">
              <w:rPr>
                <w:b/>
                <w:sz w:val="24"/>
                <w:szCs w:val="24"/>
                <w:lang w:val="en-GB"/>
              </w:rPr>
              <w:t>--------</w:t>
            </w:r>
          </w:p>
          <w:p w14:paraId="0FA178C0" w14:textId="77777777" w:rsidR="00525E56" w:rsidRPr="006D108C" w:rsidRDefault="00525E56" w:rsidP="007B628A">
            <w:pPr>
              <w:spacing w:after="0" w:line="240" w:lineRule="auto"/>
              <w:jc w:val="center"/>
              <w:rPr>
                <w:b/>
                <w:sz w:val="24"/>
                <w:szCs w:val="24"/>
                <w:lang w:val="en-GB"/>
              </w:rPr>
            </w:pPr>
            <w:r w:rsidRPr="006D108C">
              <w:rPr>
                <w:b/>
                <w:sz w:val="24"/>
                <w:szCs w:val="24"/>
                <w:lang w:val="en-GB"/>
              </w:rPr>
              <w:t>LITTORAL REGION</w:t>
            </w:r>
          </w:p>
          <w:p w14:paraId="40A22994" w14:textId="77777777" w:rsidR="00525E56" w:rsidRPr="006D108C" w:rsidRDefault="00525E56" w:rsidP="007B628A">
            <w:pPr>
              <w:spacing w:after="0" w:line="240" w:lineRule="auto"/>
              <w:jc w:val="center"/>
              <w:rPr>
                <w:b/>
                <w:sz w:val="24"/>
                <w:szCs w:val="24"/>
                <w:lang w:val="en-GB"/>
              </w:rPr>
            </w:pPr>
            <w:r w:rsidRPr="006D108C">
              <w:rPr>
                <w:b/>
                <w:sz w:val="24"/>
                <w:szCs w:val="24"/>
                <w:lang w:val="en-GB"/>
              </w:rPr>
              <w:t>----------</w:t>
            </w:r>
          </w:p>
          <w:p w14:paraId="2821E5B7" w14:textId="77777777" w:rsidR="00525E56" w:rsidRPr="006D108C" w:rsidRDefault="00525E56" w:rsidP="007B628A">
            <w:pPr>
              <w:spacing w:after="0" w:line="240" w:lineRule="auto"/>
              <w:jc w:val="center"/>
              <w:rPr>
                <w:b/>
                <w:sz w:val="24"/>
                <w:szCs w:val="24"/>
                <w:lang w:val="en-GB"/>
              </w:rPr>
            </w:pPr>
            <w:r w:rsidRPr="006D108C">
              <w:rPr>
                <w:b/>
                <w:sz w:val="24"/>
                <w:szCs w:val="24"/>
                <w:lang w:val="en-GB"/>
              </w:rPr>
              <w:t>LITTORAL REGIONAL COUNCIL</w:t>
            </w:r>
          </w:p>
          <w:p w14:paraId="377653E1" w14:textId="77777777" w:rsidR="00525E56" w:rsidRPr="006D108C" w:rsidRDefault="00525E56" w:rsidP="007B628A">
            <w:pPr>
              <w:spacing w:after="0" w:line="240" w:lineRule="auto"/>
              <w:jc w:val="center"/>
              <w:rPr>
                <w:b/>
                <w:sz w:val="24"/>
                <w:szCs w:val="24"/>
                <w:lang w:val="en-GB"/>
              </w:rPr>
            </w:pPr>
            <w:r w:rsidRPr="006D108C">
              <w:rPr>
                <w:b/>
                <w:sz w:val="24"/>
                <w:szCs w:val="24"/>
                <w:lang w:val="en-GB"/>
              </w:rPr>
              <w:t>-----------</w:t>
            </w:r>
          </w:p>
          <w:p w14:paraId="517CB3A2" w14:textId="77777777" w:rsidR="00525E56" w:rsidRPr="006D108C" w:rsidRDefault="00525E56" w:rsidP="007B628A">
            <w:pPr>
              <w:spacing w:after="0" w:line="240" w:lineRule="auto"/>
              <w:jc w:val="center"/>
              <w:rPr>
                <w:sz w:val="24"/>
                <w:szCs w:val="24"/>
                <w:lang w:val="en-US"/>
              </w:rPr>
            </w:pPr>
          </w:p>
        </w:tc>
      </w:tr>
    </w:tbl>
    <w:p w14:paraId="114B704C" w14:textId="77777777" w:rsidR="00525E56" w:rsidRPr="006D108C" w:rsidRDefault="00525E56" w:rsidP="00525E56">
      <w:pPr>
        <w:spacing w:before="120" w:after="120" w:line="240" w:lineRule="auto"/>
        <w:jc w:val="center"/>
        <w:rPr>
          <w:b/>
          <w:sz w:val="24"/>
          <w:szCs w:val="24"/>
        </w:rPr>
      </w:pPr>
      <w:r w:rsidRPr="006D108C">
        <w:rPr>
          <w:b/>
          <w:sz w:val="24"/>
          <w:szCs w:val="24"/>
        </w:rPr>
        <w:lastRenderedPageBreak/>
        <w:t>LETTRE-COMMANDE N° ________/LC/LT/CR/CIPM/2026</w:t>
      </w:r>
    </w:p>
    <w:p w14:paraId="161FC91C" w14:textId="77777777" w:rsidR="00525E56" w:rsidRPr="006D108C" w:rsidRDefault="00525E56" w:rsidP="00525E56">
      <w:pPr>
        <w:spacing w:after="0" w:line="360" w:lineRule="auto"/>
        <w:jc w:val="center"/>
        <w:rPr>
          <w:sz w:val="24"/>
          <w:szCs w:val="24"/>
        </w:rPr>
      </w:pPr>
      <w:r w:rsidRPr="006D108C">
        <w:rPr>
          <w:sz w:val="24"/>
          <w:szCs w:val="24"/>
        </w:rPr>
        <w:t xml:space="preserve">Passée après Appel d’Offres Ouvert </w:t>
      </w:r>
    </w:p>
    <w:p w14:paraId="5C73052C" w14:textId="77777777" w:rsidR="00525E56" w:rsidRPr="006D108C" w:rsidRDefault="00525E56" w:rsidP="00525E56">
      <w:pPr>
        <w:spacing w:after="0" w:line="360" w:lineRule="auto"/>
        <w:jc w:val="center"/>
        <w:rPr>
          <w:b/>
          <w:sz w:val="24"/>
          <w:szCs w:val="24"/>
        </w:rPr>
      </w:pPr>
      <w:r w:rsidRPr="006D108C">
        <w:rPr>
          <w:b/>
          <w:sz w:val="24"/>
          <w:szCs w:val="24"/>
        </w:rPr>
        <w:t>N°_______/AONO/LT/CR/CIPM/2026 DU_________</w:t>
      </w:r>
    </w:p>
    <w:p w14:paraId="439A4632" w14:textId="77777777" w:rsidR="00525E56" w:rsidRPr="006D108C" w:rsidRDefault="00525E56" w:rsidP="00525E56">
      <w:pPr>
        <w:spacing w:after="0" w:line="360" w:lineRule="auto"/>
        <w:jc w:val="both"/>
        <w:rPr>
          <w:i/>
          <w:iCs/>
          <w:sz w:val="24"/>
          <w:szCs w:val="24"/>
        </w:rPr>
      </w:pPr>
      <w:r w:rsidRPr="006D108C">
        <w:rPr>
          <w:sz w:val="24"/>
          <w:szCs w:val="24"/>
        </w:rPr>
        <w:t>TITULAIRE </w:t>
      </w:r>
      <w:r w:rsidRPr="006D108C">
        <w:rPr>
          <w:i/>
          <w:iCs/>
          <w:sz w:val="24"/>
          <w:szCs w:val="24"/>
        </w:rPr>
        <w:t>……………………………………………………….</w:t>
      </w:r>
    </w:p>
    <w:p w14:paraId="1083C482" w14:textId="77777777" w:rsidR="00525E56" w:rsidRPr="006D108C" w:rsidRDefault="00525E56" w:rsidP="00525E56">
      <w:pPr>
        <w:spacing w:after="0" w:line="360" w:lineRule="auto"/>
        <w:jc w:val="both"/>
        <w:rPr>
          <w:sz w:val="24"/>
          <w:szCs w:val="24"/>
        </w:rPr>
      </w:pPr>
      <w:r w:rsidRPr="006D108C">
        <w:rPr>
          <w:sz w:val="24"/>
          <w:szCs w:val="24"/>
        </w:rPr>
        <w:t xml:space="preserve">B.P : _____ </w:t>
      </w:r>
      <w:proofErr w:type="spellStart"/>
      <w:r w:rsidRPr="006D108C">
        <w:rPr>
          <w:sz w:val="24"/>
          <w:szCs w:val="24"/>
        </w:rPr>
        <w:t>à_____________Tél__________Fax</w:t>
      </w:r>
      <w:proofErr w:type="spellEnd"/>
      <w:r w:rsidRPr="006D108C">
        <w:rPr>
          <w:sz w:val="24"/>
          <w:szCs w:val="24"/>
        </w:rPr>
        <w:t> :_____________</w:t>
      </w:r>
    </w:p>
    <w:p w14:paraId="2A1668A0" w14:textId="77777777" w:rsidR="00525E56" w:rsidRPr="006D108C" w:rsidRDefault="00525E56" w:rsidP="00525E56">
      <w:pPr>
        <w:spacing w:after="0" w:line="360" w:lineRule="auto"/>
        <w:jc w:val="both"/>
        <w:rPr>
          <w:sz w:val="24"/>
          <w:szCs w:val="24"/>
        </w:rPr>
      </w:pPr>
      <w:r w:rsidRPr="006D108C">
        <w:rPr>
          <w:sz w:val="24"/>
          <w:szCs w:val="24"/>
        </w:rPr>
        <w:t>N° RC : ____________ à ______________________</w:t>
      </w:r>
    </w:p>
    <w:p w14:paraId="38B87AD9" w14:textId="77777777" w:rsidR="00525E56" w:rsidRPr="006D108C" w:rsidRDefault="00525E56" w:rsidP="00525E56">
      <w:pPr>
        <w:spacing w:after="0" w:line="360" w:lineRule="auto"/>
        <w:jc w:val="both"/>
        <w:rPr>
          <w:sz w:val="24"/>
          <w:szCs w:val="24"/>
        </w:rPr>
      </w:pPr>
      <w:r w:rsidRPr="006D108C">
        <w:rPr>
          <w:sz w:val="24"/>
          <w:szCs w:val="24"/>
        </w:rPr>
        <w:t>N° Contribuable : ____________________</w:t>
      </w:r>
    </w:p>
    <w:p w14:paraId="184D9D91" w14:textId="765423F9" w:rsidR="00525E56" w:rsidRPr="00952E08" w:rsidRDefault="00525E56" w:rsidP="0027547C">
      <w:pPr>
        <w:jc w:val="both"/>
        <w:rPr>
          <w:b/>
          <w:bCs/>
          <w:sz w:val="24"/>
          <w:szCs w:val="28"/>
        </w:rPr>
      </w:pPr>
      <w:r w:rsidRPr="006D108C">
        <w:rPr>
          <w:b/>
          <w:sz w:val="24"/>
          <w:szCs w:val="24"/>
        </w:rPr>
        <w:t>OBJET</w:t>
      </w:r>
      <w:r w:rsidRPr="006D108C">
        <w:rPr>
          <w:b/>
          <w:i/>
          <w:iCs/>
          <w:sz w:val="24"/>
          <w:szCs w:val="24"/>
        </w:rPr>
        <w:t> </w:t>
      </w:r>
      <w:r w:rsidRPr="006D108C">
        <w:rPr>
          <w:b/>
          <w:sz w:val="24"/>
          <w:szCs w:val="24"/>
        </w:rPr>
        <w:t xml:space="preserve">: </w:t>
      </w:r>
      <w:r w:rsidR="0027547C">
        <w:rPr>
          <w:rFonts w:ascii="Arial Narrow" w:hAnsi="Arial Narrow"/>
          <w:b/>
          <w:bCs/>
          <w:color w:val="FF0000"/>
          <w:sz w:val="24"/>
          <w:szCs w:val="24"/>
        </w:rPr>
        <w:t>POUR LES TRAVAUX D’ÉLECTRIFICATION DE LA LIGNE NYAHO’O-NKONGKWALA-BODI DANS L’ARRONDISSEMENT DE NYANON DÉPARTEMENT DE SANAGA MARITIME-RÉ</w:t>
      </w:r>
      <w:r w:rsidR="0027547C" w:rsidRPr="009D6639">
        <w:rPr>
          <w:rFonts w:ascii="Arial Narrow" w:hAnsi="Arial Narrow"/>
          <w:b/>
          <w:bCs/>
          <w:color w:val="FF0000"/>
          <w:sz w:val="24"/>
          <w:szCs w:val="24"/>
        </w:rPr>
        <w:t>GION DU LITTORAL</w:t>
      </w:r>
    </w:p>
    <w:p w14:paraId="74A28922" w14:textId="49703567" w:rsidR="00525E56" w:rsidRPr="006D108C" w:rsidRDefault="00525E56" w:rsidP="00525E56">
      <w:pPr>
        <w:spacing w:after="0" w:line="360" w:lineRule="auto"/>
        <w:jc w:val="both"/>
        <w:rPr>
          <w:b/>
          <w:bCs/>
          <w:sz w:val="24"/>
          <w:szCs w:val="24"/>
        </w:rPr>
      </w:pPr>
      <w:r w:rsidRPr="006D108C">
        <w:rPr>
          <w:b/>
          <w:bCs/>
          <w:sz w:val="24"/>
          <w:szCs w:val="24"/>
        </w:rPr>
        <w:t xml:space="preserve">DELAI </w:t>
      </w:r>
      <w:r w:rsidR="0027547C" w:rsidRPr="006D108C">
        <w:rPr>
          <w:b/>
          <w:bCs/>
          <w:sz w:val="24"/>
          <w:szCs w:val="24"/>
        </w:rPr>
        <w:t>D’EXECUTION :</w:t>
      </w:r>
      <w:r w:rsidRPr="006D108C">
        <w:rPr>
          <w:b/>
          <w:bCs/>
          <w:sz w:val="24"/>
          <w:szCs w:val="24"/>
        </w:rPr>
        <w:t xml:space="preserve"> (0</w:t>
      </w:r>
      <w:r>
        <w:rPr>
          <w:b/>
          <w:bCs/>
          <w:sz w:val="24"/>
          <w:szCs w:val="24"/>
        </w:rPr>
        <w:t>3</w:t>
      </w:r>
      <w:r w:rsidRPr="006D108C">
        <w:rPr>
          <w:b/>
          <w:bCs/>
          <w:sz w:val="24"/>
          <w:szCs w:val="24"/>
        </w:rPr>
        <w:t xml:space="preserve">) </w:t>
      </w:r>
      <w:r>
        <w:rPr>
          <w:b/>
          <w:bCs/>
          <w:sz w:val="24"/>
          <w:szCs w:val="24"/>
        </w:rPr>
        <w:t>trois</w:t>
      </w:r>
      <w:r w:rsidRPr="006D108C">
        <w:rPr>
          <w:b/>
          <w:bCs/>
          <w:sz w:val="24"/>
          <w:szCs w:val="24"/>
        </w:rPr>
        <w:t xml:space="preserve"> mois</w:t>
      </w:r>
    </w:p>
    <w:p w14:paraId="1A73C5CE" w14:textId="77777777" w:rsidR="00525E56" w:rsidRPr="006D108C" w:rsidRDefault="00525E56" w:rsidP="00525E56">
      <w:pPr>
        <w:spacing w:after="0" w:line="360" w:lineRule="auto"/>
        <w:jc w:val="both"/>
        <w:rPr>
          <w:b/>
          <w:bCs/>
          <w:sz w:val="24"/>
          <w:szCs w:val="24"/>
        </w:rPr>
      </w:pPr>
      <w:r w:rsidRPr="006D108C">
        <w:rPr>
          <w:b/>
          <w:bCs/>
          <w:sz w:val="24"/>
          <w:szCs w:val="24"/>
        </w:rPr>
        <w:t>MONTANT EN FCFA :</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8"/>
        <w:gridCol w:w="3519"/>
        <w:gridCol w:w="3519"/>
      </w:tblGrid>
      <w:tr w:rsidR="00525E56" w:rsidRPr="006D108C" w14:paraId="713E420F" w14:textId="77777777" w:rsidTr="007B628A">
        <w:tc>
          <w:tcPr>
            <w:tcW w:w="1634" w:type="pct"/>
            <w:tcBorders>
              <w:top w:val="single" w:sz="4" w:space="0" w:color="auto"/>
              <w:left w:val="single" w:sz="4" w:space="0" w:color="auto"/>
              <w:bottom w:val="single" w:sz="4" w:space="0" w:color="auto"/>
              <w:right w:val="single" w:sz="4" w:space="0" w:color="auto"/>
            </w:tcBorders>
          </w:tcPr>
          <w:p w14:paraId="66782B67" w14:textId="77777777" w:rsidR="00525E56" w:rsidRPr="006D108C" w:rsidRDefault="00525E56" w:rsidP="007B628A">
            <w:pPr>
              <w:spacing w:before="60" w:after="60" w:line="240" w:lineRule="auto"/>
              <w:jc w:val="center"/>
              <w:rPr>
                <w:b/>
                <w:sz w:val="24"/>
                <w:szCs w:val="24"/>
              </w:rPr>
            </w:pPr>
            <w:r w:rsidRPr="006D108C">
              <w:rPr>
                <w:b/>
                <w:sz w:val="24"/>
                <w:szCs w:val="24"/>
              </w:rPr>
              <w:t>Désignations</w:t>
            </w:r>
          </w:p>
        </w:tc>
        <w:tc>
          <w:tcPr>
            <w:tcW w:w="1683" w:type="pct"/>
            <w:tcBorders>
              <w:top w:val="single" w:sz="4" w:space="0" w:color="auto"/>
              <w:left w:val="single" w:sz="4" w:space="0" w:color="auto"/>
              <w:bottom w:val="single" w:sz="4" w:space="0" w:color="auto"/>
              <w:right w:val="single" w:sz="4" w:space="0" w:color="auto"/>
            </w:tcBorders>
          </w:tcPr>
          <w:p w14:paraId="2B25F7C5" w14:textId="77777777" w:rsidR="00525E56" w:rsidRPr="006D108C" w:rsidRDefault="00525E56" w:rsidP="007B628A">
            <w:pPr>
              <w:spacing w:before="60" w:after="60" w:line="240" w:lineRule="auto"/>
              <w:jc w:val="center"/>
              <w:rPr>
                <w:b/>
                <w:bCs/>
                <w:sz w:val="24"/>
                <w:szCs w:val="24"/>
              </w:rPr>
            </w:pPr>
            <w:r w:rsidRPr="006D108C">
              <w:rPr>
                <w:b/>
                <w:bCs/>
                <w:sz w:val="24"/>
                <w:szCs w:val="24"/>
              </w:rPr>
              <w:t>Montant en chiffre</w:t>
            </w:r>
          </w:p>
        </w:tc>
        <w:tc>
          <w:tcPr>
            <w:tcW w:w="1683" w:type="pct"/>
            <w:tcBorders>
              <w:top w:val="single" w:sz="4" w:space="0" w:color="auto"/>
              <w:left w:val="single" w:sz="4" w:space="0" w:color="auto"/>
              <w:bottom w:val="single" w:sz="4" w:space="0" w:color="auto"/>
              <w:right w:val="single" w:sz="4" w:space="0" w:color="auto"/>
            </w:tcBorders>
          </w:tcPr>
          <w:p w14:paraId="6A9F02E0" w14:textId="77777777" w:rsidR="00525E56" w:rsidRPr="006D108C" w:rsidRDefault="00525E56" w:rsidP="007B628A">
            <w:pPr>
              <w:spacing w:before="60" w:after="60" w:line="240" w:lineRule="auto"/>
              <w:jc w:val="center"/>
              <w:rPr>
                <w:b/>
                <w:bCs/>
                <w:sz w:val="24"/>
                <w:szCs w:val="24"/>
              </w:rPr>
            </w:pPr>
            <w:r w:rsidRPr="006D108C">
              <w:rPr>
                <w:b/>
                <w:bCs/>
                <w:sz w:val="24"/>
                <w:szCs w:val="24"/>
              </w:rPr>
              <w:t>Montant en lettre</w:t>
            </w:r>
          </w:p>
        </w:tc>
      </w:tr>
      <w:tr w:rsidR="00525E56" w:rsidRPr="006D108C" w14:paraId="6597006C" w14:textId="77777777" w:rsidTr="007B628A">
        <w:tc>
          <w:tcPr>
            <w:tcW w:w="1634" w:type="pct"/>
            <w:tcBorders>
              <w:top w:val="single" w:sz="4" w:space="0" w:color="auto"/>
              <w:left w:val="single" w:sz="4" w:space="0" w:color="auto"/>
              <w:bottom w:val="single" w:sz="4" w:space="0" w:color="auto"/>
              <w:right w:val="single" w:sz="4" w:space="0" w:color="auto"/>
            </w:tcBorders>
          </w:tcPr>
          <w:p w14:paraId="7C792EDC" w14:textId="77777777" w:rsidR="00525E56" w:rsidRPr="006D108C" w:rsidRDefault="00525E56" w:rsidP="007B628A">
            <w:pPr>
              <w:spacing w:before="60" w:after="60" w:line="240" w:lineRule="auto"/>
              <w:jc w:val="both"/>
              <w:rPr>
                <w:sz w:val="24"/>
                <w:szCs w:val="24"/>
              </w:rPr>
            </w:pPr>
            <w:r w:rsidRPr="006D108C">
              <w:rPr>
                <w:sz w:val="24"/>
                <w:szCs w:val="24"/>
              </w:rPr>
              <w:t>TTC</w:t>
            </w:r>
          </w:p>
        </w:tc>
        <w:tc>
          <w:tcPr>
            <w:tcW w:w="1683" w:type="pct"/>
            <w:tcBorders>
              <w:top w:val="single" w:sz="4" w:space="0" w:color="auto"/>
              <w:left w:val="single" w:sz="4" w:space="0" w:color="auto"/>
              <w:bottom w:val="single" w:sz="4" w:space="0" w:color="auto"/>
              <w:right w:val="single" w:sz="4" w:space="0" w:color="auto"/>
            </w:tcBorders>
          </w:tcPr>
          <w:p w14:paraId="5007A009"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4F936BAF" w14:textId="77777777" w:rsidR="00525E56" w:rsidRPr="006D108C" w:rsidRDefault="00525E56" w:rsidP="007B628A">
            <w:pPr>
              <w:spacing w:before="60" w:after="60" w:line="240" w:lineRule="auto"/>
              <w:jc w:val="both"/>
              <w:rPr>
                <w:b/>
                <w:bCs/>
                <w:sz w:val="24"/>
                <w:szCs w:val="24"/>
              </w:rPr>
            </w:pPr>
          </w:p>
        </w:tc>
      </w:tr>
      <w:tr w:rsidR="00525E56" w:rsidRPr="006D108C" w14:paraId="15D62F3E" w14:textId="77777777" w:rsidTr="007B628A">
        <w:tc>
          <w:tcPr>
            <w:tcW w:w="1634" w:type="pct"/>
            <w:tcBorders>
              <w:top w:val="single" w:sz="4" w:space="0" w:color="auto"/>
              <w:left w:val="single" w:sz="4" w:space="0" w:color="auto"/>
              <w:bottom w:val="single" w:sz="4" w:space="0" w:color="auto"/>
              <w:right w:val="single" w:sz="4" w:space="0" w:color="auto"/>
            </w:tcBorders>
          </w:tcPr>
          <w:p w14:paraId="6CF825FE" w14:textId="77777777" w:rsidR="00525E56" w:rsidRPr="006D108C" w:rsidRDefault="00525E56" w:rsidP="007B628A">
            <w:pPr>
              <w:spacing w:before="60" w:after="60" w:line="240" w:lineRule="auto"/>
              <w:jc w:val="both"/>
              <w:rPr>
                <w:sz w:val="24"/>
                <w:szCs w:val="24"/>
              </w:rPr>
            </w:pPr>
            <w:r w:rsidRPr="006D108C">
              <w:rPr>
                <w:sz w:val="24"/>
                <w:szCs w:val="24"/>
              </w:rPr>
              <w:t>HTVA</w:t>
            </w:r>
          </w:p>
        </w:tc>
        <w:tc>
          <w:tcPr>
            <w:tcW w:w="1683" w:type="pct"/>
            <w:tcBorders>
              <w:top w:val="single" w:sz="4" w:space="0" w:color="auto"/>
              <w:left w:val="single" w:sz="4" w:space="0" w:color="auto"/>
              <w:bottom w:val="single" w:sz="4" w:space="0" w:color="auto"/>
              <w:right w:val="single" w:sz="4" w:space="0" w:color="auto"/>
            </w:tcBorders>
          </w:tcPr>
          <w:p w14:paraId="06D67DA9"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6D9F5D96" w14:textId="77777777" w:rsidR="00525E56" w:rsidRPr="006D108C" w:rsidRDefault="00525E56" w:rsidP="007B628A">
            <w:pPr>
              <w:spacing w:before="60" w:after="60" w:line="240" w:lineRule="auto"/>
              <w:jc w:val="both"/>
              <w:rPr>
                <w:b/>
                <w:bCs/>
                <w:sz w:val="24"/>
                <w:szCs w:val="24"/>
              </w:rPr>
            </w:pPr>
          </w:p>
        </w:tc>
      </w:tr>
      <w:tr w:rsidR="00525E56" w:rsidRPr="006D108C" w14:paraId="1DD125B1" w14:textId="77777777" w:rsidTr="007B628A">
        <w:tc>
          <w:tcPr>
            <w:tcW w:w="1634" w:type="pct"/>
            <w:tcBorders>
              <w:top w:val="single" w:sz="4" w:space="0" w:color="auto"/>
              <w:left w:val="single" w:sz="4" w:space="0" w:color="auto"/>
              <w:bottom w:val="single" w:sz="4" w:space="0" w:color="auto"/>
              <w:right w:val="single" w:sz="4" w:space="0" w:color="auto"/>
            </w:tcBorders>
          </w:tcPr>
          <w:p w14:paraId="54DF18CA" w14:textId="77777777" w:rsidR="00525E56" w:rsidRPr="006D108C" w:rsidRDefault="00525E56" w:rsidP="007B628A">
            <w:pPr>
              <w:spacing w:before="60" w:after="60" w:line="240" w:lineRule="auto"/>
              <w:jc w:val="both"/>
              <w:rPr>
                <w:sz w:val="24"/>
                <w:szCs w:val="24"/>
              </w:rPr>
            </w:pPr>
            <w:r w:rsidRPr="006D108C">
              <w:rPr>
                <w:sz w:val="24"/>
                <w:szCs w:val="24"/>
              </w:rPr>
              <w:t>T.V.A (19,25%)</w:t>
            </w:r>
          </w:p>
        </w:tc>
        <w:tc>
          <w:tcPr>
            <w:tcW w:w="1683" w:type="pct"/>
            <w:tcBorders>
              <w:top w:val="single" w:sz="4" w:space="0" w:color="auto"/>
              <w:left w:val="single" w:sz="4" w:space="0" w:color="auto"/>
              <w:bottom w:val="single" w:sz="4" w:space="0" w:color="auto"/>
              <w:right w:val="single" w:sz="4" w:space="0" w:color="auto"/>
            </w:tcBorders>
          </w:tcPr>
          <w:p w14:paraId="0DC6F13A"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2420EA81" w14:textId="77777777" w:rsidR="00525E56" w:rsidRPr="006D108C" w:rsidRDefault="00525E56" w:rsidP="007B628A">
            <w:pPr>
              <w:spacing w:before="60" w:after="60" w:line="240" w:lineRule="auto"/>
              <w:jc w:val="both"/>
              <w:rPr>
                <w:b/>
                <w:bCs/>
                <w:sz w:val="24"/>
                <w:szCs w:val="24"/>
              </w:rPr>
            </w:pPr>
          </w:p>
        </w:tc>
      </w:tr>
      <w:tr w:rsidR="00525E56" w:rsidRPr="006D108C" w14:paraId="24DF9227" w14:textId="77777777" w:rsidTr="007B628A">
        <w:tc>
          <w:tcPr>
            <w:tcW w:w="1634" w:type="pct"/>
            <w:tcBorders>
              <w:top w:val="single" w:sz="4" w:space="0" w:color="auto"/>
              <w:left w:val="single" w:sz="4" w:space="0" w:color="auto"/>
              <w:bottom w:val="single" w:sz="4" w:space="0" w:color="auto"/>
              <w:right w:val="single" w:sz="4" w:space="0" w:color="auto"/>
            </w:tcBorders>
          </w:tcPr>
          <w:p w14:paraId="7B9FAE12" w14:textId="77777777" w:rsidR="00525E56" w:rsidRPr="006D108C" w:rsidRDefault="00525E56" w:rsidP="007B628A">
            <w:pPr>
              <w:spacing w:before="60" w:after="60" w:line="240" w:lineRule="auto"/>
              <w:jc w:val="both"/>
              <w:rPr>
                <w:sz w:val="24"/>
                <w:szCs w:val="24"/>
              </w:rPr>
            </w:pPr>
            <w:r w:rsidRPr="006D108C">
              <w:rPr>
                <w:sz w:val="24"/>
                <w:szCs w:val="24"/>
              </w:rPr>
              <w:t>AIR (2,2% ou 5,5%)</w:t>
            </w:r>
          </w:p>
        </w:tc>
        <w:tc>
          <w:tcPr>
            <w:tcW w:w="1683" w:type="pct"/>
            <w:tcBorders>
              <w:top w:val="single" w:sz="4" w:space="0" w:color="auto"/>
              <w:left w:val="single" w:sz="4" w:space="0" w:color="auto"/>
              <w:bottom w:val="single" w:sz="4" w:space="0" w:color="auto"/>
              <w:right w:val="single" w:sz="4" w:space="0" w:color="auto"/>
            </w:tcBorders>
          </w:tcPr>
          <w:p w14:paraId="37E5E046"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08D9C176" w14:textId="77777777" w:rsidR="00525E56" w:rsidRPr="006D108C" w:rsidRDefault="00525E56" w:rsidP="007B628A">
            <w:pPr>
              <w:spacing w:before="60" w:after="60" w:line="240" w:lineRule="auto"/>
              <w:jc w:val="both"/>
              <w:rPr>
                <w:b/>
                <w:bCs/>
                <w:sz w:val="24"/>
                <w:szCs w:val="24"/>
              </w:rPr>
            </w:pPr>
          </w:p>
        </w:tc>
      </w:tr>
      <w:tr w:rsidR="00525E56" w:rsidRPr="006D108C" w14:paraId="7DBAD728" w14:textId="77777777" w:rsidTr="007B628A">
        <w:tc>
          <w:tcPr>
            <w:tcW w:w="1634" w:type="pct"/>
            <w:tcBorders>
              <w:top w:val="single" w:sz="4" w:space="0" w:color="auto"/>
              <w:left w:val="single" w:sz="4" w:space="0" w:color="auto"/>
              <w:bottom w:val="single" w:sz="4" w:space="0" w:color="auto"/>
              <w:right w:val="single" w:sz="4" w:space="0" w:color="auto"/>
            </w:tcBorders>
          </w:tcPr>
          <w:p w14:paraId="2FF6A42E" w14:textId="77777777" w:rsidR="00525E56" w:rsidRPr="006D108C" w:rsidRDefault="00525E56" w:rsidP="007B628A">
            <w:pPr>
              <w:spacing w:before="60" w:after="60" w:line="240" w:lineRule="auto"/>
              <w:jc w:val="both"/>
              <w:rPr>
                <w:sz w:val="24"/>
                <w:szCs w:val="24"/>
              </w:rPr>
            </w:pPr>
            <w:r w:rsidRPr="006D108C">
              <w:rPr>
                <w:sz w:val="24"/>
                <w:szCs w:val="24"/>
              </w:rPr>
              <w:t>Net à mandater</w:t>
            </w:r>
          </w:p>
        </w:tc>
        <w:tc>
          <w:tcPr>
            <w:tcW w:w="1683" w:type="pct"/>
            <w:tcBorders>
              <w:top w:val="single" w:sz="4" w:space="0" w:color="auto"/>
              <w:left w:val="single" w:sz="4" w:space="0" w:color="auto"/>
              <w:bottom w:val="single" w:sz="4" w:space="0" w:color="auto"/>
              <w:right w:val="single" w:sz="4" w:space="0" w:color="auto"/>
            </w:tcBorders>
          </w:tcPr>
          <w:p w14:paraId="24055387"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7B621B36" w14:textId="77777777" w:rsidR="00525E56" w:rsidRPr="006D108C" w:rsidRDefault="00525E56" w:rsidP="007B628A">
            <w:pPr>
              <w:spacing w:before="60" w:after="60" w:line="240" w:lineRule="auto"/>
              <w:jc w:val="both"/>
              <w:rPr>
                <w:b/>
                <w:bCs/>
                <w:sz w:val="24"/>
                <w:szCs w:val="24"/>
              </w:rPr>
            </w:pPr>
          </w:p>
        </w:tc>
      </w:tr>
    </w:tbl>
    <w:p w14:paraId="03DD1325" w14:textId="77777777" w:rsidR="00525E56" w:rsidRPr="006D108C" w:rsidRDefault="00525E56" w:rsidP="00525E56">
      <w:pPr>
        <w:spacing w:after="0" w:line="360" w:lineRule="auto"/>
        <w:jc w:val="both"/>
        <w:rPr>
          <w:sz w:val="24"/>
          <w:szCs w:val="24"/>
        </w:rPr>
      </w:pPr>
    </w:p>
    <w:p w14:paraId="53341E6C" w14:textId="77777777" w:rsidR="00525E56" w:rsidRPr="00135830" w:rsidRDefault="00525E56" w:rsidP="00525E56">
      <w:pPr>
        <w:rPr>
          <w:b/>
          <w:bCs/>
          <w:sz w:val="22"/>
          <w:szCs w:val="22"/>
        </w:rPr>
      </w:pPr>
      <w:r w:rsidRPr="006D108C">
        <w:rPr>
          <w:b/>
          <w:bCs/>
          <w:sz w:val="24"/>
          <w:szCs w:val="24"/>
        </w:rPr>
        <w:t>FINANCEMENT</w:t>
      </w:r>
      <w:r w:rsidRPr="006D108C">
        <w:rPr>
          <w:sz w:val="24"/>
          <w:szCs w:val="24"/>
        </w:rPr>
        <w:t> :</w:t>
      </w:r>
      <w:r>
        <w:rPr>
          <w:sz w:val="24"/>
          <w:szCs w:val="24"/>
        </w:rPr>
        <w:t xml:space="preserve"> </w:t>
      </w:r>
      <w:r w:rsidRPr="00784A75">
        <w:rPr>
          <w:b/>
          <w:bCs/>
          <w:sz w:val="22"/>
          <w:szCs w:val="22"/>
        </w:rPr>
        <w:t>FONDS PROPRES CONSEIL REGIONAL DU LITTORAL (FISCALITE LOCALE)</w:t>
      </w:r>
      <w:r w:rsidRPr="006D108C">
        <w:rPr>
          <w:iCs/>
          <w:color w:val="EE0000"/>
          <w:sz w:val="24"/>
          <w:szCs w:val="24"/>
        </w:rPr>
        <w:t xml:space="preserve"> – Exercice 2026</w:t>
      </w:r>
    </w:p>
    <w:p w14:paraId="118006FB" w14:textId="77777777" w:rsidR="00525E56" w:rsidRPr="006D108C" w:rsidRDefault="00525E56" w:rsidP="00525E56">
      <w:pPr>
        <w:spacing w:after="0" w:line="360" w:lineRule="auto"/>
        <w:jc w:val="both"/>
        <w:rPr>
          <w:iCs/>
          <w:sz w:val="24"/>
          <w:szCs w:val="24"/>
        </w:rPr>
      </w:pPr>
      <w:r w:rsidRPr="006D108C">
        <w:rPr>
          <w:b/>
          <w:bCs/>
          <w:sz w:val="24"/>
          <w:szCs w:val="24"/>
        </w:rPr>
        <w:t>IMPUTATION </w:t>
      </w:r>
      <w:r w:rsidRPr="006D108C">
        <w:rPr>
          <w:iCs/>
          <w:sz w:val="24"/>
          <w:szCs w:val="24"/>
        </w:rPr>
        <w:tab/>
        <w:t>:</w:t>
      </w:r>
      <w:r w:rsidRPr="006D108C">
        <w:rPr>
          <w:iCs/>
          <w:sz w:val="24"/>
          <w:szCs w:val="24"/>
        </w:rPr>
        <w:tab/>
      </w:r>
      <w:r w:rsidRPr="006D108C">
        <w:rPr>
          <w:bCs/>
          <w:sz w:val="24"/>
          <w:szCs w:val="24"/>
        </w:rPr>
        <w:t>…………………………………….</w:t>
      </w:r>
    </w:p>
    <w:p w14:paraId="77987451" w14:textId="77777777" w:rsidR="00525E56" w:rsidRPr="006D108C" w:rsidRDefault="00525E56" w:rsidP="00525E56">
      <w:pPr>
        <w:spacing w:after="0" w:line="360" w:lineRule="auto"/>
        <w:ind w:left="2832"/>
        <w:jc w:val="both"/>
        <w:rPr>
          <w:sz w:val="24"/>
          <w:szCs w:val="24"/>
        </w:rPr>
      </w:pPr>
      <w:r w:rsidRPr="006D108C">
        <w:rPr>
          <w:sz w:val="24"/>
          <w:szCs w:val="24"/>
        </w:rPr>
        <w:t xml:space="preserve"> SOUSCRITE, LE_____________________</w:t>
      </w:r>
    </w:p>
    <w:p w14:paraId="2EB33CEA" w14:textId="77777777" w:rsidR="00525E56" w:rsidRPr="006D108C" w:rsidRDefault="00525E56" w:rsidP="00525E56">
      <w:pPr>
        <w:spacing w:after="0" w:line="360" w:lineRule="auto"/>
        <w:ind w:left="2832"/>
        <w:jc w:val="both"/>
        <w:rPr>
          <w:sz w:val="24"/>
          <w:szCs w:val="24"/>
        </w:rPr>
      </w:pPr>
      <w:r w:rsidRPr="006D108C">
        <w:rPr>
          <w:sz w:val="24"/>
          <w:szCs w:val="24"/>
        </w:rPr>
        <w:t>SIGNEE,  LE _________________________</w:t>
      </w:r>
    </w:p>
    <w:p w14:paraId="2D34AFA8" w14:textId="77777777" w:rsidR="00525E56" w:rsidRPr="006D108C" w:rsidRDefault="00525E56" w:rsidP="00525E56">
      <w:pPr>
        <w:spacing w:after="0" w:line="360" w:lineRule="auto"/>
        <w:ind w:left="2832"/>
        <w:jc w:val="both"/>
        <w:rPr>
          <w:sz w:val="24"/>
          <w:szCs w:val="24"/>
        </w:rPr>
      </w:pPr>
      <w:r w:rsidRPr="006D108C">
        <w:rPr>
          <w:sz w:val="24"/>
          <w:szCs w:val="24"/>
        </w:rPr>
        <w:t>NOTIFIEE, LE _______________________</w:t>
      </w:r>
    </w:p>
    <w:p w14:paraId="594380EB" w14:textId="77777777" w:rsidR="00525E56" w:rsidRPr="006D108C" w:rsidRDefault="00525E56" w:rsidP="00525E56">
      <w:pPr>
        <w:spacing w:after="0" w:line="360" w:lineRule="auto"/>
        <w:ind w:left="2835"/>
        <w:rPr>
          <w:sz w:val="24"/>
          <w:szCs w:val="24"/>
        </w:rPr>
      </w:pPr>
      <w:r w:rsidRPr="006D108C">
        <w:rPr>
          <w:sz w:val="24"/>
          <w:szCs w:val="24"/>
        </w:rPr>
        <w:t>ENREGISTREE, LE ___________________</w:t>
      </w:r>
    </w:p>
    <w:p w14:paraId="0DB59CC1" w14:textId="77777777" w:rsidR="00525E56" w:rsidRPr="006D108C" w:rsidRDefault="00525E56" w:rsidP="00525E56">
      <w:pPr>
        <w:spacing w:after="0" w:line="240" w:lineRule="auto"/>
        <w:rPr>
          <w:sz w:val="24"/>
          <w:szCs w:val="24"/>
        </w:rPr>
      </w:pPr>
      <w:r w:rsidRPr="006D108C">
        <w:rPr>
          <w:sz w:val="24"/>
          <w:szCs w:val="24"/>
        </w:rPr>
        <w:br w:type="page"/>
      </w:r>
    </w:p>
    <w:p w14:paraId="0B4B4260" w14:textId="77777777" w:rsidR="00525E56" w:rsidRPr="006D108C" w:rsidRDefault="00525E56" w:rsidP="00525E56">
      <w:pPr>
        <w:spacing w:after="0" w:line="240" w:lineRule="auto"/>
        <w:outlineLvl w:val="0"/>
        <w:rPr>
          <w:sz w:val="24"/>
          <w:szCs w:val="24"/>
        </w:rPr>
      </w:pPr>
      <w:r w:rsidRPr="006D108C">
        <w:rPr>
          <w:sz w:val="24"/>
          <w:szCs w:val="24"/>
        </w:rPr>
        <w:lastRenderedPageBreak/>
        <w:t>ENTRE</w:t>
      </w:r>
    </w:p>
    <w:p w14:paraId="613E216F" w14:textId="77777777" w:rsidR="00525E56" w:rsidRPr="006D108C" w:rsidRDefault="00525E56" w:rsidP="00525E56">
      <w:pPr>
        <w:spacing w:after="0"/>
        <w:jc w:val="both"/>
        <w:rPr>
          <w:sz w:val="24"/>
          <w:szCs w:val="24"/>
        </w:rPr>
      </w:pPr>
    </w:p>
    <w:p w14:paraId="279580E2" w14:textId="77777777" w:rsidR="00525E56" w:rsidRPr="006D108C" w:rsidRDefault="00525E56" w:rsidP="00525E56">
      <w:pPr>
        <w:spacing w:after="0"/>
        <w:jc w:val="both"/>
        <w:rPr>
          <w:sz w:val="24"/>
          <w:szCs w:val="24"/>
        </w:rPr>
      </w:pPr>
    </w:p>
    <w:p w14:paraId="2D7E249C" w14:textId="77777777" w:rsidR="00525E56" w:rsidRPr="006D108C" w:rsidRDefault="00525E56" w:rsidP="00525E56">
      <w:pPr>
        <w:spacing w:after="0"/>
        <w:jc w:val="both"/>
        <w:rPr>
          <w:sz w:val="24"/>
          <w:szCs w:val="24"/>
        </w:rPr>
      </w:pPr>
    </w:p>
    <w:p w14:paraId="5B4F4B96" w14:textId="77777777" w:rsidR="00525E56" w:rsidRPr="006D108C" w:rsidRDefault="00525E56" w:rsidP="00525E56">
      <w:pPr>
        <w:spacing w:after="0"/>
        <w:jc w:val="both"/>
        <w:rPr>
          <w:sz w:val="24"/>
          <w:szCs w:val="24"/>
        </w:rPr>
      </w:pPr>
      <w:r w:rsidRPr="006D108C">
        <w:rPr>
          <w:b/>
          <w:bCs/>
          <w:sz w:val="24"/>
          <w:szCs w:val="24"/>
        </w:rPr>
        <w:t>LE CONSEIL REGIONAL DU LITTORAL</w:t>
      </w:r>
      <w:r w:rsidRPr="006D108C">
        <w:rPr>
          <w:sz w:val="24"/>
          <w:szCs w:val="24"/>
        </w:rPr>
        <w:t xml:space="preserve"> représentée par le PRESIDENT DU CONSEIL REGIONAL DU LITTORAL ci-après dénommé « </w:t>
      </w:r>
      <w:r w:rsidRPr="006D108C">
        <w:rPr>
          <w:b/>
          <w:bCs/>
          <w:sz w:val="24"/>
          <w:szCs w:val="24"/>
        </w:rPr>
        <w:t>Autorité Contractante</w:t>
      </w:r>
      <w:r w:rsidRPr="006D108C">
        <w:rPr>
          <w:sz w:val="24"/>
          <w:szCs w:val="24"/>
        </w:rPr>
        <w:t> »</w:t>
      </w:r>
    </w:p>
    <w:p w14:paraId="0C13AE4F" w14:textId="77777777" w:rsidR="00525E56" w:rsidRPr="006D108C" w:rsidRDefault="00525E56" w:rsidP="00525E56">
      <w:pPr>
        <w:spacing w:after="0"/>
        <w:jc w:val="both"/>
        <w:rPr>
          <w:sz w:val="24"/>
          <w:szCs w:val="24"/>
        </w:rPr>
      </w:pPr>
    </w:p>
    <w:p w14:paraId="6A12C6FE" w14:textId="77777777" w:rsidR="00525E56" w:rsidRPr="006D108C" w:rsidRDefault="00525E56" w:rsidP="00525E56">
      <w:pPr>
        <w:spacing w:after="0"/>
        <w:jc w:val="both"/>
        <w:outlineLvl w:val="0"/>
        <w:rPr>
          <w:sz w:val="24"/>
          <w:szCs w:val="24"/>
        </w:rPr>
      </w:pPr>
      <w:r w:rsidRPr="006D108C">
        <w:rPr>
          <w:sz w:val="24"/>
          <w:szCs w:val="24"/>
        </w:rPr>
        <w:t>D’une part,</w:t>
      </w:r>
    </w:p>
    <w:p w14:paraId="6D68E440" w14:textId="77777777" w:rsidR="00525E56" w:rsidRPr="006D108C" w:rsidRDefault="00525E56" w:rsidP="00525E56">
      <w:pPr>
        <w:spacing w:after="0"/>
        <w:jc w:val="both"/>
        <w:rPr>
          <w:sz w:val="24"/>
          <w:szCs w:val="24"/>
        </w:rPr>
      </w:pPr>
    </w:p>
    <w:p w14:paraId="6C094D41" w14:textId="77777777" w:rsidR="00525E56" w:rsidRPr="006D108C" w:rsidRDefault="00525E56" w:rsidP="00525E56">
      <w:pPr>
        <w:spacing w:after="0"/>
        <w:jc w:val="both"/>
        <w:rPr>
          <w:sz w:val="24"/>
          <w:szCs w:val="24"/>
        </w:rPr>
      </w:pPr>
    </w:p>
    <w:p w14:paraId="3BE5A6EE" w14:textId="77777777" w:rsidR="00525E56" w:rsidRPr="006D108C" w:rsidRDefault="00525E56" w:rsidP="00525E56">
      <w:pPr>
        <w:spacing w:after="0"/>
        <w:jc w:val="both"/>
        <w:rPr>
          <w:sz w:val="24"/>
          <w:szCs w:val="24"/>
        </w:rPr>
      </w:pPr>
    </w:p>
    <w:p w14:paraId="7441DD16" w14:textId="77777777" w:rsidR="00525E56" w:rsidRPr="006D108C" w:rsidRDefault="00525E56" w:rsidP="00525E56">
      <w:pPr>
        <w:spacing w:after="0"/>
        <w:jc w:val="both"/>
        <w:rPr>
          <w:sz w:val="24"/>
          <w:szCs w:val="24"/>
        </w:rPr>
      </w:pPr>
    </w:p>
    <w:p w14:paraId="1DCB9306" w14:textId="77777777" w:rsidR="00525E56" w:rsidRPr="006D108C" w:rsidRDefault="00525E56" w:rsidP="00525E56">
      <w:pPr>
        <w:spacing w:after="0"/>
        <w:jc w:val="both"/>
        <w:rPr>
          <w:sz w:val="24"/>
          <w:szCs w:val="24"/>
        </w:rPr>
      </w:pPr>
    </w:p>
    <w:p w14:paraId="25D414BD" w14:textId="77777777" w:rsidR="00525E56" w:rsidRPr="006D108C" w:rsidRDefault="00525E56" w:rsidP="00525E56">
      <w:pPr>
        <w:spacing w:after="0"/>
        <w:jc w:val="both"/>
        <w:outlineLvl w:val="0"/>
        <w:rPr>
          <w:sz w:val="24"/>
          <w:szCs w:val="24"/>
        </w:rPr>
      </w:pPr>
      <w:r w:rsidRPr="006D108C">
        <w:rPr>
          <w:sz w:val="24"/>
          <w:szCs w:val="24"/>
        </w:rPr>
        <w:t>Et</w:t>
      </w:r>
    </w:p>
    <w:p w14:paraId="542C5C0B" w14:textId="77777777" w:rsidR="00525E56" w:rsidRPr="006D108C" w:rsidRDefault="00525E56" w:rsidP="00525E56">
      <w:pPr>
        <w:spacing w:after="0"/>
        <w:jc w:val="both"/>
        <w:rPr>
          <w:sz w:val="24"/>
          <w:szCs w:val="24"/>
        </w:rPr>
      </w:pPr>
    </w:p>
    <w:p w14:paraId="44D3F37A" w14:textId="77777777" w:rsidR="00525E56" w:rsidRPr="006D108C" w:rsidRDefault="00525E56" w:rsidP="00525E56">
      <w:pPr>
        <w:spacing w:after="0"/>
        <w:jc w:val="both"/>
        <w:rPr>
          <w:sz w:val="24"/>
          <w:szCs w:val="24"/>
        </w:rPr>
      </w:pPr>
      <w:r w:rsidRPr="006D108C">
        <w:rPr>
          <w:sz w:val="24"/>
          <w:szCs w:val="24"/>
        </w:rPr>
        <w:t xml:space="preserve">L’Entreprise___________________ </w:t>
      </w:r>
    </w:p>
    <w:p w14:paraId="1230753A" w14:textId="77777777" w:rsidR="00525E56" w:rsidRPr="006D108C" w:rsidRDefault="00525E56" w:rsidP="00525E56">
      <w:pPr>
        <w:spacing w:after="0"/>
        <w:jc w:val="both"/>
        <w:rPr>
          <w:sz w:val="24"/>
          <w:szCs w:val="24"/>
          <w:lang w:val="fr-CM"/>
        </w:rPr>
      </w:pPr>
      <w:r w:rsidRPr="006D108C">
        <w:rPr>
          <w:sz w:val="24"/>
          <w:szCs w:val="24"/>
          <w:lang w:val="fr-CM"/>
        </w:rPr>
        <w:t>B.P……………………………………………………………….….</w:t>
      </w:r>
    </w:p>
    <w:p w14:paraId="680DE6BE" w14:textId="77777777" w:rsidR="00525E56" w:rsidRPr="006D108C" w:rsidRDefault="00525E56" w:rsidP="00525E56">
      <w:pPr>
        <w:spacing w:after="0"/>
        <w:jc w:val="both"/>
        <w:rPr>
          <w:sz w:val="24"/>
          <w:szCs w:val="24"/>
          <w:lang w:val="fr-CM"/>
        </w:rPr>
      </w:pPr>
      <w:r w:rsidRPr="006D108C">
        <w:rPr>
          <w:sz w:val="24"/>
          <w:szCs w:val="24"/>
          <w:lang w:val="fr-CM"/>
        </w:rPr>
        <w:t>TEL. :……………………………………….………………….……</w:t>
      </w:r>
    </w:p>
    <w:p w14:paraId="7859FB75" w14:textId="77777777" w:rsidR="00525E56" w:rsidRPr="006D108C" w:rsidRDefault="00525E56" w:rsidP="00525E56">
      <w:pPr>
        <w:spacing w:after="0"/>
        <w:jc w:val="both"/>
        <w:rPr>
          <w:sz w:val="24"/>
          <w:szCs w:val="24"/>
        </w:rPr>
      </w:pPr>
      <w:r w:rsidRPr="006D108C">
        <w:rPr>
          <w:sz w:val="24"/>
          <w:szCs w:val="24"/>
        </w:rPr>
        <w:t>RC N° :……………………………………………………….…….</w:t>
      </w:r>
    </w:p>
    <w:p w14:paraId="2F10C20C" w14:textId="77777777" w:rsidR="00525E56" w:rsidRPr="006D108C" w:rsidRDefault="00525E56" w:rsidP="00525E56">
      <w:pPr>
        <w:spacing w:after="0"/>
        <w:jc w:val="both"/>
        <w:rPr>
          <w:sz w:val="24"/>
          <w:szCs w:val="24"/>
        </w:rPr>
      </w:pPr>
      <w:r w:rsidRPr="006D108C">
        <w:rPr>
          <w:sz w:val="24"/>
          <w:szCs w:val="24"/>
        </w:rPr>
        <w:t>CONTRIBUABLE N° :……………………………………..……..</w:t>
      </w:r>
    </w:p>
    <w:p w14:paraId="30F11AA8" w14:textId="77777777" w:rsidR="00525E56" w:rsidRPr="006D108C" w:rsidRDefault="00525E56" w:rsidP="00525E56">
      <w:pPr>
        <w:spacing w:after="0"/>
        <w:jc w:val="both"/>
        <w:rPr>
          <w:sz w:val="24"/>
          <w:szCs w:val="24"/>
        </w:rPr>
      </w:pPr>
      <w:r w:rsidRPr="006D108C">
        <w:rPr>
          <w:sz w:val="24"/>
          <w:szCs w:val="24"/>
        </w:rPr>
        <w:t>Représentée par son Directeur Général Monsieur/Mme/Mlle_________________________________ dénommé ci-après « </w:t>
      </w:r>
      <w:r w:rsidRPr="006D108C">
        <w:rPr>
          <w:b/>
          <w:bCs/>
          <w:sz w:val="24"/>
          <w:szCs w:val="24"/>
        </w:rPr>
        <w:t>L’ENTREPRENEUR</w:t>
      </w:r>
      <w:r w:rsidRPr="006D108C">
        <w:rPr>
          <w:sz w:val="24"/>
          <w:szCs w:val="24"/>
        </w:rPr>
        <w:t> »</w:t>
      </w:r>
    </w:p>
    <w:p w14:paraId="2C985FC5" w14:textId="77777777" w:rsidR="00525E56" w:rsidRPr="006D108C" w:rsidRDefault="00525E56" w:rsidP="00525E56">
      <w:pPr>
        <w:spacing w:after="0"/>
        <w:jc w:val="both"/>
        <w:rPr>
          <w:sz w:val="24"/>
          <w:szCs w:val="24"/>
        </w:rPr>
      </w:pPr>
    </w:p>
    <w:p w14:paraId="6C9EE001" w14:textId="77777777" w:rsidR="00525E56" w:rsidRPr="006D108C" w:rsidRDefault="00525E56" w:rsidP="00525E56">
      <w:pPr>
        <w:spacing w:after="0"/>
        <w:jc w:val="both"/>
        <w:rPr>
          <w:sz w:val="24"/>
          <w:szCs w:val="24"/>
        </w:rPr>
      </w:pPr>
    </w:p>
    <w:p w14:paraId="26048598" w14:textId="77777777" w:rsidR="00525E56" w:rsidRPr="006D108C" w:rsidRDefault="00525E56" w:rsidP="00525E56">
      <w:pPr>
        <w:spacing w:after="0"/>
        <w:jc w:val="both"/>
        <w:rPr>
          <w:sz w:val="24"/>
          <w:szCs w:val="24"/>
        </w:rPr>
      </w:pPr>
    </w:p>
    <w:p w14:paraId="1685DC2E" w14:textId="77777777" w:rsidR="00525E56" w:rsidRPr="006D108C" w:rsidRDefault="00525E56" w:rsidP="00525E56">
      <w:pPr>
        <w:spacing w:after="0"/>
        <w:jc w:val="both"/>
        <w:outlineLvl w:val="0"/>
        <w:rPr>
          <w:sz w:val="24"/>
          <w:szCs w:val="24"/>
        </w:rPr>
      </w:pPr>
      <w:r w:rsidRPr="006D108C">
        <w:rPr>
          <w:sz w:val="24"/>
          <w:szCs w:val="24"/>
        </w:rPr>
        <w:t>D’AUTRE PART,</w:t>
      </w:r>
    </w:p>
    <w:p w14:paraId="285CA0E3" w14:textId="77777777" w:rsidR="00525E56" w:rsidRPr="006D108C" w:rsidRDefault="00525E56" w:rsidP="00525E56">
      <w:pPr>
        <w:spacing w:after="0"/>
        <w:jc w:val="both"/>
        <w:rPr>
          <w:sz w:val="24"/>
          <w:szCs w:val="24"/>
        </w:rPr>
      </w:pPr>
    </w:p>
    <w:p w14:paraId="0494E595" w14:textId="77777777" w:rsidR="00525E56" w:rsidRPr="006D108C" w:rsidRDefault="00525E56" w:rsidP="00525E56">
      <w:pPr>
        <w:spacing w:after="0"/>
        <w:jc w:val="both"/>
        <w:rPr>
          <w:sz w:val="24"/>
          <w:szCs w:val="24"/>
        </w:rPr>
      </w:pPr>
    </w:p>
    <w:p w14:paraId="5F3832AF" w14:textId="77777777" w:rsidR="00525E56" w:rsidRPr="006D108C" w:rsidRDefault="00525E56" w:rsidP="00525E56">
      <w:pPr>
        <w:spacing w:after="0"/>
        <w:jc w:val="both"/>
        <w:rPr>
          <w:sz w:val="24"/>
          <w:szCs w:val="24"/>
        </w:rPr>
      </w:pPr>
    </w:p>
    <w:p w14:paraId="09FD4E33" w14:textId="77777777" w:rsidR="00525E56" w:rsidRPr="006D108C" w:rsidRDefault="00525E56" w:rsidP="00525E56">
      <w:pPr>
        <w:spacing w:after="0"/>
        <w:jc w:val="both"/>
        <w:rPr>
          <w:sz w:val="24"/>
          <w:szCs w:val="24"/>
        </w:rPr>
      </w:pPr>
    </w:p>
    <w:p w14:paraId="55ADC036" w14:textId="77777777" w:rsidR="00525E56" w:rsidRPr="006D108C" w:rsidRDefault="00525E56" w:rsidP="00525E56">
      <w:pPr>
        <w:spacing w:after="0"/>
        <w:jc w:val="both"/>
        <w:rPr>
          <w:sz w:val="24"/>
          <w:szCs w:val="24"/>
        </w:rPr>
      </w:pPr>
    </w:p>
    <w:p w14:paraId="05B3AE9D" w14:textId="77777777" w:rsidR="00525E56" w:rsidRPr="006D108C" w:rsidRDefault="00525E56" w:rsidP="00525E56">
      <w:pPr>
        <w:spacing w:after="0"/>
        <w:jc w:val="both"/>
        <w:rPr>
          <w:sz w:val="24"/>
          <w:szCs w:val="24"/>
        </w:rPr>
      </w:pPr>
    </w:p>
    <w:p w14:paraId="593E6C17" w14:textId="77777777" w:rsidR="00525E56" w:rsidRPr="006D108C" w:rsidRDefault="00525E56" w:rsidP="00525E56">
      <w:pPr>
        <w:spacing w:after="0"/>
        <w:jc w:val="both"/>
        <w:outlineLvl w:val="0"/>
        <w:rPr>
          <w:sz w:val="24"/>
          <w:szCs w:val="24"/>
        </w:rPr>
      </w:pPr>
      <w:r w:rsidRPr="006D108C">
        <w:rPr>
          <w:b/>
          <w:bCs/>
          <w:sz w:val="24"/>
          <w:szCs w:val="24"/>
        </w:rPr>
        <w:t>IL A ETE CONVENU ET ARRETE CE QUI SUIT</w:t>
      </w:r>
      <w:r w:rsidRPr="006D108C">
        <w:rPr>
          <w:sz w:val="24"/>
          <w:szCs w:val="24"/>
        </w:rPr>
        <w:t> :</w:t>
      </w:r>
    </w:p>
    <w:p w14:paraId="4AC58AE4" w14:textId="77777777" w:rsidR="00525E56" w:rsidRPr="006D108C" w:rsidRDefault="00525E56" w:rsidP="00525E56">
      <w:pPr>
        <w:spacing w:after="0"/>
        <w:jc w:val="both"/>
        <w:rPr>
          <w:b/>
          <w:bCs/>
          <w:sz w:val="24"/>
          <w:szCs w:val="24"/>
        </w:rPr>
      </w:pPr>
    </w:p>
    <w:p w14:paraId="176E332F" w14:textId="77777777" w:rsidR="00525E56" w:rsidRPr="006D108C" w:rsidRDefault="00525E56" w:rsidP="00525E56">
      <w:pPr>
        <w:spacing w:after="0" w:line="240" w:lineRule="auto"/>
        <w:rPr>
          <w:sz w:val="24"/>
          <w:szCs w:val="24"/>
        </w:rPr>
      </w:pPr>
      <w:r w:rsidRPr="006D108C">
        <w:rPr>
          <w:sz w:val="24"/>
          <w:szCs w:val="24"/>
        </w:rPr>
        <w:br w:type="page"/>
      </w:r>
    </w:p>
    <w:p w14:paraId="79AE4A31" w14:textId="77777777" w:rsidR="00525E56" w:rsidRPr="006D108C" w:rsidRDefault="00525E56" w:rsidP="00525E56">
      <w:pPr>
        <w:keepNext/>
        <w:spacing w:after="0" w:line="360" w:lineRule="auto"/>
        <w:jc w:val="center"/>
        <w:outlineLvl w:val="0"/>
        <w:rPr>
          <w:b/>
          <w:sz w:val="24"/>
          <w:szCs w:val="24"/>
        </w:rPr>
      </w:pPr>
      <w:r w:rsidRPr="006D108C">
        <w:rPr>
          <w:b/>
          <w:sz w:val="24"/>
          <w:szCs w:val="24"/>
        </w:rPr>
        <w:lastRenderedPageBreak/>
        <w:t>SOMMAIRE</w:t>
      </w:r>
    </w:p>
    <w:p w14:paraId="2E613BE1" w14:textId="77777777" w:rsidR="00525E56" w:rsidRPr="006D108C" w:rsidRDefault="00525E56" w:rsidP="00525E56">
      <w:pPr>
        <w:spacing w:after="0" w:line="240" w:lineRule="auto"/>
        <w:rPr>
          <w:sz w:val="24"/>
          <w:szCs w:val="24"/>
        </w:rPr>
      </w:pPr>
    </w:p>
    <w:p w14:paraId="6342E6CD" w14:textId="77777777" w:rsidR="00525E56" w:rsidRPr="006D108C" w:rsidRDefault="00525E56" w:rsidP="00525E56">
      <w:pPr>
        <w:spacing w:after="0" w:line="240" w:lineRule="auto"/>
        <w:rPr>
          <w:bCs/>
          <w:sz w:val="24"/>
          <w:szCs w:val="24"/>
        </w:rPr>
      </w:pPr>
      <w:r w:rsidRPr="006D108C">
        <w:rPr>
          <w:bCs/>
          <w:sz w:val="24"/>
          <w:szCs w:val="24"/>
        </w:rPr>
        <w:t>TITRE1: CAHIER DES CLAUSES ADMINISTRATIVESPARTICULIERES (CCAP)</w:t>
      </w:r>
    </w:p>
    <w:p w14:paraId="189D2BEE" w14:textId="77777777" w:rsidR="00525E56" w:rsidRPr="006D108C" w:rsidRDefault="00525E56" w:rsidP="00525E56">
      <w:pPr>
        <w:keepNext/>
        <w:spacing w:after="0" w:line="360" w:lineRule="auto"/>
        <w:outlineLvl w:val="0"/>
        <w:rPr>
          <w:bCs/>
          <w:sz w:val="24"/>
          <w:szCs w:val="24"/>
        </w:rPr>
      </w:pPr>
    </w:p>
    <w:p w14:paraId="60AAFAB0" w14:textId="77777777" w:rsidR="00525E56" w:rsidRPr="006D108C" w:rsidRDefault="00525E56" w:rsidP="00525E56">
      <w:pPr>
        <w:keepNext/>
        <w:spacing w:after="0" w:line="360" w:lineRule="auto"/>
        <w:outlineLvl w:val="0"/>
        <w:rPr>
          <w:bCs/>
          <w:sz w:val="24"/>
          <w:szCs w:val="24"/>
        </w:rPr>
      </w:pPr>
      <w:r w:rsidRPr="006D108C">
        <w:rPr>
          <w:bCs/>
          <w:sz w:val="24"/>
          <w:szCs w:val="24"/>
        </w:rPr>
        <w:t xml:space="preserve">TITRE2: CAHIER DES CLAUSES TECHNIQUES PARTICULIERES  (CCTP)                                         </w:t>
      </w:r>
    </w:p>
    <w:p w14:paraId="1A6018BE" w14:textId="77777777" w:rsidR="00525E56" w:rsidRPr="006D108C" w:rsidRDefault="00525E56" w:rsidP="00525E56">
      <w:pPr>
        <w:keepNext/>
        <w:spacing w:after="0" w:line="360" w:lineRule="auto"/>
        <w:outlineLvl w:val="0"/>
        <w:rPr>
          <w:bCs/>
          <w:sz w:val="24"/>
          <w:szCs w:val="24"/>
        </w:rPr>
      </w:pPr>
    </w:p>
    <w:p w14:paraId="73A1EC97" w14:textId="77777777" w:rsidR="00525E56" w:rsidRPr="006D108C" w:rsidRDefault="00525E56" w:rsidP="00525E56">
      <w:pPr>
        <w:keepNext/>
        <w:spacing w:after="0" w:line="360" w:lineRule="auto"/>
        <w:outlineLvl w:val="0"/>
        <w:rPr>
          <w:bCs/>
          <w:sz w:val="24"/>
          <w:szCs w:val="24"/>
        </w:rPr>
      </w:pPr>
      <w:r w:rsidRPr="006D108C">
        <w:rPr>
          <w:bCs/>
          <w:sz w:val="24"/>
          <w:szCs w:val="24"/>
        </w:rPr>
        <w:t>TITRE3: BORDEREAU DES PRIX UNITAIRES (BPU)</w:t>
      </w:r>
    </w:p>
    <w:p w14:paraId="25FE4635" w14:textId="77777777" w:rsidR="00525E56" w:rsidRPr="006D108C" w:rsidRDefault="00525E56" w:rsidP="00525E56">
      <w:pPr>
        <w:keepNext/>
        <w:spacing w:after="0" w:line="360" w:lineRule="auto"/>
        <w:jc w:val="center"/>
        <w:outlineLvl w:val="0"/>
        <w:rPr>
          <w:bCs/>
          <w:sz w:val="24"/>
          <w:szCs w:val="24"/>
        </w:rPr>
      </w:pPr>
    </w:p>
    <w:p w14:paraId="26D821B8" w14:textId="77777777" w:rsidR="00525E56" w:rsidRPr="006D108C" w:rsidRDefault="00525E56" w:rsidP="00525E56">
      <w:pPr>
        <w:keepNext/>
        <w:spacing w:after="0" w:line="360" w:lineRule="auto"/>
        <w:outlineLvl w:val="0"/>
        <w:rPr>
          <w:bCs/>
          <w:sz w:val="24"/>
          <w:szCs w:val="24"/>
        </w:rPr>
      </w:pPr>
      <w:r w:rsidRPr="006D108C">
        <w:rPr>
          <w:bCs/>
          <w:sz w:val="24"/>
          <w:szCs w:val="24"/>
        </w:rPr>
        <w:t>TITRE4: DETAIL ESTIMATIF (DE)</w:t>
      </w:r>
    </w:p>
    <w:p w14:paraId="4C9247BD" w14:textId="77777777" w:rsidR="00525E56" w:rsidRPr="006D108C" w:rsidRDefault="00525E56" w:rsidP="00525E56">
      <w:pPr>
        <w:keepNext/>
        <w:spacing w:after="0" w:line="360" w:lineRule="auto"/>
        <w:jc w:val="center"/>
        <w:outlineLvl w:val="0"/>
        <w:rPr>
          <w:b/>
          <w:bCs/>
          <w:sz w:val="24"/>
          <w:szCs w:val="24"/>
        </w:rPr>
      </w:pPr>
    </w:p>
    <w:p w14:paraId="22D70AD5" w14:textId="77777777" w:rsidR="00525E56" w:rsidRPr="006D108C" w:rsidRDefault="00525E56" w:rsidP="00525E56">
      <w:pPr>
        <w:keepNext/>
        <w:spacing w:after="0" w:line="360" w:lineRule="auto"/>
        <w:jc w:val="center"/>
        <w:outlineLvl w:val="0"/>
        <w:rPr>
          <w:b/>
          <w:bCs/>
          <w:sz w:val="24"/>
          <w:szCs w:val="24"/>
        </w:rPr>
      </w:pPr>
    </w:p>
    <w:p w14:paraId="2EC759CF" w14:textId="77777777" w:rsidR="00525E56" w:rsidRPr="006D108C" w:rsidRDefault="00525E56" w:rsidP="00525E56">
      <w:pPr>
        <w:keepNext/>
        <w:spacing w:after="0" w:line="360" w:lineRule="auto"/>
        <w:jc w:val="center"/>
        <w:outlineLvl w:val="0"/>
        <w:rPr>
          <w:b/>
          <w:bCs/>
          <w:sz w:val="24"/>
          <w:szCs w:val="24"/>
        </w:rPr>
      </w:pPr>
    </w:p>
    <w:p w14:paraId="30CD182B" w14:textId="77777777" w:rsidR="00525E56" w:rsidRPr="006D108C" w:rsidRDefault="00525E56" w:rsidP="00525E56">
      <w:pPr>
        <w:keepNext/>
        <w:spacing w:after="0" w:line="360" w:lineRule="auto"/>
        <w:jc w:val="center"/>
        <w:outlineLvl w:val="0"/>
        <w:rPr>
          <w:b/>
          <w:bCs/>
          <w:sz w:val="24"/>
          <w:szCs w:val="24"/>
        </w:rPr>
      </w:pPr>
    </w:p>
    <w:p w14:paraId="4724E56A" w14:textId="77777777" w:rsidR="00525E56" w:rsidRPr="006D108C" w:rsidRDefault="00525E56" w:rsidP="00525E56">
      <w:pPr>
        <w:keepNext/>
        <w:spacing w:after="0" w:line="360" w:lineRule="auto"/>
        <w:jc w:val="center"/>
        <w:outlineLvl w:val="0"/>
        <w:rPr>
          <w:b/>
          <w:bCs/>
          <w:sz w:val="24"/>
          <w:szCs w:val="24"/>
        </w:rPr>
      </w:pPr>
    </w:p>
    <w:p w14:paraId="6D81EB65" w14:textId="77777777" w:rsidR="00525E56" w:rsidRPr="006D108C" w:rsidRDefault="00525E56" w:rsidP="00525E56">
      <w:pPr>
        <w:keepNext/>
        <w:spacing w:after="0" w:line="360" w:lineRule="auto"/>
        <w:jc w:val="center"/>
        <w:outlineLvl w:val="0"/>
        <w:rPr>
          <w:b/>
          <w:bCs/>
          <w:sz w:val="24"/>
          <w:szCs w:val="24"/>
        </w:rPr>
      </w:pPr>
    </w:p>
    <w:p w14:paraId="2C30845E" w14:textId="77777777" w:rsidR="00525E56" w:rsidRPr="006D108C" w:rsidRDefault="00525E56" w:rsidP="00525E56">
      <w:pPr>
        <w:keepNext/>
        <w:spacing w:after="0" w:line="360" w:lineRule="auto"/>
        <w:jc w:val="center"/>
        <w:outlineLvl w:val="0"/>
        <w:rPr>
          <w:b/>
          <w:bCs/>
          <w:sz w:val="24"/>
          <w:szCs w:val="24"/>
        </w:rPr>
      </w:pPr>
    </w:p>
    <w:p w14:paraId="5C52DB98" w14:textId="77777777" w:rsidR="00525E56" w:rsidRPr="006D108C" w:rsidRDefault="00525E56" w:rsidP="00525E56">
      <w:pPr>
        <w:keepNext/>
        <w:spacing w:after="0" w:line="360" w:lineRule="auto"/>
        <w:jc w:val="center"/>
        <w:outlineLvl w:val="0"/>
        <w:rPr>
          <w:b/>
          <w:bCs/>
          <w:sz w:val="24"/>
          <w:szCs w:val="24"/>
        </w:rPr>
      </w:pPr>
    </w:p>
    <w:p w14:paraId="71BF4110" w14:textId="77777777" w:rsidR="00525E56" w:rsidRPr="006D108C" w:rsidRDefault="00525E56" w:rsidP="00525E56">
      <w:pPr>
        <w:spacing w:after="0" w:line="240" w:lineRule="auto"/>
        <w:rPr>
          <w:sz w:val="24"/>
          <w:szCs w:val="24"/>
        </w:rPr>
      </w:pPr>
    </w:p>
    <w:p w14:paraId="513003C3" w14:textId="77777777" w:rsidR="00525E56" w:rsidRPr="006D108C" w:rsidRDefault="00525E56" w:rsidP="00525E56">
      <w:pPr>
        <w:spacing w:after="0" w:line="240" w:lineRule="auto"/>
        <w:rPr>
          <w:sz w:val="24"/>
          <w:szCs w:val="24"/>
        </w:rPr>
      </w:pPr>
    </w:p>
    <w:p w14:paraId="3A0D40E8" w14:textId="77777777" w:rsidR="00525E56" w:rsidRPr="006D108C" w:rsidRDefault="00525E56" w:rsidP="00525E56">
      <w:pPr>
        <w:spacing w:after="0" w:line="240" w:lineRule="auto"/>
        <w:rPr>
          <w:sz w:val="24"/>
          <w:szCs w:val="24"/>
        </w:rPr>
      </w:pPr>
    </w:p>
    <w:p w14:paraId="297FE1CB" w14:textId="77777777" w:rsidR="00525E56" w:rsidRPr="006D108C" w:rsidRDefault="00525E56" w:rsidP="00525E56">
      <w:pPr>
        <w:spacing w:after="0" w:line="240" w:lineRule="auto"/>
        <w:rPr>
          <w:sz w:val="24"/>
          <w:szCs w:val="24"/>
        </w:rPr>
      </w:pPr>
    </w:p>
    <w:p w14:paraId="2A05F699" w14:textId="77777777" w:rsidR="00525E56" w:rsidRPr="006D108C" w:rsidRDefault="00525E56" w:rsidP="00525E56">
      <w:pPr>
        <w:spacing w:after="0" w:line="240" w:lineRule="auto"/>
        <w:rPr>
          <w:sz w:val="24"/>
          <w:szCs w:val="24"/>
        </w:rPr>
      </w:pPr>
    </w:p>
    <w:p w14:paraId="41D21ADB" w14:textId="77777777" w:rsidR="00525E56" w:rsidRPr="006D108C" w:rsidRDefault="00525E56" w:rsidP="00525E56">
      <w:pPr>
        <w:spacing w:after="0" w:line="240" w:lineRule="auto"/>
        <w:rPr>
          <w:sz w:val="24"/>
          <w:szCs w:val="24"/>
        </w:rPr>
      </w:pPr>
    </w:p>
    <w:p w14:paraId="345D2424" w14:textId="77777777" w:rsidR="00525E56" w:rsidRPr="006D108C" w:rsidRDefault="00525E56" w:rsidP="00525E56">
      <w:pPr>
        <w:spacing w:after="0" w:line="240" w:lineRule="auto"/>
        <w:rPr>
          <w:sz w:val="24"/>
          <w:szCs w:val="24"/>
        </w:rPr>
      </w:pPr>
    </w:p>
    <w:p w14:paraId="74405816" w14:textId="77777777" w:rsidR="00525E56" w:rsidRPr="006D108C" w:rsidRDefault="00525E56" w:rsidP="00525E56">
      <w:pPr>
        <w:spacing w:after="0" w:line="240" w:lineRule="auto"/>
        <w:rPr>
          <w:sz w:val="24"/>
          <w:szCs w:val="24"/>
        </w:rPr>
      </w:pPr>
    </w:p>
    <w:p w14:paraId="63802A1E" w14:textId="77777777" w:rsidR="00525E56" w:rsidRPr="006D108C" w:rsidRDefault="00525E56" w:rsidP="00525E56">
      <w:pPr>
        <w:spacing w:after="0" w:line="240" w:lineRule="auto"/>
        <w:rPr>
          <w:sz w:val="24"/>
          <w:szCs w:val="24"/>
        </w:rPr>
      </w:pPr>
    </w:p>
    <w:p w14:paraId="46DCB0EB" w14:textId="77777777" w:rsidR="00525E56" w:rsidRPr="006D108C" w:rsidRDefault="00525E56" w:rsidP="00525E56">
      <w:pPr>
        <w:spacing w:after="0" w:line="240" w:lineRule="auto"/>
        <w:rPr>
          <w:sz w:val="24"/>
          <w:szCs w:val="24"/>
        </w:rPr>
      </w:pPr>
    </w:p>
    <w:p w14:paraId="1B7BF00E" w14:textId="77777777" w:rsidR="00525E56" w:rsidRPr="006D108C" w:rsidRDefault="00525E56" w:rsidP="00525E56">
      <w:pPr>
        <w:keepNext/>
        <w:spacing w:after="0" w:line="360" w:lineRule="auto"/>
        <w:jc w:val="center"/>
        <w:outlineLvl w:val="1"/>
        <w:rPr>
          <w:b/>
          <w:bCs/>
          <w:sz w:val="24"/>
          <w:szCs w:val="24"/>
        </w:rPr>
      </w:pPr>
    </w:p>
    <w:p w14:paraId="7CB503E7" w14:textId="77777777" w:rsidR="00525E56" w:rsidRPr="006D108C" w:rsidRDefault="00525E56" w:rsidP="00525E56">
      <w:pPr>
        <w:keepNext/>
        <w:spacing w:after="0" w:line="360" w:lineRule="auto"/>
        <w:jc w:val="center"/>
        <w:outlineLvl w:val="1"/>
        <w:rPr>
          <w:bCs/>
          <w:sz w:val="24"/>
          <w:szCs w:val="24"/>
        </w:rPr>
      </w:pPr>
    </w:p>
    <w:p w14:paraId="4763A54F" w14:textId="77777777" w:rsidR="00525E56" w:rsidRPr="006D108C" w:rsidRDefault="00525E56" w:rsidP="00525E56">
      <w:pPr>
        <w:keepNext/>
        <w:spacing w:after="0" w:line="360" w:lineRule="auto"/>
        <w:jc w:val="center"/>
        <w:outlineLvl w:val="1"/>
        <w:rPr>
          <w:bCs/>
          <w:sz w:val="24"/>
          <w:szCs w:val="24"/>
        </w:rPr>
      </w:pPr>
    </w:p>
    <w:p w14:paraId="54C9B338" w14:textId="77777777" w:rsidR="00525E56" w:rsidRPr="006D108C" w:rsidRDefault="00525E56" w:rsidP="00525E56">
      <w:pPr>
        <w:keepNext/>
        <w:spacing w:after="0" w:line="360" w:lineRule="auto"/>
        <w:jc w:val="center"/>
        <w:outlineLvl w:val="1"/>
        <w:rPr>
          <w:bCs/>
          <w:sz w:val="24"/>
          <w:szCs w:val="24"/>
        </w:rPr>
      </w:pPr>
    </w:p>
    <w:p w14:paraId="58ED5E48" w14:textId="77777777" w:rsidR="00525E56" w:rsidRPr="006D108C" w:rsidRDefault="00525E56" w:rsidP="00525E56">
      <w:pPr>
        <w:keepNext/>
        <w:spacing w:after="0" w:line="360" w:lineRule="auto"/>
        <w:jc w:val="center"/>
        <w:outlineLvl w:val="1"/>
        <w:rPr>
          <w:bCs/>
          <w:sz w:val="24"/>
          <w:szCs w:val="24"/>
        </w:rPr>
      </w:pPr>
    </w:p>
    <w:p w14:paraId="2546E26D" w14:textId="77777777" w:rsidR="00525E56" w:rsidRPr="006D108C" w:rsidRDefault="00525E56" w:rsidP="00525E56">
      <w:pPr>
        <w:spacing w:after="0" w:line="240" w:lineRule="auto"/>
        <w:rPr>
          <w:sz w:val="24"/>
          <w:szCs w:val="24"/>
        </w:rPr>
      </w:pPr>
    </w:p>
    <w:p w14:paraId="2B692326" w14:textId="77777777" w:rsidR="00525E56" w:rsidRPr="006D108C" w:rsidRDefault="00525E56" w:rsidP="00525E56">
      <w:pPr>
        <w:spacing w:after="0" w:line="240" w:lineRule="auto"/>
        <w:rPr>
          <w:sz w:val="24"/>
          <w:szCs w:val="24"/>
        </w:rPr>
      </w:pPr>
    </w:p>
    <w:p w14:paraId="7B764171" w14:textId="77777777" w:rsidR="00525E56" w:rsidRPr="006D108C" w:rsidRDefault="00525E56" w:rsidP="00525E56">
      <w:pPr>
        <w:spacing w:after="0" w:line="240" w:lineRule="auto"/>
        <w:rPr>
          <w:sz w:val="24"/>
          <w:szCs w:val="24"/>
        </w:rPr>
      </w:pPr>
    </w:p>
    <w:p w14:paraId="02B987B0" w14:textId="77777777" w:rsidR="00525E56" w:rsidRPr="006D108C" w:rsidRDefault="00525E56" w:rsidP="00525E56">
      <w:pPr>
        <w:spacing w:after="0" w:line="240" w:lineRule="auto"/>
        <w:rPr>
          <w:sz w:val="24"/>
          <w:szCs w:val="24"/>
        </w:rPr>
      </w:pPr>
    </w:p>
    <w:p w14:paraId="22971353" w14:textId="77777777" w:rsidR="00525E56" w:rsidRPr="006D108C" w:rsidRDefault="00525E56" w:rsidP="00525E56">
      <w:pPr>
        <w:spacing w:after="0" w:line="240" w:lineRule="auto"/>
        <w:rPr>
          <w:sz w:val="24"/>
          <w:szCs w:val="24"/>
        </w:rPr>
      </w:pPr>
    </w:p>
    <w:p w14:paraId="18CD2D53" w14:textId="77777777" w:rsidR="00525E56" w:rsidRPr="00134850" w:rsidRDefault="00525E56" w:rsidP="00525E56">
      <w:pPr>
        <w:tabs>
          <w:tab w:val="left" w:pos="-720"/>
        </w:tabs>
        <w:suppressAutoHyphens/>
        <w:spacing w:before="80" w:after="80" w:line="240" w:lineRule="atLeast"/>
        <w:jc w:val="both"/>
        <w:rPr>
          <w:b/>
          <w:bCs/>
          <w:spacing w:val="-3"/>
          <w:sz w:val="24"/>
          <w:szCs w:val="24"/>
        </w:rPr>
        <w:sectPr w:rsidR="00525E56" w:rsidRPr="00134850" w:rsidSect="007B628A">
          <w:pgSz w:w="11906" w:h="16838" w:code="9"/>
          <w:pgMar w:top="720" w:right="720" w:bottom="720" w:left="720" w:header="709" w:footer="709" w:gutter="0"/>
          <w:cols w:space="708"/>
          <w:docGrid w:linePitch="360"/>
        </w:sectPr>
      </w:pPr>
    </w:p>
    <w:p w14:paraId="12508F4A" w14:textId="77777777" w:rsidR="00525E56" w:rsidRPr="00134850" w:rsidRDefault="00525E56" w:rsidP="00525E56">
      <w:pPr>
        <w:tabs>
          <w:tab w:val="left" w:pos="-720"/>
        </w:tabs>
        <w:suppressAutoHyphens/>
        <w:spacing w:before="80" w:after="80" w:line="360" w:lineRule="auto"/>
        <w:jc w:val="both"/>
        <w:rPr>
          <w:b/>
          <w:bCs/>
          <w:spacing w:val="-3"/>
          <w:sz w:val="24"/>
          <w:szCs w:val="24"/>
        </w:rPr>
      </w:pPr>
      <w:r w:rsidRPr="00134850">
        <w:rPr>
          <w:b/>
          <w:bCs/>
          <w:spacing w:val="-3"/>
          <w:sz w:val="24"/>
          <w:szCs w:val="24"/>
        </w:rPr>
        <w:lastRenderedPageBreak/>
        <w:t>ENTRE :</w:t>
      </w:r>
    </w:p>
    <w:p w14:paraId="3795BDF5" w14:textId="77777777" w:rsidR="00525E56" w:rsidRPr="00134850" w:rsidRDefault="00525E56" w:rsidP="00525E56">
      <w:pPr>
        <w:tabs>
          <w:tab w:val="left" w:pos="-720"/>
        </w:tabs>
        <w:suppressAutoHyphens/>
        <w:spacing w:line="360" w:lineRule="auto"/>
        <w:jc w:val="both"/>
        <w:rPr>
          <w:b/>
          <w:bCs/>
          <w:spacing w:val="-3"/>
          <w:sz w:val="24"/>
          <w:szCs w:val="24"/>
        </w:rPr>
      </w:pPr>
      <w:r w:rsidRPr="00134850">
        <w:rPr>
          <w:spacing w:val="-3"/>
          <w:sz w:val="24"/>
          <w:szCs w:val="24"/>
        </w:rPr>
        <w:t xml:space="preserve">Le Conseil Régional du Littoral, </w:t>
      </w:r>
      <w:r w:rsidRPr="00134850">
        <w:rPr>
          <w:bCs/>
          <w:spacing w:val="-3"/>
          <w:sz w:val="24"/>
          <w:szCs w:val="24"/>
        </w:rPr>
        <w:t>représenté</w:t>
      </w:r>
      <w:r w:rsidRPr="00134850">
        <w:rPr>
          <w:spacing w:val="-3"/>
          <w:sz w:val="24"/>
          <w:szCs w:val="24"/>
        </w:rPr>
        <w:t xml:space="preserve"> par</w:t>
      </w:r>
      <w:r w:rsidRPr="00134850">
        <w:rPr>
          <w:b/>
          <w:bCs/>
          <w:spacing w:val="-3"/>
          <w:sz w:val="24"/>
          <w:szCs w:val="24"/>
        </w:rPr>
        <w:t xml:space="preserve"> Monsieur BANLOG Polycarpe, </w:t>
      </w:r>
      <w:r w:rsidRPr="00134850">
        <w:rPr>
          <w:spacing w:val="-3"/>
          <w:sz w:val="24"/>
          <w:szCs w:val="24"/>
        </w:rPr>
        <w:t xml:space="preserve">Président du dit Conseil, </w:t>
      </w:r>
      <w:r w:rsidRPr="00134850">
        <w:rPr>
          <w:bCs/>
          <w:spacing w:val="-3"/>
          <w:sz w:val="24"/>
          <w:szCs w:val="24"/>
        </w:rPr>
        <w:t>ci-après désigné</w:t>
      </w:r>
      <w:r w:rsidRPr="00134850">
        <w:rPr>
          <w:b/>
          <w:bCs/>
          <w:spacing w:val="-3"/>
          <w:sz w:val="24"/>
          <w:szCs w:val="24"/>
        </w:rPr>
        <w:t xml:space="preserve"> « LE MAITRE D’OUVRAGE »</w:t>
      </w:r>
    </w:p>
    <w:p w14:paraId="06A54310" w14:textId="77777777" w:rsidR="00525E56" w:rsidRPr="00134850" w:rsidRDefault="00525E56" w:rsidP="00525E56">
      <w:pPr>
        <w:tabs>
          <w:tab w:val="left" w:pos="-720"/>
        </w:tabs>
        <w:suppressAutoHyphens/>
        <w:jc w:val="both"/>
        <w:rPr>
          <w:b/>
          <w:bCs/>
          <w:spacing w:val="-3"/>
          <w:sz w:val="24"/>
          <w:szCs w:val="24"/>
        </w:rPr>
      </w:pPr>
    </w:p>
    <w:p w14:paraId="0D0A753D" w14:textId="77777777" w:rsidR="00525E56" w:rsidRPr="00134850" w:rsidRDefault="00525E56" w:rsidP="00525E56">
      <w:pPr>
        <w:tabs>
          <w:tab w:val="left" w:pos="-720"/>
        </w:tabs>
        <w:suppressAutoHyphens/>
        <w:jc w:val="both"/>
        <w:rPr>
          <w:b/>
          <w:bCs/>
          <w:spacing w:val="-3"/>
          <w:sz w:val="24"/>
          <w:szCs w:val="24"/>
        </w:rPr>
      </w:pPr>
    </w:p>
    <w:p w14:paraId="65405004" w14:textId="77777777" w:rsidR="00525E56" w:rsidRPr="00134850" w:rsidRDefault="00525E56" w:rsidP="00525E56">
      <w:pPr>
        <w:tabs>
          <w:tab w:val="left" w:pos="-720"/>
        </w:tabs>
        <w:suppressAutoHyphens/>
        <w:jc w:val="both"/>
        <w:rPr>
          <w:b/>
          <w:bCs/>
          <w:spacing w:val="-3"/>
          <w:sz w:val="24"/>
          <w:szCs w:val="24"/>
        </w:rPr>
      </w:pP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t>D’une part,</w:t>
      </w:r>
    </w:p>
    <w:p w14:paraId="6F4AA5C2" w14:textId="77777777" w:rsidR="00525E56" w:rsidRPr="00134850" w:rsidRDefault="00525E56" w:rsidP="00525E56">
      <w:pPr>
        <w:tabs>
          <w:tab w:val="left" w:pos="-720"/>
        </w:tabs>
        <w:suppressAutoHyphens/>
        <w:spacing w:line="240" w:lineRule="atLeast"/>
        <w:jc w:val="both"/>
        <w:rPr>
          <w:b/>
          <w:bCs/>
          <w:spacing w:val="-3"/>
          <w:sz w:val="24"/>
          <w:szCs w:val="24"/>
        </w:rPr>
      </w:pPr>
    </w:p>
    <w:p w14:paraId="1DC5EA6E" w14:textId="77777777" w:rsidR="00525E56" w:rsidRPr="00134850" w:rsidRDefault="00525E56" w:rsidP="00525E56">
      <w:pPr>
        <w:tabs>
          <w:tab w:val="left" w:pos="-720"/>
        </w:tabs>
        <w:suppressAutoHyphens/>
        <w:spacing w:line="240" w:lineRule="atLeast"/>
        <w:jc w:val="both"/>
        <w:rPr>
          <w:b/>
          <w:bCs/>
          <w:spacing w:val="-3"/>
          <w:sz w:val="24"/>
          <w:szCs w:val="24"/>
        </w:rPr>
      </w:pPr>
    </w:p>
    <w:p w14:paraId="4CBF479D" w14:textId="77777777" w:rsidR="00525E56" w:rsidRPr="00134850" w:rsidRDefault="00525E56" w:rsidP="00525E56">
      <w:pPr>
        <w:tabs>
          <w:tab w:val="left" w:pos="-720"/>
        </w:tabs>
        <w:suppressAutoHyphens/>
        <w:spacing w:line="240" w:lineRule="atLeast"/>
        <w:jc w:val="both"/>
        <w:rPr>
          <w:b/>
          <w:bCs/>
          <w:spacing w:val="-3"/>
          <w:sz w:val="24"/>
          <w:szCs w:val="24"/>
        </w:rPr>
      </w:pPr>
    </w:p>
    <w:p w14:paraId="612B4114" w14:textId="77777777" w:rsidR="00525E56" w:rsidRPr="00134850" w:rsidRDefault="00525E56" w:rsidP="00525E56">
      <w:pPr>
        <w:tabs>
          <w:tab w:val="left" w:pos="-720"/>
        </w:tabs>
        <w:suppressAutoHyphens/>
        <w:spacing w:line="240" w:lineRule="atLeast"/>
        <w:jc w:val="both"/>
        <w:rPr>
          <w:b/>
          <w:bCs/>
          <w:spacing w:val="-3"/>
          <w:sz w:val="24"/>
          <w:szCs w:val="24"/>
        </w:rPr>
      </w:pPr>
    </w:p>
    <w:p w14:paraId="536C7D72" w14:textId="77777777" w:rsidR="00525E56" w:rsidRPr="00134850" w:rsidRDefault="00525E56" w:rsidP="00525E56">
      <w:pPr>
        <w:tabs>
          <w:tab w:val="left" w:pos="-720"/>
        </w:tabs>
        <w:suppressAutoHyphens/>
        <w:spacing w:line="240" w:lineRule="atLeast"/>
        <w:jc w:val="both"/>
        <w:rPr>
          <w:b/>
          <w:bCs/>
          <w:spacing w:val="-3"/>
          <w:sz w:val="24"/>
          <w:szCs w:val="24"/>
        </w:rPr>
      </w:pPr>
    </w:p>
    <w:p w14:paraId="04156ECF" w14:textId="77777777" w:rsidR="00525E56" w:rsidRPr="00134850" w:rsidRDefault="00525E56" w:rsidP="00525E56">
      <w:pPr>
        <w:tabs>
          <w:tab w:val="left" w:pos="-720"/>
        </w:tabs>
        <w:suppressAutoHyphens/>
        <w:spacing w:line="240" w:lineRule="atLeast"/>
        <w:jc w:val="both"/>
        <w:rPr>
          <w:b/>
          <w:bCs/>
          <w:spacing w:val="-3"/>
          <w:sz w:val="24"/>
          <w:szCs w:val="24"/>
        </w:rPr>
      </w:pPr>
      <w:r w:rsidRPr="00134850">
        <w:rPr>
          <w:b/>
          <w:bCs/>
          <w:spacing w:val="-3"/>
          <w:sz w:val="24"/>
          <w:szCs w:val="24"/>
        </w:rPr>
        <w:t xml:space="preserve">ET :    </w:t>
      </w:r>
    </w:p>
    <w:p w14:paraId="4548C05C" w14:textId="77777777" w:rsidR="00525E56" w:rsidRPr="00134850" w:rsidRDefault="00525E56" w:rsidP="00525E56">
      <w:pPr>
        <w:tabs>
          <w:tab w:val="left" w:pos="-720"/>
        </w:tabs>
        <w:suppressAutoHyphens/>
        <w:rPr>
          <w:b/>
          <w:bCs/>
          <w:spacing w:val="-3"/>
          <w:sz w:val="24"/>
          <w:szCs w:val="24"/>
        </w:rPr>
      </w:pPr>
      <w:r w:rsidRPr="00134850">
        <w:rPr>
          <w:b/>
          <w:bCs/>
          <w:spacing w:val="-3"/>
          <w:sz w:val="24"/>
          <w:szCs w:val="24"/>
        </w:rPr>
        <w:t xml:space="preserve"> L’Entreprise ………….  Dont le siège social est à ….</w:t>
      </w:r>
    </w:p>
    <w:p w14:paraId="13085600" w14:textId="77777777" w:rsidR="00525E56" w:rsidRPr="00134850" w:rsidRDefault="00525E56" w:rsidP="00525E56">
      <w:pPr>
        <w:pStyle w:val="Retraitcorpset1relig"/>
        <w:ind w:left="0" w:firstLine="0"/>
        <w:rPr>
          <w:sz w:val="24"/>
          <w:szCs w:val="24"/>
        </w:rPr>
      </w:pPr>
    </w:p>
    <w:p w14:paraId="41D809E7" w14:textId="77777777" w:rsidR="00525E56" w:rsidRPr="00134850" w:rsidRDefault="00525E56" w:rsidP="00525E56">
      <w:pPr>
        <w:pStyle w:val="Retraitcorpset1relig"/>
        <w:ind w:left="0" w:firstLine="0"/>
        <w:rPr>
          <w:sz w:val="24"/>
          <w:szCs w:val="24"/>
        </w:rPr>
      </w:pPr>
    </w:p>
    <w:p w14:paraId="1800BCD6" w14:textId="77777777" w:rsidR="00525E56" w:rsidRPr="00134850" w:rsidRDefault="00525E56" w:rsidP="00525E56">
      <w:pPr>
        <w:tabs>
          <w:tab w:val="left" w:pos="-720"/>
        </w:tabs>
        <w:suppressAutoHyphens/>
        <w:rPr>
          <w:b/>
          <w:bCs/>
          <w:spacing w:val="-3"/>
          <w:sz w:val="24"/>
          <w:szCs w:val="24"/>
        </w:rPr>
      </w:pPr>
    </w:p>
    <w:p w14:paraId="6F591004" w14:textId="77777777" w:rsidR="00525E56" w:rsidRPr="00134850" w:rsidRDefault="00525E56" w:rsidP="00525E56">
      <w:pPr>
        <w:tabs>
          <w:tab w:val="left" w:pos="-720"/>
        </w:tabs>
        <w:suppressAutoHyphens/>
        <w:rPr>
          <w:b/>
          <w:bCs/>
          <w:spacing w:val="-3"/>
          <w:sz w:val="24"/>
          <w:szCs w:val="24"/>
        </w:rPr>
      </w:pPr>
      <w:r w:rsidRPr="00134850">
        <w:rPr>
          <w:b/>
          <w:bCs/>
          <w:spacing w:val="-3"/>
          <w:sz w:val="24"/>
          <w:szCs w:val="24"/>
        </w:rPr>
        <w:t xml:space="preserve">Représentée par Monsieur/Madame ………. ……………, son …………, ci-après désigné « LE COCONTRACTANT » </w:t>
      </w:r>
    </w:p>
    <w:p w14:paraId="46C86516" w14:textId="77777777" w:rsidR="00525E56" w:rsidRPr="00134850" w:rsidRDefault="00525E56" w:rsidP="00525E56">
      <w:pPr>
        <w:tabs>
          <w:tab w:val="left" w:pos="-720"/>
        </w:tabs>
        <w:suppressAutoHyphens/>
        <w:rPr>
          <w:b/>
          <w:bCs/>
          <w:spacing w:val="-3"/>
          <w:sz w:val="24"/>
          <w:szCs w:val="24"/>
        </w:rPr>
      </w:pPr>
    </w:p>
    <w:p w14:paraId="10DACBBF" w14:textId="344D5051" w:rsidR="00525E56" w:rsidRPr="00134850" w:rsidRDefault="00525E56" w:rsidP="00525E56">
      <w:pPr>
        <w:tabs>
          <w:tab w:val="left" w:pos="-720"/>
        </w:tabs>
        <w:suppressAutoHyphens/>
        <w:rPr>
          <w:b/>
          <w:bCs/>
          <w:spacing w:val="-3"/>
          <w:sz w:val="24"/>
          <w:szCs w:val="24"/>
        </w:rPr>
      </w:pP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Pr="00134850">
        <w:rPr>
          <w:b/>
          <w:bCs/>
          <w:spacing w:val="-3"/>
          <w:sz w:val="24"/>
          <w:szCs w:val="24"/>
        </w:rPr>
        <w:tab/>
      </w:r>
      <w:r w:rsidR="001B0E2C" w:rsidRPr="00134850">
        <w:rPr>
          <w:b/>
          <w:bCs/>
          <w:spacing w:val="-3"/>
          <w:sz w:val="24"/>
          <w:szCs w:val="24"/>
        </w:rPr>
        <w:t>D’autre</w:t>
      </w:r>
      <w:r w:rsidRPr="00134850">
        <w:rPr>
          <w:b/>
          <w:bCs/>
          <w:spacing w:val="-3"/>
          <w:sz w:val="24"/>
          <w:szCs w:val="24"/>
        </w:rPr>
        <w:t xml:space="preserve"> part,</w:t>
      </w:r>
    </w:p>
    <w:p w14:paraId="34C70E31" w14:textId="77777777" w:rsidR="00525E56" w:rsidRPr="00134850" w:rsidRDefault="00525E56" w:rsidP="00525E56">
      <w:pPr>
        <w:pStyle w:val="En-tte"/>
        <w:tabs>
          <w:tab w:val="left" w:pos="-720"/>
        </w:tabs>
        <w:suppressAutoHyphens/>
        <w:spacing w:before="40" w:after="40" w:line="240" w:lineRule="atLeast"/>
        <w:rPr>
          <w:b/>
          <w:bCs/>
          <w:spacing w:val="-3"/>
        </w:rPr>
      </w:pPr>
      <w:r w:rsidRPr="00134850">
        <w:rPr>
          <w:b/>
          <w:bCs/>
        </w:rPr>
        <w:tab/>
      </w:r>
    </w:p>
    <w:p w14:paraId="5378434B" w14:textId="77777777" w:rsidR="00525E56" w:rsidRPr="00134850" w:rsidRDefault="00525E56" w:rsidP="00525E56">
      <w:pPr>
        <w:tabs>
          <w:tab w:val="left" w:pos="-720"/>
        </w:tabs>
        <w:suppressAutoHyphens/>
        <w:spacing w:line="240" w:lineRule="atLeast"/>
        <w:jc w:val="both"/>
        <w:rPr>
          <w:spacing w:val="-3"/>
          <w:sz w:val="24"/>
          <w:szCs w:val="24"/>
        </w:rPr>
      </w:pPr>
    </w:p>
    <w:p w14:paraId="47BA77C0" w14:textId="77777777" w:rsidR="00525E56" w:rsidRPr="00134850" w:rsidRDefault="00525E56" w:rsidP="00525E56">
      <w:pPr>
        <w:tabs>
          <w:tab w:val="left" w:pos="-720"/>
        </w:tabs>
        <w:suppressAutoHyphens/>
        <w:spacing w:line="240" w:lineRule="atLeast"/>
        <w:jc w:val="both"/>
        <w:rPr>
          <w:spacing w:val="-3"/>
          <w:sz w:val="24"/>
          <w:szCs w:val="24"/>
        </w:rPr>
      </w:pPr>
    </w:p>
    <w:p w14:paraId="5790E2FB" w14:textId="77777777" w:rsidR="00525E56" w:rsidRPr="00134850" w:rsidRDefault="00525E56" w:rsidP="00525E56">
      <w:pPr>
        <w:tabs>
          <w:tab w:val="left" w:pos="-720"/>
        </w:tabs>
        <w:suppressAutoHyphens/>
        <w:spacing w:line="240" w:lineRule="atLeast"/>
        <w:jc w:val="center"/>
        <w:rPr>
          <w:b/>
          <w:bCs/>
          <w:spacing w:val="-3"/>
          <w:sz w:val="24"/>
          <w:szCs w:val="24"/>
        </w:rPr>
      </w:pPr>
      <w:r w:rsidRPr="00134850">
        <w:rPr>
          <w:b/>
          <w:bCs/>
          <w:spacing w:val="-3"/>
          <w:sz w:val="24"/>
          <w:szCs w:val="24"/>
        </w:rPr>
        <w:t>IL A ETE CONVENU ET ARRETE CE QUI SUIT </w:t>
      </w:r>
      <w:r w:rsidRPr="00134850">
        <w:rPr>
          <w:b/>
          <w:bCs/>
          <w:spacing w:val="-3"/>
          <w:sz w:val="24"/>
          <w:szCs w:val="24"/>
        </w:rPr>
        <w:tab/>
        <w:t>:</w:t>
      </w:r>
    </w:p>
    <w:p w14:paraId="6C60960A" w14:textId="77777777" w:rsidR="00525E56" w:rsidRPr="00134850" w:rsidRDefault="00525E56" w:rsidP="00525E56">
      <w:pPr>
        <w:tabs>
          <w:tab w:val="left" w:pos="-720"/>
        </w:tabs>
        <w:suppressAutoHyphens/>
        <w:spacing w:line="240" w:lineRule="atLeast"/>
        <w:jc w:val="center"/>
        <w:rPr>
          <w:b/>
          <w:bCs/>
          <w:spacing w:val="-3"/>
          <w:sz w:val="24"/>
          <w:szCs w:val="24"/>
        </w:rPr>
      </w:pPr>
    </w:p>
    <w:p w14:paraId="5068FC30" w14:textId="77777777" w:rsidR="00525E56" w:rsidRPr="00134850" w:rsidRDefault="00525E56" w:rsidP="00525E56">
      <w:pPr>
        <w:tabs>
          <w:tab w:val="left" w:pos="-720"/>
        </w:tabs>
        <w:suppressAutoHyphens/>
        <w:spacing w:line="240" w:lineRule="atLeast"/>
        <w:jc w:val="center"/>
        <w:rPr>
          <w:b/>
          <w:bCs/>
          <w:spacing w:val="-3"/>
          <w:sz w:val="24"/>
          <w:szCs w:val="24"/>
        </w:rPr>
      </w:pPr>
    </w:p>
    <w:p w14:paraId="669F8F55" w14:textId="77777777" w:rsidR="00525E56" w:rsidRPr="00134850" w:rsidRDefault="00525E56" w:rsidP="00525E56">
      <w:pPr>
        <w:tabs>
          <w:tab w:val="left" w:pos="-720"/>
        </w:tabs>
        <w:suppressAutoHyphens/>
        <w:spacing w:line="240" w:lineRule="atLeast"/>
        <w:jc w:val="center"/>
        <w:rPr>
          <w:b/>
          <w:bCs/>
          <w:spacing w:val="-3"/>
          <w:sz w:val="24"/>
          <w:szCs w:val="24"/>
        </w:rPr>
      </w:pPr>
    </w:p>
    <w:p w14:paraId="124A9E2D" w14:textId="77777777" w:rsidR="00525E56" w:rsidRPr="00134850" w:rsidRDefault="00525E56" w:rsidP="00525E56">
      <w:pPr>
        <w:pStyle w:val="Retraitcorpsdetexte"/>
        <w:ind w:left="0" w:hanging="52"/>
        <w:jc w:val="both"/>
        <w:rPr>
          <w:b/>
          <w:sz w:val="24"/>
          <w:szCs w:val="24"/>
        </w:rPr>
        <w:sectPr w:rsidR="00525E56" w:rsidRPr="00134850" w:rsidSect="007B628A">
          <w:pgSz w:w="11906" w:h="16838" w:code="9"/>
          <w:pgMar w:top="720" w:right="720" w:bottom="720" w:left="720" w:header="709" w:footer="709" w:gutter="0"/>
          <w:cols w:space="708"/>
          <w:docGrid w:linePitch="360"/>
        </w:sectPr>
      </w:pPr>
    </w:p>
    <w:p w14:paraId="53A2E635" w14:textId="77777777" w:rsidR="00525E56" w:rsidRPr="00134850" w:rsidRDefault="00525E56" w:rsidP="00525E56">
      <w:pPr>
        <w:tabs>
          <w:tab w:val="left" w:pos="-720"/>
        </w:tabs>
        <w:suppressAutoHyphens/>
        <w:spacing w:line="720" w:lineRule="auto"/>
        <w:jc w:val="center"/>
        <w:rPr>
          <w:b/>
          <w:bCs/>
          <w:spacing w:val="-3"/>
          <w:sz w:val="24"/>
          <w:szCs w:val="24"/>
          <w:u w:val="single"/>
        </w:rPr>
      </w:pPr>
      <w:r w:rsidRPr="00134850">
        <w:rPr>
          <w:b/>
          <w:bCs/>
          <w:spacing w:val="-3"/>
          <w:sz w:val="24"/>
          <w:szCs w:val="24"/>
          <w:u w:val="single"/>
        </w:rPr>
        <w:lastRenderedPageBreak/>
        <w:t>SOMMAIRE</w:t>
      </w:r>
    </w:p>
    <w:p w14:paraId="2B66727F" w14:textId="77777777" w:rsidR="00525E56" w:rsidRPr="00134850" w:rsidRDefault="00525E56" w:rsidP="00525E56">
      <w:pPr>
        <w:tabs>
          <w:tab w:val="left" w:pos="-720"/>
        </w:tabs>
        <w:suppressAutoHyphens/>
        <w:spacing w:line="720" w:lineRule="auto"/>
        <w:jc w:val="both"/>
        <w:rPr>
          <w:bCs/>
          <w:spacing w:val="-3"/>
          <w:sz w:val="24"/>
          <w:szCs w:val="24"/>
        </w:rPr>
      </w:pPr>
      <w:r w:rsidRPr="00134850">
        <w:rPr>
          <w:bCs/>
          <w:spacing w:val="-3"/>
          <w:sz w:val="24"/>
          <w:szCs w:val="24"/>
        </w:rPr>
        <w:t>TITRE I : CAHIER DES CLAUSES ADMINISTRATIVES PARTICULIERES (CCAP)</w:t>
      </w:r>
    </w:p>
    <w:p w14:paraId="1443338D" w14:textId="77777777" w:rsidR="00525E56" w:rsidRPr="00134850" w:rsidRDefault="00525E56" w:rsidP="00525E56">
      <w:pPr>
        <w:tabs>
          <w:tab w:val="left" w:pos="-720"/>
        </w:tabs>
        <w:suppressAutoHyphens/>
        <w:spacing w:line="720" w:lineRule="auto"/>
        <w:jc w:val="both"/>
        <w:rPr>
          <w:bCs/>
          <w:spacing w:val="-3"/>
          <w:sz w:val="24"/>
          <w:szCs w:val="24"/>
        </w:rPr>
      </w:pPr>
      <w:r w:rsidRPr="00134850">
        <w:rPr>
          <w:bCs/>
          <w:spacing w:val="-3"/>
          <w:sz w:val="24"/>
          <w:szCs w:val="24"/>
        </w:rPr>
        <w:t>TITRE II : DESCRIPTION DES FOURNITURES</w:t>
      </w:r>
    </w:p>
    <w:p w14:paraId="711D71A6" w14:textId="77777777" w:rsidR="00525E56" w:rsidRPr="00134850" w:rsidRDefault="00525E56" w:rsidP="00525E56">
      <w:pPr>
        <w:tabs>
          <w:tab w:val="left" w:pos="-720"/>
        </w:tabs>
        <w:suppressAutoHyphens/>
        <w:spacing w:line="720" w:lineRule="auto"/>
        <w:jc w:val="both"/>
        <w:rPr>
          <w:bCs/>
          <w:spacing w:val="-3"/>
          <w:sz w:val="24"/>
          <w:szCs w:val="24"/>
        </w:rPr>
      </w:pPr>
      <w:r w:rsidRPr="00134850">
        <w:rPr>
          <w:bCs/>
          <w:spacing w:val="-3"/>
          <w:sz w:val="24"/>
          <w:szCs w:val="24"/>
        </w:rPr>
        <w:t>TITRE III : BORDEREAU DES PRIX UNITAIRES</w:t>
      </w:r>
    </w:p>
    <w:p w14:paraId="119DEDCF" w14:textId="77777777" w:rsidR="00525E56" w:rsidRPr="00134850" w:rsidRDefault="00525E56" w:rsidP="00525E56">
      <w:pPr>
        <w:tabs>
          <w:tab w:val="left" w:pos="-720"/>
        </w:tabs>
        <w:suppressAutoHyphens/>
        <w:spacing w:line="720" w:lineRule="auto"/>
        <w:jc w:val="both"/>
        <w:rPr>
          <w:bCs/>
          <w:spacing w:val="-3"/>
          <w:sz w:val="24"/>
          <w:szCs w:val="24"/>
        </w:rPr>
      </w:pPr>
      <w:r w:rsidRPr="00134850">
        <w:rPr>
          <w:bCs/>
          <w:spacing w:val="-3"/>
          <w:sz w:val="24"/>
          <w:szCs w:val="24"/>
        </w:rPr>
        <w:t xml:space="preserve">TITRE IV : DEVIS QUANTITATIF ET ESTIMATIF </w:t>
      </w:r>
    </w:p>
    <w:p w14:paraId="72B8E574" w14:textId="77777777" w:rsidR="00525E56" w:rsidRPr="00134850" w:rsidRDefault="00525E56" w:rsidP="00525E56">
      <w:pPr>
        <w:pStyle w:val="Retraitcorpsdetexte"/>
        <w:ind w:left="0" w:hanging="52"/>
        <w:jc w:val="both"/>
        <w:rPr>
          <w:b/>
          <w:sz w:val="24"/>
          <w:szCs w:val="24"/>
        </w:rPr>
      </w:pPr>
    </w:p>
    <w:p w14:paraId="3A478961" w14:textId="77777777" w:rsidR="00525E56" w:rsidRPr="00134850" w:rsidRDefault="00525E56" w:rsidP="00525E56">
      <w:pPr>
        <w:tabs>
          <w:tab w:val="left" w:pos="-720"/>
        </w:tabs>
        <w:suppressAutoHyphens/>
        <w:spacing w:line="720" w:lineRule="auto"/>
        <w:jc w:val="both"/>
        <w:rPr>
          <w:bCs/>
          <w:spacing w:val="-3"/>
          <w:sz w:val="24"/>
          <w:szCs w:val="24"/>
        </w:rPr>
      </w:pPr>
      <w:r w:rsidRPr="00134850">
        <w:rPr>
          <w:bCs/>
          <w:spacing w:val="-3"/>
          <w:sz w:val="24"/>
          <w:szCs w:val="24"/>
        </w:rPr>
        <w:t>TITRE V : SOUS DETAIL DES PRIX UNITAIRES</w:t>
      </w:r>
    </w:p>
    <w:p w14:paraId="656E19FD" w14:textId="77777777" w:rsidR="00525E56" w:rsidRPr="00134850" w:rsidRDefault="00525E56" w:rsidP="00525E56">
      <w:pPr>
        <w:pStyle w:val="Retraitcorpsdetexte"/>
        <w:ind w:left="0" w:hanging="52"/>
        <w:jc w:val="both"/>
        <w:rPr>
          <w:b/>
          <w:sz w:val="24"/>
          <w:szCs w:val="24"/>
        </w:rPr>
        <w:sectPr w:rsidR="00525E56" w:rsidRPr="00134850" w:rsidSect="007B628A">
          <w:pgSz w:w="11906" w:h="16838" w:code="9"/>
          <w:pgMar w:top="720" w:right="720" w:bottom="720" w:left="720" w:header="709" w:footer="709" w:gutter="0"/>
          <w:cols w:space="708"/>
          <w:docGrid w:linePitch="360"/>
        </w:sectPr>
      </w:pPr>
    </w:p>
    <w:p w14:paraId="4BE7F140" w14:textId="77777777" w:rsidR="00525E56" w:rsidRPr="006D108C" w:rsidRDefault="00525E56" w:rsidP="00525E56">
      <w:pPr>
        <w:spacing w:after="0" w:line="240" w:lineRule="auto"/>
        <w:rPr>
          <w:b/>
          <w:sz w:val="24"/>
          <w:szCs w:val="24"/>
        </w:rPr>
      </w:pPr>
      <w:r w:rsidRPr="006D108C">
        <w:rPr>
          <w:b/>
          <w:sz w:val="24"/>
          <w:szCs w:val="24"/>
        </w:rPr>
        <w:lastRenderedPageBreak/>
        <w:t>Page………….. Et dernière de la lettre commande N° ______/LC/LT/CR /CIPM/2026</w:t>
      </w:r>
    </w:p>
    <w:p w14:paraId="1C1F0523" w14:textId="77777777" w:rsidR="00525E56" w:rsidRPr="006D108C" w:rsidRDefault="00525E56" w:rsidP="00525E56">
      <w:pPr>
        <w:spacing w:after="0" w:line="240" w:lineRule="auto"/>
        <w:rPr>
          <w:iCs/>
          <w:sz w:val="24"/>
          <w:szCs w:val="24"/>
        </w:rPr>
      </w:pPr>
      <w:r w:rsidRPr="006D108C">
        <w:rPr>
          <w:sz w:val="24"/>
          <w:szCs w:val="24"/>
        </w:rPr>
        <w:t xml:space="preserve">Passée après Appel d’Offres </w:t>
      </w:r>
      <w:r w:rsidRPr="006D108C">
        <w:rPr>
          <w:iCs/>
          <w:sz w:val="24"/>
          <w:szCs w:val="24"/>
        </w:rPr>
        <w:t xml:space="preserve">National Ouvert </w:t>
      </w:r>
      <w:r w:rsidRPr="006D108C">
        <w:rPr>
          <w:b/>
          <w:iCs/>
          <w:sz w:val="24"/>
          <w:szCs w:val="24"/>
        </w:rPr>
        <w:t>N°_______/AONO/</w:t>
      </w:r>
      <w:r w:rsidRPr="006D108C">
        <w:rPr>
          <w:b/>
          <w:sz w:val="24"/>
          <w:szCs w:val="24"/>
        </w:rPr>
        <w:t xml:space="preserve">LT/CR </w:t>
      </w:r>
      <w:r w:rsidRPr="006D108C">
        <w:rPr>
          <w:b/>
          <w:iCs/>
          <w:sz w:val="24"/>
          <w:szCs w:val="24"/>
        </w:rPr>
        <w:t>/CIPM/2026 DU__________ 2026</w:t>
      </w:r>
    </w:p>
    <w:p w14:paraId="6D14BDDE" w14:textId="77777777" w:rsidR="00525E56" w:rsidRPr="006D108C" w:rsidRDefault="00525E56" w:rsidP="00525E56">
      <w:pPr>
        <w:spacing w:after="0" w:line="240" w:lineRule="auto"/>
        <w:jc w:val="both"/>
        <w:rPr>
          <w:sz w:val="24"/>
          <w:szCs w:val="24"/>
        </w:rPr>
      </w:pPr>
      <w:r w:rsidRPr="006D108C">
        <w:rPr>
          <w:sz w:val="24"/>
          <w:szCs w:val="24"/>
        </w:rPr>
        <w:t>Avec ______________________________________________</w:t>
      </w:r>
    </w:p>
    <w:p w14:paraId="4FC4E9A7" w14:textId="77777777" w:rsidR="00525E56" w:rsidRPr="006D108C" w:rsidRDefault="00525E56" w:rsidP="00525E56">
      <w:pPr>
        <w:spacing w:after="0" w:line="240" w:lineRule="auto"/>
        <w:jc w:val="both"/>
        <w:rPr>
          <w:sz w:val="24"/>
          <w:szCs w:val="24"/>
        </w:rPr>
      </w:pPr>
    </w:p>
    <w:p w14:paraId="734EF507" w14:textId="512F2ED5" w:rsidR="00525E56" w:rsidRDefault="001B0E2C" w:rsidP="00525E56">
      <w:pPr>
        <w:spacing w:after="0" w:line="360" w:lineRule="auto"/>
        <w:jc w:val="both"/>
        <w:rPr>
          <w:rFonts w:ascii="Arial Narrow" w:hAnsi="Arial Narrow"/>
          <w:b/>
          <w:bCs/>
          <w:sz w:val="24"/>
          <w:szCs w:val="28"/>
        </w:rPr>
      </w:pPr>
      <w:r>
        <w:rPr>
          <w:rFonts w:ascii="Arial Narrow" w:hAnsi="Arial Narrow"/>
          <w:b/>
          <w:bCs/>
          <w:color w:val="FF0000"/>
          <w:sz w:val="24"/>
          <w:szCs w:val="24"/>
        </w:rPr>
        <w:t>POUR LES TRAVAUX D’ÉLECTRIFICATION DE LA LIGNE NYAHO’O-NKONGKWALA-BODI DANS L’ARRONDISSEMENT DE NYANON DÉPARTEMENT DE SANAGA MARITIME-RÉ</w:t>
      </w:r>
      <w:r w:rsidRPr="009D6639">
        <w:rPr>
          <w:rFonts w:ascii="Arial Narrow" w:hAnsi="Arial Narrow"/>
          <w:b/>
          <w:bCs/>
          <w:color w:val="FF0000"/>
          <w:sz w:val="24"/>
          <w:szCs w:val="24"/>
        </w:rPr>
        <w:t>GION DU LITTORAL</w:t>
      </w:r>
    </w:p>
    <w:p w14:paraId="371B0F65" w14:textId="77777777" w:rsidR="00525E56" w:rsidRDefault="00525E56" w:rsidP="00525E56">
      <w:pPr>
        <w:spacing w:after="0" w:line="360" w:lineRule="auto"/>
        <w:jc w:val="both"/>
        <w:rPr>
          <w:b/>
          <w:bCs/>
          <w:sz w:val="24"/>
          <w:szCs w:val="24"/>
        </w:rPr>
      </w:pPr>
    </w:p>
    <w:p w14:paraId="242A674A" w14:textId="77777777" w:rsidR="00525E56" w:rsidRPr="006D108C" w:rsidRDefault="00525E56" w:rsidP="00525E56">
      <w:pPr>
        <w:spacing w:after="0" w:line="360" w:lineRule="auto"/>
        <w:jc w:val="both"/>
        <w:rPr>
          <w:b/>
          <w:bCs/>
          <w:sz w:val="24"/>
          <w:szCs w:val="24"/>
        </w:rPr>
      </w:pPr>
      <w:r w:rsidRPr="006D108C">
        <w:rPr>
          <w:b/>
          <w:bCs/>
          <w:sz w:val="24"/>
          <w:szCs w:val="24"/>
        </w:rPr>
        <w:t xml:space="preserve"> Montants en FCFA :</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8"/>
        <w:gridCol w:w="3519"/>
        <w:gridCol w:w="3519"/>
      </w:tblGrid>
      <w:tr w:rsidR="00525E56" w:rsidRPr="006D108C" w14:paraId="55BC8A23" w14:textId="77777777" w:rsidTr="007B628A">
        <w:tc>
          <w:tcPr>
            <w:tcW w:w="1634" w:type="pct"/>
            <w:tcBorders>
              <w:top w:val="single" w:sz="4" w:space="0" w:color="auto"/>
              <w:left w:val="single" w:sz="4" w:space="0" w:color="auto"/>
              <w:bottom w:val="single" w:sz="4" w:space="0" w:color="auto"/>
              <w:right w:val="single" w:sz="4" w:space="0" w:color="auto"/>
            </w:tcBorders>
          </w:tcPr>
          <w:p w14:paraId="09C9544F" w14:textId="77777777" w:rsidR="00525E56" w:rsidRPr="006D108C" w:rsidRDefault="00525E56" w:rsidP="007B628A">
            <w:pPr>
              <w:spacing w:before="60" w:after="60" w:line="240" w:lineRule="auto"/>
              <w:jc w:val="center"/>
              <w:rPr>
                <w:b/>
                <w:sz w:val="24"/>
                <w:szCs w:val="24"/>
              </w:rPr>
            </w:pPr>
            <w:r w:rsidRPr="006D108C">
              <w:rPr>
                <w:b/>
                <w:sz w:val="24"/>
                <w:szCs w:val="24"/>
              </w:rPr>
              <w:t>Désignations</w:t>
            </w:r>
          </w:p>
        </w:tc>
        <w:tc>
          <w:tcPr>
            <w:tcW w:w="1683" w:type="pct"/>
            <w:tcBorders>
              <w:top w:val="single" w:sz="4" w:space="0" w:color="auto"/>
              <w:left w:val="single" w:sz="4" w:space="0" w:color="auto"/>
              <w:bottom w:val="single" w:sz="4" w:space="0" w:color="auto"/>
              <w:right w:val="single" w:sz="4" w:space="0" w:color="auto"/>
            </w:tcBorders>
          </w:tcPr>
          <w:p w14:paraId="0BB406B0" w14:textId="77777777" w:rsidR="00525E56" w:rsidRPr="006D108C" w:rsidRDefault="00525E56" w:rsidP="007B628A">
            <w:pPr>
              <w:spacing w:before="60" w:after="60" w:line="240" w:lineRule="auto"/>
              <w:jc w:val="center"/>
              <w:rPr>
                <w:b/>
                <w:bCs/>
                <w:sz w:val="24"/>
                <w:szCs w:val="24"/>
              </w:rPr>
            </w:pPr>
            <w:r w:rsidRPr="006D108C">
              <w:rPr>
                <w:b/>
                <w:bCs/>
                <w:sz w:val="24"/>
                <w:szCs w:val="24"/>
              </w:rPr>
              <w:t>Montant en chiffre</w:t>
            </w:r>
          </w:p>
        </w:tc>
        <w:tc>
          <w:tcPr>
            <w:tcW w:w="1683" w:type="pct"/>
            <w:tcBorders>
              <w:top w:val="single" w:sz="4" w:space="0" w:color="auto"/>
              <w:left w:val="single" w:sz="4" w:space="0" w:color="auto"/>
              <w:bottom w:val="single" w:sz="4" w:space="0" w:color="auto"/>
              <w:right w:val="single" w:sz="4" w:space="0" w:color="auto"/>
            </w:tcBorders>
          </w:tcPr>
          <w:p w14:paraId="147132F4" w14:textId="77777777" w:rsidR="00525E56" w:rsidRPr="006D108C" w:rsidRDefault="00525E56" w:rsidP="007B628A">
            <w:pPr>
              <w:spacing w:before="60" w:after="60" w:line="240" w:lineRule="auto"/>
              <w:jc w:val="center"/>
              <w:rPr>
                <w:b/>
                <w:bCs/>
                <w:sz w:val="24"/>
                <w:szCs w:val="24"/>
              </w:rPr>
            </w:pPr>
            <w:r w:rsidRPr="006D108C">
              <w:rPr>
                <w:b/>
                <w:bCs/>
                <w:sz w:val="24"/>
                <w:szCs w:val="24"/>
              </w:rPr>
              <w:t>Montant en lettre</w:t>
            </w:r>
          </w:p>
        </w:tc>
      </w:tr>
      <w:tr w:rsidR="00525E56" w:rsidRPr="006D108C" w14:paraId="4132EB32" w14:textId="77777777" w:rsidTr="007B628A">
        <w:tc>
          <w:tcPr>
            <w:tcW w:w="1634" w:type="pct"/>
            <w:tcBorders>
              <w:top w:val="single" w:sz="4" w:space="0" w:color="auto"/>
              <w:left w:val="single" w:sz="4" w:space="0" w:color="auto"/>
              <w:bottom w:val="single" w:sz="4" w:space="0" w:color="auto"/>
              <w:right w:val="single" w:sz="4" w:space="0" w:color="auto"/>
            </w:tcBorders>
          </w:tcPr>
          <w:p w14:paraId="3D0C5634" w14:textId="77777777" w:rsidR="00525E56" w:rsidRPr="006D108C" w:rsidRDefault="00525E56" w:rsidP="007B628A">
            <w:pPr>
              <w:spacing w:before="60" w:after="60" w:line="240" w:lineRule="auto"/>
              <w:jc w:val="both"/>
              <w:rPr>
                <w:sz w:val="24"/>
                <w:szCs w:val="24"/>
              </w:rPr>
            </w:pPr>
            <w:r w:rsidRPr="006D108C">
              <w:rPr>
                <w:sz w:val="24"/>
                <w:szCs w:val="24"/>
              </w:rPr>
              <w:t>TTC</w:t>
            </w:r>
          </w:p>
        </w:tc>
        <w:tc>
          <w:tcPr>
            <w:tcW w:w="1683" w:type="pct"/>
            <w:tcBorders>
              <w:top w:val="single" w:sz="4" w:space="0" w:color="auto"/>
              <w:left w:val="single" w:sz="4" w:space="0" w:color="auto"/>
              <w:bottom w:val="single" w:sz="4" w:space="0" w:color="auto"/>
              <w:right w:val="single" w:sz="4" w:space="0" w:color="auto"/>
            </w:tcBorders>
          </w:tcPr>
          <w:p w14:paraId="1D53DB8A"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3519FE06" w14:textId="77777777" w:rsidR="00525E56" w:rsidRPr="006D108C" w:rsidRDefault="00525E56" w:rsidP="007B628A">
            <w:pPr>
              <w:spacing w:before="60" w:after="60" w:line="240" w:lineRule="auto"/>
              <w:jc w:val="both"/>
              <w:rPr>
                <w:b/>
                <w:bCs/>
                <w:sz w:val="24"/>
                <w:szCs w:val="24"/>
              </w:rPr>
            </w:pPr>
          </w:p>
        </w:tc>
      </w:tr>
      <w:tr w:rsidR="00525E56" w:rsidRPr="006D108C" w14:paraId="589B0DAE" w14:textId="77777777" w:rsidTr="007B628A">
        <w:tc>
          <w:tcPr>
            <w:tcW w:w="1634" w:type="pct"/>
            <w:tcBorders>
              <w:top w:val="single" w:sz="4" w:space="0" w:color="auto"/>
              <w:left w:val="single" w:sz="4" w:space="0" w:color="auto"/>
              <w:bottom w:val="single" w:sz="4" w:space="0" w:color="auto"/>
              <w:right w:val="single" w:sz="4" w:space="0" w:color="auto"/>
            </w:tcBorders>
          </w:tcPr>
          <w:p w14:paraId="5975ADC9" w14:textId="77777777" w:rsidR="00525E56" w:rsidRPr="006D108C" w:rsidRDefault="00525E56" w:rsidP="007B628A">
            <w:pPr>
              <w:spacing w:before="60" w:after="60" w:line="240" w:lineRule="auto"/>
              <w:jc w:val="both"/>
              <w:rPr>
                <w:sz w:val="24"/>
                <w:szCs w:val="24"/>
              </w:rPr>
            </w:pPr>
            <w:r w:rsidRPr="006D108C">
              <w:rPr>
                <w:sz w:val="24"/>
                <w:szCs w:val="24"/>
              </w:rPr>
              <w:t>HTVA</w:t>
            </w:r>
          </w:p>
        </w:tc>
        <w:tc>
          <w:tcPr>
            <w:tcW w:w="1683" w:type="pct"/>
            <w:tcBorders>
              <w:top w:val="single" w:sz="4" w:space="0" w:color="auto"/>
              <w:left w:val="single" w:sz="4" w:space="0" w:color="auto"/>
              <w:bottom w:val="single" w:sz="4" w:space="0" w:color="auto"/>
              <w:right w:val="single" w:sz="4" w:space="0" w:color="auto"/>
            </w:tcBorders>
          </w:tcPr>
          <w:p w14:paraId="1298E2F2"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0E47191C" w14:textId="77777777" w:rsidR="00525E56" w:rsidRPr="006D108C" w:rsidRDefault="00525E56" w:rsidP="007B628A">
            <w:pPr>
              <w:spacing w:before="60" w:after="60" w:line="240" w:lineRule="auto"/>
              <w:jc w:val="both"/>
              <w:rPr>
                <w:b/>
                <w:bCs/>
                <w:sz w:val="24"/>
                <w:szCs w:val="24"/>
              </w:rPr>
            </w:pPr>
          </w:p>
        </w:tc>
      </w:tr>
      <w:tr w:rsidR="00525E56" w:rsidRPr="006D108C" w14:paraId="1D096A19" w14:textId="77777777" w:rsidTr="007B628A">
        <w:tc>
          <w:tcPr>
            <w:tcW w:w="1634" w:type="pct"/>
            <w:tcBorders>
              <w:top w:val="single" w:sz="4" w:space="0" w:color="auto"/>
              <w:left w:val="single" w:sz="4" w:space="0" w:color="auto"/>
              <w:bottom w:val="single" w:sz="4" w:space="0" w:color="auto"/>
              <w:right w:val="single" w:sz="4" w:space="0" w:color="auto"/>
            </w:tcBorders>
          </w:tcPr>
          <w:p w14:paraId="4F68A321" w14:textId="77777777" w:rsidR="00525E56" w:rsidRPr="006D108C" w:rsidRDefault="00525E56" w:rsidP="007B628A">
            <w:pPr>
              <w:spacing w:before="60" w:after="60" w:line="240" w:lineRule="auto"/>
              <w:jc w:val="both"/>
              <w:rPr>
                <w:sz w:val="24"/>
                <w:szCs w:val="24"/>
              </w:rPr>
            </w:pPr>
            <w:r w:rsidRPr="006D108C">
              <w:rPr>
                <w:sz w:val="24"/>
                <w:szCs w:val="24"/>
              </w:rPr>
              <w:t>T.V.A (19,25%)</w:t>
            </w:r>
          </w:p>
        </w:tc>
        <w:tc>
          <w:tcPr>
            <w:tcW w:w="1683" w:type="pct"/>
            <w:tcBorders>
              <w:top w:val="single" w:sz="4" w:space="0" w:color="auto"/>
              <w:left w:val="single" w:sz="4" w:space="0" w:color="auto"/>
              <w:bottom w:val="single" w:sz="4" w:space="0" w:color="auto"/>
              <w:right w:val="single" w:sz="4" w:space="0" w:color="auto"/>
            </w:tcBorders>
          </w:tcPr>
          <w:p w14:paraId="7C46F76F"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498F6458" w14:textId="77777777" w:rsidR="00525E56" w:rsidRPr="006D108C" w:rsidRDefault="00525E56" w:rsidP="007B628A">
            <w:pPr>
              <w:spacing w:before="60" w:after="60" w:line="240" w:lineRule="auto"/>
              <w:jc w:val="both"/>
              <w:rPr>
                <w:b/>
                <w:bCs/>
                <w:sz w:val="24"/>
                <w:szCs w:val="24"/>
              </w:rPr>
            </w:pPr>
          </w:p>
        </w:tc>
      </w:tr>
      <w:tr w:rsidR="00525E56" w:rsidRPr="006D108C" w14:paraId="62222635" w14:textId="77777777" w:rsidTr="007B628A">
        <w:tc>
          <w:tcPr>
            <w:tcW w:w="1634" w:type="pct"/>
            <w:tcBorders>
              <w:top w:val="single" w:sz="4" w:space="0" w:color="auto"/>
              <w:left w:val="single" w:sz="4" w:space="0" w:color="auto"/>
              <w:bottom w:val="single" w:sz="4" w:space="0" w:color="auto"/>
              <w:right w:val="single" w:sz="4" w:space="0" w:color="auto"/>
            </w:tcBorders>
          </w:tcPr>
          <w:p w14:paraId="0D380AAA" w14:textId="77777777" w:rsidR="00525E56" w:rsidRPr="006D108C" w:rsidRDefault="00525E56" w:rsidP="007B628A">
            <w:pPr>
              <w:spacing w:before="60" w:after="60" w:line="240" w:lineRule="auto"/>
              <w:jc w:val="both"/>
              <w:rPr>
                <w:sz w:val="24"/>
                <w:szCs w:val="24"/>
              </w:rPr>
            </w:pPr>
            <w:r w:rsidRPr="006D108C">
              <w:rPr>
                <w:sz w:val="24"/>
                <w:szCs w:val="24"/>
              </w:rPr>
              <w:t>AIR (2,2%ou 5,5%)</w:t>
            </w:r>
          </w:p>
        </w:tc>
        <w:tc>
          <w:tcPr>
            <w:tcW w:w="1683" w:type="pct"/>
            <w:tcBorders>
              <w:top w:val="single" w:sz="4" w:space="0" w:color="auto"/>
              <w:left w:val="single" w:sz="4" w:space="0" w:color="auto"/>
              <w:bottom w:val="single" w:sz="4" w:space="0" w:color="auto"/>
              <w:right w:val="single" w:sz="4" w:space="0" w:color="auto"/>
            </w:tcBorders>
          </w:tcPr>
          <w:p w14:paraId="39FDDD78"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5B2629E5" w14:textId="77777777" w:rsidR="00525E56" w:rsidRPr="006D108C" w:rsidRDefault="00525E56" w:rsidP="007B628A">
            <w:pPr>
              <w:spacing w:before="60" w:after="60" w:line="240" w:lineRule="auto"/>
              <w:jc w:val="both"/>
              <w:rPr>
                <w:b/>
                <w:bCs/>
                <w:sz w:val="24"/>
                <w:szCs w:val="24"/>
              </w:rPr>
            </w:pPr>
          </w:p>
        </w:tc>
      </w:tr>
      <w:tr w:rsidR="00525E56" w:rsidRPr="006D108C" w14:paraId="618FA273" w14:textId="77777777" w:rsidTr="007B628A">
        <w:tc>
          <w:tcPr>
            <w:tcW w:w="1634" w:type="pct"/>
            <w:tcBorders>
              <w:top w:val="single" w:sz="4" w:space="0" w:color="auto"/>
              <w:left w:val="single" w:sz="4" w:space="0" w:color="auto"/>
              <w:bottom w:val="single" w:sz="4" w:space="0" w:color="auto"/>
              <w:right w:val="single" w:sz="4" w:space="0" w:color="auto"/>
            </w:tcBorders>
          </w:tcPr>
          <w:p w14:paraId="5320AE4C" w14:textId="77777777" w:rsidR="00525E56" w:rsidRPr="006D108C" w:rsidRDefault="00525E56" w:rsidP="007B628A">
            <w:pPr>
              <w:spacing w:before="60" w:after="60" w:line="240" w:lineRule="auto"/>
              <w:jc w:val="both"/>
              <w:rPr>
                <w:sz w:val="24"/>
                <w:szCs w:val="24"/>
              </w:rPr>
            </w:pPr>
            <w:r w:rsidRPr="006D108C">
              <w:rPr>
                <w:sz w:val="24"/>
                <w:szCs w:val="24"/>
              </w:rPr>
              <w:t>Net à mandater</w:t>
            </w:r>
          </w:p>
        </w:tc>
        <w:tc>
          <w:tcPr>
            <w:tcW w:w="1683" w:type="pct"/>
            <w:tcBorders>
              <w:top w:val="single" w:sz="4" w:space="0" w:color="auto"/>
              <w:left w:val="single" w:sz="4" w:space="0" w:color="auto"/>
              <w:bottom w:val="single" w:sz="4" w:space="0" w:color="auto"/>
              <w:right w:val="single" w:sz="4" w:space="0" w:color="auto"/>
            </w:tcBorders>
          </w:tcPr>
          <w:p w14:paraId="27CB7ACB" w14:textId="77777777" w:rsidR="00525E56" w:rsidRPr="006D108C" w:rsidRDefault="00525E56" w:rsidP="007B628A">
            <w:pPr>
              <w:spacing w:before="60" w:after="60" w:line="240" w:lineRule="auto"/>
              <w:jc w:val="both"/>
              <w:rPr>
                <w:b/>
                <w:bCs/>
                <w:sz w:val="24"/>
                <w:szCs w:val="24"/>
              </w:rPr>
            </w:pPr>
          </w:p>
        </w:tc>
        <w:tc>
          <w:tcPr>
            <w:tcW w:w="1683" w:type="pct"/>
            <w:tcBorders>
              <w:top w:val="single" w:sz="4" w:space="0" w:color="auto"/>
              <w:left w:val="single" w:sz="4" w:space="0" w:color="auto"/>
              <w:bottom w:val="single" w:sz="4" w:space="0" w:color="auto"/>
              <w:right w:val="single" w:sz="4" w:space="0" w:color="auto"/>
            </w:tcBorders>
          </w:tcPr>
          <w:p w14:paraId="443287C6" w14:textId="77777777" w:rsidR="00525E56" w:rsidRPr="006D108C" w:rsidRDefault="00525E56" w:rsidP="007B628A">
            <w:pPr>
              <w:spacing w:before="60" w:after="60" w:line="240" w:lineRule="auto"/>
              <w:jc w:val="both"/>
              <w:rPr>
                <w:b/>
                <w:bCs/>
                <w:sz w:val="24"/>
                <w:szCs w:val="24"/>
              </w:rPr>
            </w:pPr>
          </w:p>
        </w:tc>
      </w:tr>
    </w:tbl>
    <w:p w14:paraId="5E5808B7" w14:textId="77777777" w:rsidR="00525E56" w:rsidRPr="006D108C" w:rsidRDefault="00525E56" w:rsidP="00525E56">
      <w:pPr>
        <w:spacing w:after="0" w:line="360" w:lineRule="auto"/>
        <w:jc w:val="both"/>
        <w:rPr>
          <w:b/>
          <w:bCs/>
          <w:sz w:val="24"/>
          <w:szCs w:val="24"/>
        </w:rPr>
      </w:pPr>
    </w:p>
    <w:p w14:paraId="725346BE" w14:textId="77777777" w:rsidR="00525E56" w:rsidRPr="006D108C" w:rsidRDefault="00525E56" w:rsidP="00525E56">
      <w:pPr>
        <w:spacing w:after="0" w:line="360" w:lineRule="auto"/>
        <w:jc w:val="center"/>
        <w:rPr>
          <w:b/>
          <w:bCs/>
          <w:sz w:val="24"/>
          <w:szCs w:val="24"/>
          <w:u w:val="single"/>
        </w:rPr>
      </w:pPr>
    </w:p>
    <w:p w14:paraId="7FCDE74C" w14:textId="77777777" w:rsidR="00525E56" w:rsidRPr="006D108C" w:rsidRDefault="00525E56" w:rsidP="00525E56">
      <w:pPr>
        <w:spacing w:after="0" w:line="360" w:lineRule="auto"/>
        <w:jc w:val="center"/>
        <w:rPr>
          <w:b/>
          <w:bCs/>
          <w:sz w:val="24"/>
          <w:szCs w:val="24"/>
          <w:u w:val="single"/>
        </w:rPr>
      </w:pPr>
      <w:r w:rsidRPr="006D108C">
        <w:rPr>
          <w:b/>
          <w:bCs/>
          <w:sz w:val="24"/>
          <w:szCs w:val="24"/>
          <w:u w:val="single"/>
        </w:rPr>
        <w:t>VISAS ET SIGNATURES</w:t>
      </w:r>
    </w:p>
    <w:p w14:paraId="192F4D9E" w14:textId="77777777" w:rsidR="00525E56" w:rsidRPr="006D108C" w:rsidRDefault="00525E56" w:rsidP="00525E56">
      <w:pPr>
        <w:spacing w:after="0" w:line="360" w:lineRule="auto"/>
        <w:jc w:val="both"/>
        <w:rPr>
          <w:b/>
          <w:bCs/>
          <w:sz w:val="24"/>
          <w:szCs w:val="24"/>
        </w:rPr>
      </w:pPr>
      <w:r w:rsidRPr="006D108C">
        <w:rPr>
          <w:noProof/>
          <w:sz w:val="24"/>
          <w:szCs w:val="24"/>
        </w:rPr>
        <mc:AlternateContent>
          <mc:Choice Requires="wpg">
            <w:drawing>
              <wp:anchor distT="0" distB="0" distL="114300" distR="114300" simplePos="0" relativeHeight="251665408" behindDoc="0" locked="0" layoutInCell="1" allowOverlap="1" wp14:anchorId="766F8C4C" wp14:editId="30662BBB">
                <wp:simplePos x="0" y="0"/>
                <wp:positionH relativeFrom="column">
                  <wp:posOffset>457200</wp:posOffset>
                </wp:positionH>
                <wp:positionV relativeFrom="paragraph">
                  <wp:posOffset>81915</wp:posOffset>
                </wp:positionV>
                <wp:extent cx="5486400" cy="3891280"/>
                <wp:effectExtent l="0" t="0" r="0" b="0"/>
                <wp:wrapNone/>
                <wp:docPr id="548299259" name="Group 5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891280"/>
                          <a:chOff x="1827" y="9379"/>
                          <a:chExt cx="8640" cy="6480"/>
                        </a:xfrm>
                      </wpg:grpSpPr>
                      <wps:wsp>
                        <wps:cNvPr id="2034636904" name="Text Box 5857"/>
                        <wps:cNvSpPr txBox="1">
                          <a:spLocks noChangeArrowheads="1"/>
                        </wps:cNvSpPr>
                        <wps:spPr bwMode="auto">
                          <a:xfrm>
                            <a:off x="1827" y="9379"/>
                            <a:ext cx="8640" cy="2160"/>
                          </a:xfrm>
                          <a:prstGeom prst="rect">
                            <a:avLst/>
                          </a:prstGeom>
                          <a:solidFill>
                            <a:srgbClr val="FFFFFF"/>
                          </a:solidFill>
                          <a:ln w="9525">
                            <a:solidFill>
                              <a:srgbClr val="000000"/>
                            </a:solidFill>
                            <a:miter lim="800000"/>
                            <a:headEnd/>
                            <a:tailEnd/>
                          </a:ln>
                        </wps:spPr>
                        <wps:txbx>
                          <w:txbxContent>
                            <w:p w14:paraId="5A903A98" w14:textId="77777777" w:rsidR="00761D58" w:rsidRPr="00E232FA" w:rsidRDefault="00761D58" w:rsidP="00525E56">
                              <w:pPr>
                                <w:pStyle w:val="Titre3"/>
                                <w:rPr>
                                  <w:sz w:val="24"/>
                                </w:rPr>
                              </w:pPr>
                              <w:r w:rsidRPr="00E232FA">
                                <w:rPr>
                                  <w:sz w:val="24"/>
                                </w:rPr>
                                <w:t>Lu</w:t>
                              </w:r>
                              <w:r>
                                <w:rPr>
                                  <w:sz w:val="24"/>
                                </w:rPr>
                                <w:t>e</w:t>
                              </w:r>
                              <w:r w:rsidRPr="00E232FA">
                                <w:rPr>
                                  <w:sz w:val="24"/>
                                </w:rPr>
                                <w:t xml:space="preserve"> et accepté</w:t>
                              </w:r>
                              <w:r>
                                <w:rPr>
                                  <w:sz w:val="24"/>
                                </w:rPr>
                                <w:t>e</w:t>
                              </w:r>
                              <w:r w:rsidRPr="00E232FA">
                                <w:rPr>
                                  <w:sz w:val="24"/>
                                </w:rPr>
                                <w:t xml:space="preserve"> par l’entrepreneur</w:t>
                              </w:r>
                            </w:p>
                            <w:p w14:paraId="6A24C663" w14:textId="77777777" w:rsidR="00761D58" w:rsidRPr="00E232FA" w:rsidRDefault="00761D58" w:rsidP="00525E56"/>
                            <w:p w14:paraId="1FDBB6C2" w14:textId="77777777" w:rsidR="00761D58" w:rsidRPr="00E232FA" w:rsidRDefault="00761D58" w:rsidP="00525E56"/>
                            <w:p w14:paraId="4AFEEE71" w14:textId="77777777" w:rsidR="00761D58" w:rsidRPr="00E232FA" w:rsidRDefault="00761D58" w:rsidP="00525E56">
                              <w:pPr>
                                <w:ind w:left="3540" w:firstLine="708"/>
                              </w:pPr>
                            </w:p>
                            <w:p w14:paraId="310E4735" w14:textId="77777777" w:rsidR="00761D58" w:rsidRPr="00E232FA" w:rsidRDefault="00761D58" w:rsidP="00525E56">
                              <w:pPr>
                                <w:ind w:left="3540" w:firstLine="708"/>
                              </w:pPr>
                            </w:p>
                            <w:p w14:paraId="0BCE9426" w14:textId="77777777" w:rsidR="00761D58" w:rsidRPr="00E232FA" w:rsidRDefault="00761D58" w:rsidP="00525E56">
                              <w:pPr>
                                <w:ind w:left="3540" w:firstLine="708"/>
                              </w:pPr>
                              <w:r>
                                <w:t>DOUALA</w:t>
                              </w:r>
                              <w:r w:rsidRPr="00E232FA">
                                <w:t>, le ………………………</w:t>
                              </w:r>
                            </w:p>
                          </w:txbxContent>
                        </wps:txbx>
                        <wps:bodyPr rot="0" vert="horz" wrap="square" lIns="91440" tIns="45720" rIns="91440" bIns="45720" anchor="t" anchorCtr="0" upright="1">
                          <a:noAutofit/>
                        </wps:bodyPr>
                      </wps:wsp>
                      <wps:wsp>
                        <wps:cNvPr id="917026127" name="Text Box 5858"/>
                        <wps:cNvSpPr txBox="1">
                          <a:spLocks noChangeArrowheads="1"/>
                        </wps:cNvSpPr>
                        <wps:spPr bwMode="auto">
                          <a:xfrm>
                            <a:off x="1827" y="11539"/>
                            <a:ext cx="8640" cy="2160"/>
                          </a:xfrm>
                          <a:prstGeom prst="rect">
                            <a:avLst/>
                          </a:prstGeom>
                          <a:solidFill>
                            <a:srgbClr val="FFFFFF"/>
                          </a:solidFill>
                          <a:ln w="9525">
                            <a:solidFill>
                              <a:srgbClr val="000000"/>
                            </a:solidFill>
                            <a:miter lim="800000"/>
                            <a:headEnd/>
                            <a:tailEnd/>
                          </a:ln>
                        </wps:spPr>
                        <wps:txbx>
                          <w:txbxContent>
                            <w:p w14:paraId="60995C8F" w14:textId="77777777" w:rsidR="00761D58" w:rsidRPr="00E232FA" w:rsidRDefault="00761D58" w:rsidP="00525E56">
                              <w:pPr>
                                <w:pStyle w:val="Titre3"/>
                                <w:rPr>
                                  <w:sz w:val="24"/>
                                </w:rPr>
                              </w:pPr>
                              <w:r w:rsidRPr="00E232FA">
                                <w:rPr>
                                  <w:sz w:val="24"/>
                                </w:rPr>
                                <w:t>Signé</w:t>
                              </w:r>
                              <w:r>
                                <w:rPr>
                                  <w:sz w:val="24"/>
                                </w:rPr>
                                <w:t>e</w:t>
                              </w:r>
                              <w:r w:rsidRPr="00E232FA">
                                <w:rPr>
                                  <w:sz w:val="24"/>
                                </w:rPr>
                                <w:t xml:space="preserve"> par l’Autorité Contractante</w:t>
                              </w:r>
                            </w:p>
                            <w:p w14:paraId="7680C4CB" w14:textId="77777777" w:rsidR="00761D58" w:rsidRPr="00E232FA" w:rsidRDefault="00761D58" w:rsidP="00525E56"/>
                            <w:p w14:paraId="450AA0B3" w14:textId="77777777" w:rsidR="00761D58" w:rsidRPr="00E232FA" w:rsidRDefault="00761D58" w:rsidP="00525E56"/>
                            <w:p w14:paraId="43C3BDBB" w14:textId="77777777" w:rsidR="00761D58" w:rsidRPr="00E232FA" w:rsidRDefault="00761D58" w:rsidP="00525E56"/>
                            <w:p w14:paraId="47528C72" w14:textId="77777777" w:rsidR="00761D58" w:rsidRPr="00E232FA" w:rsidRDefault="00761D58" w:rsidP="00525E56"/>
                            <w:p w14:paraId="44E2BF44" w14:textId="77777777" w:rsidR="00761D58" w:rsidRPr="00E232FA" w:rsidRDefault="00761D58" w:rsidP="00525E56">
                              <w:pPr>
                                <w:ind w:left="3540" w:firstLine="708"/>
                              </w:pPr>
                              <w:r>
                                <w:t>DOUALA</w:t>
                              </w:r>
                              <w:r w:rsidRPr="00E232FA">
                                <w:t>, le ………………………</w:t>
                              </w:r>
                            </w:p>
                          </w:txbxContent>
                        </wps:txbx>
                        <wps:bodyPr rot="0" vert="horz" wrap="square" lIns="91440" tIns="45720" rIns="91440" bIns="45720" anchor="t" anchorCtr="0" upright="1">
                          <a:noAutofit/>
                        </wps:bodyPr>
                      </wps:wsp>
                      <wps:wsp>
                        <wps:cNvPr id="778985212" name="Text Box 5859"/>
                        <wps:cNvSpPr txBox="1">
                          <a:spLocks noChangeArrowheads="1"/>
                        </wps:cNvSpPr>
                        <wps:spPr bwMode="auto">
                          <a:xfrm>
                            <a:off x="1827" y="13699"/>
                            <a:ext cx="8640" cy="2160"/>
                          </a:xfrm>
                          <a:prstGeom prst="rect">
                            <a:avLst/>
                          </a:prstGeom>
                          <a:solidFill>
                            <a:srgbClr val="FFFFFF"/>
                          </a:solidFill>
                          <a:ln w="9525">
                            <a:solidFill>
                              <a:srgbClr val="000000"/>
                            </a:solidFill>
                            <a:miter lim="800000"/>
                            <a:headEnd/>
                            <a:tailEnd/>
                          </a:ln>
                        </wps:spPr>
                        <wps:txbx>
                          <w:txbxContent>
                            <w:p w14:paraId="5A71F167" w14:textId="77777777" w:rsidR="00761D58" w:rsidRPr="00E232FA" w:rsidRDefault="00761D58" w:rsidP="00525E56">
                              <w:pPr>
                                <w:pStyle w:val="Titre3"/>
                              </w:pPr>
                              <w:r w:rsidRPr="00E232FA">
                                <w:rPr>
                                  <w:sz w:val="24"/>
                                </w:rPr>
                                <w:t>Enregistrement</w:t>
                              </w:r>
                            </w:p>
                            <w:p w14:paraId="6046DB6D" w14:textId="77777777" w:rsidR="00761D58" w:rsidRPr="00E232FA" w:rsidRDefault="00761D58" w:rsidP="00525E56"/>
                            <w:p w14:paraId="195CCABA" w14:textId="77777777" w:rsidR="00761D58" w:rsidRPr="00E232FA" w:rsidRDefault="00761D58" w:rsidP="00525E56"/>
                            <w:p w14:paraId="17DA0B27" w14:textId="77777777" w:rsidR="00761D58" w:rsidRPr="00E232FA" w:rsidRDefault="00761D58" w:rsidP="00525E56"/>
                            <w:p w14:paraId="22EA98E2" w14:textId="77777777" w:rsidR="00761D58" w:rsidRPr="00E232FA" w:rsidRDefault="00761D58" w:rsidP="00525E56"/>
                            <w:p w14:paraId="1CF7D50B" w14:textId="77777777" w:rsidR="00761D58" w:rsidRPr="00E232FA" w:rsidRDefault="00761D58" w:rsidP="00525E56">
                              <w:pPr>
                                <w:ind w:left="3540" w:firstLine="708"/>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66F8C4C" id="Group 5856" o:spid="_x0000_s1031" style="position:absolute;left:0;text-align:left;margin-left:36pt;margin-top:6.45pt;width:6in;height:306.4pt;z-index:251665408" coordorigin="1827,9379" coordsize="864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">
                <v:shape id="Text Box 5857" o:spid="_x0000_s1032" type="#_x0000_t202" style="position:absolute;left:1827;top:937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">
                  <v:textbox>
                    <w:txbxContent>
                      <w:p w14:paraId="5A903A98" w14:textId="77777777" w:rsidR="00761D58" w:rsidRPr="00E232FA" w:rsidRDefault="00761D58" w:rsidP="00525E56">
                        <w:pPr>
                          <w:pStyle w:val="Titre3"/>
                          <w:rPr>
                            <w:sz w:val="24"/>
                          </w:rPr>
                        </w:pPr>
                        <w:r w:rsidRPr="00E232FA">
                          <w:rPr>
                            <w:sz w:val="24"/>
                          </w:rPr>
                          <w:t>Lu</w:t>
                        </w:r>
                        <w:r>
                          <w:rPr>
                            <w:sz w:val="24"/>
                          </w:rPr>
                          <w:t>e</w:t>
                        </w:r>
                        <w:r w:rsidRPr="00E232FA">
                          <w:rPr>
                            <w:sz w:val="24"/>
                          </w:rPr>
                          <w:t xml:space="preserve"> et accepté</w:t>
                        </w:r>
                        <w:r>
                          <w:rPr>
                            <w:sz w:val="24"/>
                          </w:rPr>
                          <w:t>e</w:t>
                        </w:r>
                        <w:r w:rsidRPr="00E232FA">
                          <w:rPr>
                            <w:sz w:val="24"/>
                          </w:rPr>
                          <w:t xml:space="preserve"> par l’entrepreneur</w:t>
                        </w:r>
                      </w:p>
                      <w:p w14:paraId="6A24C663" w14:textId="77777777" w:rsidR="00761D58" w:rsidRPr="00E232FA" w:rsidRDefault="00761D58" w:rsidP="00525E56"/>
                      <w:p w14:paraId="1FDBB6C2" w14:textId="77777777" w:rsidR="00761D58" w:rsidRPr="00E232FA" w:rsidRDefault="00761D58" w:rsidP="00525E56"/>
                      <w:p w14:paraId="4AFEEE71" w14:textId="77777777" w:rsidR="00761D58" w:rsidRPr="00E232FA" w:rsidRDefault="00761D58" w:rsidP="00525E56">
                        <w:pPr>
                          <w:ind w:left="3540" w:firstLine="708"/>
                        </w:pPr>
                      </w:p>
                      <w:p w14:paraId="310E4735" w14:textId="77777777" w:rsidR="00761D58" w:rsidRPr="00E232FA" w:rsidRDefault="00761D58" w:rsidP="00525E56">
                        <w:pPr>
                          <w:ind w:left="3540" w:firstLine="708"/>
                        </w:pPr>
                      </w:p>
                      <w:p w14:paraId="0BCE9426" w14:textId="77777777" w:rsidR="00761D58" w:rsidRPr="00E232FA" w:rsidRDefault="00761D58" w:rsidP="00525E56">
                        <w:pPr>
                          <w:ind w:left="3540" w:firstLine="708"/>
                        </w:pPr>
                        <w:r>
                          <w:t>DOUALA</w:t>
                        </w:r>
                        <w:r w:rsidRPr="00E232FA">
                          <w:t>, le ………………………</w:t>
                        </w:r>
                      </w:p>
                    </w:txbxContent>
                  </v:textbox>
                </v:shape>
                <v:shape id="Text Box 5858" o:spid="_x0000_s1033" type="#_x0000_t202" style="position:absolute;left:1827;top:1153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">
                  <v:textbox>
                    <w:txbxContent>
                      <w:p w14:paraId="60995C8F" w14:textId="77777777" w:rsidR="00761D58" w:rsidRPr="00E232FA" w:rsidRDefault="00761D58" w:rsidP="00525E56">
                        <w:pPr>
                          <w:pStyle w:val="Titre3"/>
                          <w:rPr>
                            <w:sz w:val="24"/>
                          </w:rPr>
                        </w:pPr>
                        <w:r w:rsidRPr="00E232FA">
                          <w:rPr>
                            <w:sz w:val="24"/>
                          </w:rPr>
                          <w:t>Signé</w:t>
                        </w:r>
                        <w:r>
                          <w:rPr>
                            <w:sz w:val="24"/>
                          </w:rPr>
                          <w:t>e</w:t>
                        </w:r>
                        <w:r w:rsidRPr="00E232FA">
                          <w:rPr>
                            <w:sz w:val="24"/>
                          </w:rPr>
                          <w:t xml:space="preserve"> par l’Autorité Contractante</w:t>
                        </w:r>
                      </w:p>
                      <w:p w14:paraId="7680C4CB" w14:textId="77777777" w:rsidR="00761D58" w:rsidRPr="00E232FA" w:rsidRDefault="00761D58" w:rsidP="00525E56"/>
                      <w:p w14:paraId="450AA0B3" w14:textId="77777777" w:rsidR="00761D58" w:rsidRPr="00E232FA" w:rsidRDefault="00761D58" w:rsidP="00525E56"/>
                      <w:p w14:paraId="43C3BDBB" w14:textId="77777777" w:rsidR="00761D58" w:rsidRPr="00E232FA" w:rsidRDefault="00761D58" w:rsidP="00525E56"/>
                      <w:p w14:paraId="47528C72" w14:textId="77777777" w:rsidR="00761D58" w:rsidRPr="00E232FA" w:rsidRDefault="00761D58" w:rsidP="00525E56"/>
                      <w:p w14:paraId="44E2BF44" w14:textId="77777777" w:rsidR="00761D58" w:rsidRPr="00E232FA" w:rsidRDefault="00761D58" w:rsidP="00525E56">
                        <w:pPr>
                          <w:ind w:left="3540" w:firstLine="708"/>
                        </w:pPr>
                        <w:r>
                          <w:t>DOUALA</w:t>
                        </w:r>
                        <w:r w:rsidRPr="00E232FA">
                          <w:t>, le ………………………</w:t>
                        </w:r>
                      </w:p>
                    </w:txbxContent>
                  </v:textbox>
                </v:shape>
                <v:shape id="Text Box 5859" o:spid="_x0000_s1034" type="#_x0000_t202" style="position:absolute;left:1827;top:1369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">
                  <v:textbox>
                    <w:txbxContent>
                      <w:p w14:paraId="5A71F167" w14:textId="77777777" w:rsidR="00761D58" w:rsidRPr="00E232FA" w:rsidRDefault="00761D58" w:rsidP="00525E56">
                        <w:pPr>
                          <w:pStyle w:val="Titre3"/>
                        </w:pPr>
                        <w:r w:rsidRPr="00E232FA">
                          <w:rPr>
                            <w:sz w:val="24"/>
                          </w:rPr>
                          <w:t>Enregistrement</w:t>
                        </w:r>
                      </w:p>
                      <w:p w14:paraId="6046DB6D" w14:textId="77777777" w:rsidR="00761D58" w:rsidRPr="00E232FA" w:rsidRDefault="00761D58" w:rsidP="00525E56"/>
                      <w:p w14:paraId="195CCABA" w14:textId="77777777" w:rsidR="00761D58" w:rsidRPr="00E232FA" w:rsidRDefault="00761D58" w:rsidP="00525E56"/>
                      <w:p w14:paraId="17DA0B27" w14:textId="77777777" w:rsidR="00761D58" w:rsidRPr="00E232FA" w:rsidRDefault="00761D58" w:rsidP="00525E56"/>
                      <w:p w14:paraId="22EA98E2" w14:textId="77777777" w:rsidR="00761D58" w:rsidRPr="00E232FA" w:rsidRDefault="00761D58" w:rsidP="00525E56"/>
                      <w:p w14:paraId="1CF7D50B" w14:textId="77777777" w:rsidR="00761D58" w:rsidRPr="00E232FA" w:rsidRDefault="00761D58" w:rsidP="00525E56">
                        <w:pPr>
                          <w:ind w:left="3540" w:firstLine="708"/>
                        </w:pPr>
                      </w:p>
                    </w:txbxContent>
                  </v:textbox>
                </v:shape>
              </v:group>
            </w:pict>
          </mc:Fallback>
        </mc:AlternateContent>
      </w:r>
    </w:p>
    <w:p w14:paraId="46C15561" w14:textId="77777777" w:rsidR="00525E56" w:rsidRPr="006D108C" w:rsidRDefault="00525E56" w:rsidP="00525E56">
      <w:pPr>
        <w:spacing w:after="0" w:line="360" w:lineRule="auto"/>
        <w:jc w:val="both"/>
        <w:rPr>
          <w:i/>
          <w:iCs/>
          <w:sz w:val="24"/>
          <w:szCs w:val="24"/>
        </w:rPr>
      </w:pPr>
    </w:p>
    <w:p w14:paraId="01F53FCF" w14:textId="77777777" w:rsidR="00525E56" w:rsidRPr="006D108C" w:rsidRDefault="00525E56" w:rsidP="00525E56">
      <w:pPr>
        <w:spacing w:after="0" w:line="360" w:lineRule="auto"/>
        <w:jc w:val="both"/>
        <w:rPr>
          <w:i/>
          <w:iCs/>
          <w:sz w:val="24"/>
          <w:szCs w:val="24"/>
        </w:rPr>
      </w:pPr>
    </w:p>
    <w:p w14:paraId="389DAC4F" w14:textId="77777777" w:rsidR="00525E56" w:rsidRPr="006D108C" w:rsidRDefault="00525E56" w:rsidP="00525E56">
      <w:pPr>
        <w:spacing w:after="0" w:line="360" w:lineRule="auto"/>
        <w:jc w:val="both"/>
        <w:rPr>
          <w:i/>
          <w:iCs/>
          <w:sz w:val="24"/>
          <w:szCs w:val="24"/>
        </w:rPr>
      </w:pPr>
    </w:p>
    <w:p w14:paraId="13E830D1" w14:textId="77777777" w:rsidR="00525E56" w:rsidRPr="006D108C" w:rsidRDefault="00525E56" w:rsidP="00525E56">
      <w:pPr>
        <w:spacing w:after="0" w:line="360" w:lineRule="auto"/>
        <w:jc w:val="both"/>
        <w:rPr>
          <w:i/>
          <w:iCs/>
          <w:sz w:val="24"/>
          <w:szCs w:val="24"/>
        </w:rPr>
      </w:pPr>
    </w:p>
    <w:p w14:paraId="4DA56B70" w14:textId="77777777" w:rsidR="00525E56" w:rsidRPr="006D108C" w:rsidRDefault="00525E56" w:rsidP="00525E56">
      <w:pPr>
        <w:spacing w:after="0" w:line="360" w:lineRule="auto"/>
        <w:jc w:val="both"/>
        <w:rPr>
          <w:i/>
          <w:iCs/>
          <w:sz w:val="24"/>
          <w:szCs w:val="24"/>
        </w:rPr>
      </w:pPr>
    </w:p>
    <w:p w14:paraId="5E17734A" w14:textId="77777777" w:rsidR="00525E56" w:rsidRPr="006D108C" w:rsidRDefault="00525E56" w:rsidP="00525E56">
      <w:pPr>
        <w:spacing w:after="0" w:line="360" w:lineRule="auto"/>
        <w:jc w:val="both"/>
        <w:rPr>
          <w:i/>
          <w:iCs/>
          <w:sz w:val="24"/>
          <w:szCs w:val="24"/>
        </w:rPr>
      </w:pPr>
    </w:p>
    <w:p w14:paraId="44AEC249" w14:textId="77777777" w:rsidR="00525E56" w:rsidRPr="006D108C" w:rsidRDefault="00525E56" w:rsidP="00525E56">
      <w:pPr>
        <w:spacing w:after="0" w:line="360" w:lineRule="auto"/>
        <w:jc w:val="both"/>
        <w:rPr>
          <w:i/>
          <w:iCs/>
          <w:sz w:val="24"/>
          <w:szCs w:val="24"/>
        </w:rPr>
      </w:pPr>
    </w:p>
    <w:p w14:paraId="7F6053A4" w14:textId="77777777" w:rsidR="00525E56" w:rsidRPr="006D108C" w:rsidRDefault="00525E56" w:rsidP="00525E56">
      <w:pPr>
        <w:spacing w:after="0" w:line="360" w:lineRule="auto"/>
        <w:jc w:val="both"/>
        <w:rPr>
          <w:i/>
          <w:iCs/>
          <w:sz w:val="24"/>
          <w:szCs w:val="24"/>
        </w:rPr>
      </w:pPr>
    </w:p>
    <w:p w14:paraId="2D75B4B6" w14:textId="77777777" w:rsidR="00525E56" w:rsidRPr="006D108C" w:rsidRDefault="00525E56" w:rsidP="00525E56">
      <w:pPr>
        <w:spacing w:after="0" w:line="360" w:lineRule="auto"/>
        <w:jc w:val="both"/>
        <w:rPr>
          <w:i/>
          <w:iCs/>
          <w:sz w:val="24"/>
          <w:szCs w:val="24"/>
        </w:rPr>
      </w:pPr>
    </w:p>
    <w:p w14:paraId="17A286F5" w14:textId="77777777" w:rsidR="00525E56" w:rsidRPr="006D108C" w:rsidRDefault="00525E56" w:rsidP="00525E56">
      <w:pPr>
        <w:spacing w:after="0" w:line="360" w:lineRule="auto"/>
        <w:jc w:val="both"/>
        <w:rPr>
          <w:i/>
          <w:iCs/>
          <w:sz w:val="24"/>
          <w:szCs w:val="24"/>
        </w:rPr>
      </w:pPr>
    </w:p>
    <w:p w14:paraId="51201A81" w14:textId="77777777" w:rsidR="00525E56" w:rsidRPr="006D108C" w:rsidRDefault="00525E56" w:rsidP="00525E56">
      <w:pPr>
        <w:spacing w:after="0" w:line="360" w:lineRule="auto"/>
        <w:jc w:val="both"/>
        <w:rPr>
          <w:i/>
          <w:iCs/>
          <w:sz w:val="24"/>
          <w:szCs w:val="24"/>
        </w:rPr>
      </w:pPr>
    </w:p>
    <w:p w14:paraId="57A594DD" w14:textId="77777777" w:rsidR="00525E56" w:rsidRPr="006D108C" w:rsidRDefault="00525E56" w:rsidP="00525E56">
      <w:pPr>
        <w:spacing w:after="0" w:line="360" w:lineRule="auto"/>
        <w:jc w:val="both"/>
        <w:rPr>
          <w:i/>
          <w:iCs/>
          <w:sz w:val="24"/>
          <w:szCs w:val="24"/>
        </w:rPr>
      </w:pPr>
    </w:p>
    <w:p w14:paraId="064CBF80" w14:textId="77777777" w:rsidR="00525E56" w:rsidRPr="006D108C" w:rsidRDefault="00525E56" w:rsidP="00525E56">
      <w:pPr>
        <w:spacing w:after="0" w:line="360" w:lineRule="auto"/>
        <w:jc w:val="both"/>
        <w:rPr>
          <w:i/>
          <w:iCs/>
          <w:sz w:val="24"/>
          <w:szCs w:val="24"/>
        </w:rPr>
      </w:pPr>
    </w:p>
    <w:p w14:paraId="495B437A" w14:textId="77777777" w:rsidR="00525E56" w:rsidRPr="006D108C" w:rsidRDefault="00525E56" w:rsidP="00525E56">
      <w:pPr>
        <w:spacing w:after="0" w:line="360" w:lineRule="auto"/>
        <w:jc w:val="both"/>
        <w:rPr>
          <w:i/>
          <w:iCs/>
          <w:sz w:val="24"/>
          <w:szCs w:val="24"/>
        </w:rPr>
      </w:pPr>
    </w:p>
    <w:p w14:paraId="4D387F14" w14:textId="77777777" w:rsidR="00525E56" w:rsidRPr="006D108C" w:rsidRDefault="00525E56" w:rsidP="00525E56">
      <w:pPr>
        <w:spacing w:after="0" w:line="360" w:lineRule="auto"/>
        <w:jc w:val="both"/>
        <w:rPr>
          <w:i/>
          <w:iCs/>
          <w:sz w:val="24"/>
          <w:szCs w:val="24"/>
        </w:rPr>
      </w:pPr>
    </w:p>
    <w:p w14:paraId="0B70015A" w14:textId="77777777" w:rsidR="00525E56" w:rsidRDefault="00525E56" w:rsidP="00525E56">
      <w:pPr>
        <w:rPr>
          <w:b/>
          <w:sz w:val="24"/>
          <w:szCs w:val="24"/>
          <w:u w:val="single"/>
        </w:rPr>
      </w:pPr>
      <w:r>
        <w:rPr>
          <w:b/>
          <w:sz w:val="24"/>
          <w:szCs w:val="24"/>
          <w:u w:val="single"/>
        </w:rPr>
        <w:br w:type="page"/>
      </w:r>
    </w:p>
    <w:p w14:paraId="62F0A06D" w14:textId="77777777" w:rsidR="00525E56" w:rsidRDefault="00525E56" w:rsidP="00525E56">
      <w:pPr>
        <w:shd w:val="clear" w:color="auto" w:fill="FFFFFF" w:themeFill="background1"/>
        <w:ind w:right="991"/>
        <w:rPr>
          <w:b/>
          <w:bCs/>
          <w:sz w:val="24"/>
          <w:szCs w:val="24"/>
        </w:rPr>
      </w:pPr>
      <w:bookmarkStart w:id="138" w:name="_Hlk114758828"/>
    </w:p>
    <w:p w14:paraId="4447616B" w14:textId="77777777" w:rsidR="00525E56" w:rsidRDefault="00525E56" w:rsidP="00525E56">
      <w:pPr>
        <w:shd w:val="clear" w:color="auto" w:fill="FFFFFF" w:themeFill="background1"/>
        <w:ind w:right="991"/>
        <w:rPr>
          <w:b/>
          <w:bCs/>
          <w:sz w:val="24"/>
          <w:szCs w:val="24"/>
        </w:rPr>
      </w:pPr>
    </w:p>
    <w:p w14:paraId="01712E53" w14:textId="77777777" w:rsidR="00525E56" w:rsidRDefault="00525E56" w:rsidP="00525E56">
      <w:pPr>
        <w:shd w:val="clear" w:color="auto" w:fill="FFFFFF" w:themeFill="background1"/>
        <w:ind w:right="991"/>
        <w:rPr>
          <w:b/>
          <w:bCs/>
          <w:sz w:val="24"/>
          <w:szCs w:val="24"/>
        </w:rPr>
      </w:pPr>
    </w:p>
    <w:p w14:paraId="6E0AE191" w14:textId="77777777" w:rsidR="00525E56" w:rsidRDefault="00525E56" w:rsidP="00525E56">
      <w:pPr>
        <w:shd w:val="clear" w:color="auto" w:fill="FFFFFF" w:themeFill="background1"/>
        <w:ind w:right="991"/>
        <w:rPr>
          <w:b/>
          <w:bCs/>
          <w:sz w:val="24"/>
          <w:szCs w:val="24"/>
        </w:rPr>
      </w:pPr>
    </w:p>
    <w:p w14:paraId="327C7974" w14:textId="77777777" w:rsidR="00525E56" w:rsidRDefault="00525E56" w:rsidP="00525E56">
      <w:pPr>
        <w:shd w:val="clear" w:color="auto" w:fill="FFFFFF" w:themeFill="background1"/>
        <w:ind w:right="991"/>
        <w:rPr>
          <w:b/>
          <w:bCs/>
          <w:sz w:val="24"/>
          <w:szCs w:val="24"/>
        </w:rPr>
      </w:pPr>
    </w:p>
    <w:p w14:paraId="6C4C2D3B" w14:textId="77777777" w:rsidR="00525E56" w:rsidRDefault="00525E56" w:rsidP="00525E56">
      <w:pPr>
        <w:shd w:val="clear" w:color="auto" w:fill="FFFFFF" w:themeFill="background1"/>
        <w:ind w:right="991"/>
        <w:rPr>
          <w:b/>
          <w:bCs/>
          <w:sz w:val="24"/>
          <w:szCs w:val="24"/>
        </w:rPr>
      </w:pPr>
    </w:p>
    <w:p w14:paraId="41702552" w14:textId="77777777" w:rsidR="00525E56" w:rsidRPr="00134850" w:rsidRDefault="00525E56" w:rsidP="00525E56">
      <w:pPr>
        <w:suppressAutoHyphens/>
        <w:spacing w:after="0"/>
        <w:rPr>
          <w:b/>
          <w:sz w:val="24"/>
          <w:szCs w:val="24"/>
          <w:u w:val="single"/>
        </w:rPr>
      </w:pPr>
    </w:p>
    <w:p w14:paraId="0654A26B" w14:textId="77777777" w:rsidR="00525E56" w:rsidRPr="00837FF6" w:rsidRDefault="00525E56" w:rsidP="00525E56">
      <w:pPr>
        <w:suppressAutoHyphens/>
        <w:spacing w:after="0"/>
        <w:jc w:val="center"/>
        <w:rPr>
          <w:b/>
          <w:color w:val="000000" w:themeColor="text1"/>
          <w:sz w:val="24"/>
          <w:szCs w:val="24"/>
          <w:lang w:val="en-US"/>
        </w:rPr>
      </w:pPr>
      <w:r w:rsidRPr="00837FF6">
        <w:rPr>
          <w:b/>
          <w:color w:val="000000" w:themeColor="text1"/>
          <w:sz w:val="24"/>
          <w:szCs w:val="24"/>
          <w:u w:val="single"/>
          <w:lang w:val="en-US"/>
        </w:rPr>
        <w:t>PIECE N°11</w:t>
      </w:r>
      <w:r w:rsidRPr="00837FF6">
        <w:rPr>
          <w:b/>
          <w:color w:val="000000" w:themeColor="text1"/>
          <w:sz w:val="24"/>
          <w:szCs w:val="24"/>
          <w:lang w:val="en-US"/>
        </w:rPr>
        <w:t> :</w:t>
      </w:r>
    </w:p>
    <w:p w14:paraId="77E79E5C" w14:textId="77777777" w:rsidR="00525E56" w:rsidRPr="00837FF6" w:rsidRDefault="00525E56" w:rsidP="00525E56">
      <w:pPr>
        <w:suppressAutoHyphens/>
        <w:spacing w:after="0"/>
        <w:jc w:val="center"/>
        <w:rPr>
          <w:b/>
          <w:color w:val="000000" w:themeColor="text1"/>
          <w:sz w:val="24"/>
          <w:szCs w:val="24"/>
          <w:u w:val="single"/>
          <w:lang w:val="en-US"/>
        </w:rPr>
      </w:pPr>
    </w:p>
    <w:p w14:paraId="0BB3382B" w14:textId="77777777" w:rsidR="00525E56" w:rsidRPr="00837FF6" w:rsidRDefault="00525E56" w:rsidP="00525E56">
      <w:pPr>
        <w:suppressAutoHyphens/>
        <w:spacing w:after="0"/>
        <w:jc w:val="center"/>
        <w:rPr>
          <w:b/>
          <w:color w:val="000000" w:themeColor="text1"/>
          <w:sz w:val="24"/>
          <w:szCs w:val="24"/>
          <w:lang w:val="fr-CM"/>
        </w:rPr>
      </w:pPr>
      <w:r w:rsidRPr="00837FF6">
        <w:rPr>
          <w:b/>
          <w:color w:val="000000" w:themeColor="text1"/>
          <w:sz w:val="24"/>
          <w:szCs w:val="24"/>
          <w:lang w:val="fr-CM"/>
        </w:rPr>
        <w:t>CHARTE D’INTEGRITE</w:t>
      </w:r>
    </w:p>
    <w:p w14:paraId="757E9020" w14:textId="77777777" w:rsidR="00525E56" w:rsidRPr="00837FF6" w:rsidRDefault="00525E56" w:rsidP="00525E56">
      <w:pPr>
        <w:shd w:val="clear" w:color="auto" w:fill="FFFFFF" w:themeFill="background1"/>
        <w:ind w:right="991"/>
        <w:rPr>
          <w:b/>
          <w:bCs/>
          <w:color w:val="000000" w:themeColor="text1"/>
          <w:sz w:val="24"/>
          <w:szCs w:val="24"/>
          <w:lang w:val="fr-CM"/>
        </w:rPr>
      </w:pPr>
    </w:p>
    <w:p w14:paraId="136C18E8" w14:textId="77777777" w:rsidR="00525E56" w:rsidRPr="00667559" w:rsidRDefault="00525E56" w:rsidP="00525E56">
      <w:pPr>
        <w:shd w:val="clear" w:color="auto" w:fill="FFFFFF" w:themeFill="background1"/>
        <w:ind w:right="991"/>
        <w:rPr>
          <w:b/>
          <w:bCs/>
          <w:sz w:val="24"/>
          <w:szCs w:val="24"/>
          <w:lang w:val="fr-CM"/>
        </w:rPr>
      </w:pPr>
    </w:p>
    <w:p w14:paraId="35044ABB" w14:textId="77777777" w:rsidR="00525E56" w:rsidRPr="00667559" w:rsidRDefault="00525E56" w:rsidP="00525E56">
      <w:pPr>
        <w:shd w:val="clear" w:color="auto" w:fill="FFFFFF" w:themeFill="background1"/>
        <w:ind w:right="991"/>
        <w:rPr>
          <w:b/>
          <w:bCs/>
          <w:sz w:val="24"/>
          <w:szCs w:val="24"/>
          <w:lang w:val="fr-CM"/>
        </w:rPr>
      </w:pPr>
    </w:p>
    <w:p w14:paraId="00B3C898" w14:textId="77777777" w:rsidR="00525E56" w:rsidRPr="00667559" w:rsidRDefault="00525E56" w:rsidP="00525E56">
      <w:pPr>
        <w:shd w:val="clear" w:color="auto" w:fill="FFFFFF" w:themeFill="background1"/>
        <w:ind w:right="991"/>
        <w:rPr>
          <w:b/>
          <w:bCs/>
          <w:sz w:val="24"/>
          <w:szCs w:val="24"/>
          <w:lang w:val="fr-CM"/>
        </w:rPr>
      </w:pPr>
    </w:p>
    <w:p w14:paraId="0C232ED6" w14:textId="77777777" w:rsidR="00525E56" w:rsidRPr="00667559" w:rsidRDefault="00525E56" w:rsidP="00525E56">
      <w:pPr>
        <w:shd w:val="clear" w:color="auto" w:fill="FFFFFF" w:themeFill="background1"/>
        <w:ind w:right="991"/>
        <w:rPr>
          <w:b/>
          <w:bCs/>
          <w:sz w:val="24"/>
          <w:szCs w:val="24"/>
          <w:lang w:val="fr-CM"/>
        </w:rPr>
      </w:pPr>
    </w:p>
    <w:p w14:paraId="3CC88363" w14:textId="77777777" w:rsidR="00525E56" w:rsidRPr="00667559" w:rsidRDefault="00525E56" w:rsidP="00525E56">
      <w:pPr>
        <w:rPr>
          <w:b/>
          <w:bCs/>
          <w:sz w:val="24"/>
          <w:szCs w:val="24"/>
          <w:lang w:val="fr-CM"/>
        </w:rPr>
      </w:pPr>
      <w:r w:rsidRPr="00667559">
        <w:rPr>
          <w:b/>
          <w:bCs/>
          <w:sz w:val="24"/>
          <w:szCs w:val="24"/>
          <w:lang w:val="fr-CM"/>
        </w:rPr>
        <w:br w:type="page"/>
      </w:r>
    </w:p>
    <w:p w14:paraId="7365426B" w14:textId="77777777" w:rsidR="00525E56" w:rsidRPr="00667559" w:rsidRDefault="00525E56" w:rsidP="00525E56">
      <w:pPr>
        <w:shd w:val="clear" w:color="auto" w:fill="FFFFFF" w:themeFill="background1"/>
        <w:ind w:right="991"/>
        <w:jc w:val="center"/>
        <w:rPr>
          <w:b/>
          <w:bCs/>
          <w:sz w:val="24"/>
          <w:szCs w:val="24"/>
          <w:lang w:val="fr-CM"/>
        </w:rPr>
      </w:pPr>
      <w:r w:rsidRPr="00667559">
        <w:rPr>
          <w:b/>
          <w:bCs/>
          <w:sz w:val="24"/>
          <w:szCs w:val="24"/>
          <w:lang w:val="fr-CM"/>
        </w:rPr>
        <w:lastRenderedPageBreak/>
        <w:t>C H A R T E D ’ I N T E G R I T E</w:t>
      </w:r>
    </w:p>
    <w:p w14:paraId="0EB1F61D" w14:textId="77777777" w:rsidR="00525E56" w:rsidRDefault="00525E56" w:rsidP="00525E56">
      <w:pPr>
        <w:shd w:val="clear" w:color="auto" w:fill="FFFFFF" w:themeFill="background1"/>
        <w:ind w:right="991"/>
        <w:rPr>
          <w:b/>
          <w:bCs/>
          <w:sz w:val="24"/>
          <w:szCs w:val="24"/>
          <w:lang w:val="fr-CM"/>
        </w:rPr>
      </w:pPr>
    </w:p>
    <w:p w14:paraId="5C3B7819" w14:textId="77777777" w:rsidR="00525E56" w:rsidRPr="001502BA" w:rsidRDefault="00525E56" w:rsidP="00525E56">
      <w:pPr>
        <w:shd w:val="clear" w:color="auto" w:fill="FFFFFF" w:themeFill="background1"/>
        <w:ind w:right="118"/>
        <w:jc w:val="both"/>
        <w:rPr>
          <w:sz w:val="22"/>
          <w:szCs w:val="22"/>
          <w:lang w:val="fr-CM"/>
        </w:rPr>
      </w:pPr>
      <w:r w:rsidRPr="001502BA">
        <w:rPr>
          <w:sz w:val="22"/>
          <w:szCs w:val="22"/>
          <w:lang w:val="fr-CM"/>
        </w:rPr>
        <w:t>INTITULE DE L’APPEL D’OFFRES : ______________________________________</w:t>
      </w:r>
    </w:p>
    <w:p w14:paraId="707B2E72" w14:textId="77777777" w:rsidR="00525E56" w:rsidRPr="001502BA" w:rsidRDefault="00525E56" w:rsidP="00525E56">
      <w:pPr>
        <w:shd w:val="clear" w:color="auto" w:fill="FFFFFF" w:themeFill="background1"/>
        <w:ind w:right="118"/>
        <w:jc w:val="both"/>
        <w:rPr>
          <w:i/>
          <w:iCs/>
          <w:sz w:val="22"/>
          <w:szCs w:val="22"/>
          <w:lang w:val="fr-CM"/>
        </w:rPr>
      </w:pPr>
      <w:r w:rsidRPr="001502BA">
        <w:rPr>
          <w:i/>
          <w:iCs/>
          <w:sz w:val="22"/>
          <w:szCs w:val="22"/>
          <w:lang w:val="fr-CM"/>
        </w:rPr>
        <w:t>[ à préciser lors du montage du DAO]</w:t>
      </w:r>
    </w:p>
    <w:p w14:paraId="40B1C3AD" w14:textId="77777777" w:rsidR="00525E56" w:rsidRPr="001502BA" w:rsidRDefault="00525E56" w:rsidP="00525E56">
      <w:pPr>
        <w:shd w:val="clear" w:color="auto" w:fill="FFFFFF" w:themeFill="background1"/>
        <w:ind w:right="118"/>
        <w:jc w:val="both"/>
        <w:rPr>
          <w:sz w:val="22"/>
          <w:szCs w:val="22"/>
          <w:lang w:val="fr-CM"/>
        </w:rPr>
      </w:pPr>
      <w:r w:rsidRPr="001502BA">
        <w:rPr>
          <w:sz w:val="22"/>
          <w:szCs w:val="22"/>
          <w:lang w:val="fr-CM"/>
        </w:rPr>
        <w:t>________________________________________________________________________</w:t>
      </w:r>
    </w:p>
    <w:p w14:paraId="7EAC8BDA" w14:textId="77777777" w:rsidR="00525E56" w:rsidRDefault="00525E56" w:rsidP="00525E56">
      <w:pPr>
        <w:shd w:val="clear" w:color="auto" w:fill="FFFFFF" w:themeFill="background1"/>
        <w:ind w:right="118"/>
        <w:jc w:val="both"/>
        <w:rPr>
          <w:sz w:val="22"/>
          <w:szCs w:val="22"/>
          <w:lang w:val="fr-CM"/>
        </w:rPr>
      </w:pPr>
      <w:r w:rsidRPr="001502BA">
        <w:rPr>
          <w:sz w:val="22"/>
          <w:szCs w:val="22"/>
          <w:lang w:val="fr-CM"/>
        </w:rPr>
        <w:t xml:space="preserve">LE « …….SOUMISSIONNAIRE…… » s’engage à respecter les termes de la présente charte d’intégrité </w:t>
      </w:r>
    </w:p>
    <w:p w14:paraId="3C7E1964" w14:textId="77777777" w:rsidR="00525E56" w:rsidRPr="001502BA" w:rsidRDefault="00525E56" w:rsidP="00525E56">
      <w:pPr>
        <w:shd w:val="clear" w:color="auto" w:fill="FFFFFF" w:themeFill="background1"/>
        <w:ind w:right="118"/>
        <w:jc w:val="right"/>
        <w:rPr>
          <w:sz w:val="22"/>
          <w:szCs w:val="22"/>
          <w:lang w:val="fr-CM"/>
        </w:rPr>
      </w:pPr>
      <w:r w:rsidRPr="001502BA">
        <w:rPr>
          <w:sz w:val="22"/>
          <w:szCs w:val="22"/>
          <w:lang w:val="fr-CM"/>
        </w:rPr>
        <w:t>MONSIEUR LE « MAITRE D’OUVRAGE »</w:t>
      </w:r>
    </w:p>
    <w:p w14:paraId="4CA0DA15" w14:textId="77777777" w:rsidR="00525E56" w:rsidRPr="001502BA" w:rsidRDefault="00525E56" w:rsidP="00525E56">
      <w:pPr>
        <w:shd w:val="clear" w:color="auto" w:fill="FFFFFF" w:themeFill="background1"/>
        <w:spacing w:after="0"/>
        <w:ind w:right="118"/>
        <w:jc w:val="both"/>
        <w:rPr>
          <w:sz w:val="22"/>
          <w:szCs w:val="22"/>
          <w:lang w:val="fr-CM"/>
        </w:rPr>
      </w:pPr>
    </w:p>
    <w:p w14:paraId="51DB3FC7" w14:textId="77777777" w:rsidR="00525E56" w:rsidRPr="001502BA" w:rsidRDefault="00525E56" w:rsidP="009914AB">
      <w:pPr>
        <w:pStyle w:val="Paragraphedeliste"/>
        <w:numPr>
          <w:ilvl w:val="3"/>
          <w:numId w:val="15"/>
        </w:numPr>
        <w:shd w:val="clear" w:color="auto" w:fill="FFFFFF" w:themeFill="background1"/>
        <w:ind w:left="426" w:right="118"/>
        <w:jc w:val="both"/>
        <w:rPr>
          <w:sz w:val="22"/>
          <w:szCs w:val="22"/>
          <w:lang w:val="fr-CM"/>
        </w:rPr>
      </w:pPr>
      <w:r w:rsidRPr="001502BA">
        <w:rPr>
          <w:sz w:val="22"/>
          <w:szCs w:val="22"/>
          <w:lang w:val="fr-CM"/>
        </w:rPr>
        <w:t>Nous reconnaissons et attestons que nous ne sommes pas, et qu’aucun des membres de notre groupement et de nos sous-traitants n’est, dans l’un des cas suivants :</w:t>
      </w:r>
    </w:p>
    <w:p w14:paraId="632AA190" w14:textId="77777777" w:rsidR="00525E56" w:rsidRPr="001502BA" w:rsidRDefault="00525E56" w:rsidP="009914AB">
      <w:pPr>
        <w:pStyle w:val="Paragraphedeliste"/>
        <w:numPr>
          <w:ilvl w:val="1"/>
          <w:numId w:val="23"/>
        </w:numPr>
        <w:spacing w:after="0"/>
        <w:ind w:left="1134" w:hanging="567"/>
        <w:jc w:val="both"/>
        <w:rPr>
          <w:color w:val="000000"/>
          <w:sz w:val="22"/>
          <w:szCs w:val="22"/>
          <w:lang w:val="fr-CM" w:eastAsia="fr-CM"/>
        </w:rPr>
      </w:pPr>
      <w:r w:rsidRPr="001502BA">
        <w:rPr>
          <w:color w:val="000000"/>
          <w:sz w:val="22"/>
          <w:szCs w:val="22"/>
          <w:lang w:val="fr-CM" w:eastAsia="fr-CM"/>
        </w:rPr>
        <w:t>être en état ou avoir fait l’objet d’une procédure de faillite, de liquidation, de règlement judiciaire, de cessation d’activité ou être dans toute situation analogue résultant d’une procédure de même nature ;</w:t>
      </w:r>
    </w:p>
    <w:p w14:paraId="7584FD35" w14:textId="77777777" w:rsidR="00525E56" w:rsidRPr="001502BA" w:rsidRDefault="00525E56" w:rsidP="009914AB">
      <w:pPr>
        <w:pStyle w:val="Paragraphedeliste"/>
        <w:numPr>
          <w:ilvl w:val="1"/>
          <w:numId w:val="26"/>
        </w:numPr>
        <w:spacing w:after="0"/>
        <w:ind w:left="1134" w:hanging="567"/>
        <w:jc w:val="both"/>
        <w:rPr>
          <w:color w:val="000000"/>
          <w:sz w:val="22"/>
          <w:szCs w:val="22"/>
          <w:lang w:val="fr-CM" w:eastAsia="fr-CM"/>
        </w:rPr>
      </w:pPr>
      <w:r w:rsidRPr="001502BA">
        <w:rPr>
          <w:color w:val="000000"/>
          <w:sz w:val="22"/>
          <w:szCs w:val="22"/>
          <w:lang w:val="fr-CM" w:eastAsia="fr-CM"/>
        </w:rPr>
        <w:t>figurer sur les listes de sanctions financières adoptées par les Nations Unies et tout autre Partenaire Technique et Financier, le cadre de la passation ou de l’exécution d’un marché ;</w:t>
      </w:r>
    </w:p>
    <w:p w14:paraId="09F2C9AD" w14:textId="77777777" w:rsidR="00525E56" w:rsidRPr="001502BA" w:rsidRDefault="00525E56" w:rsidP="009914AB">
      <w:pPr>
        <w:pStyle w:val="Paragraphedeliste"/>
        <w:numPr>
          <w:ilvl w:val="1"/>
          <w:numId w:val="26"/>
        </w:numPr>
        <w:spacing w:after="0"/>
        <w:ind w:left="1134" w:hanging="567"/>
        <w:jc w:val="both"/>
        <w:rPr>
          <w:color w:val="000000"/>
          <w:sz w:val="22"/>
          <w:szCs w:val="22"/>
          <w:lang w:val="fr-CM" w:eastAsia="fr-CM"/>
        </w:rPr>
      </w:pPr>
      <w:r w:rsidRPr="001502BA">
        <w:rPr>
          <w:color w:val="000000"/>
          <w:sz w:val="22"/>
          <w:szCs w:val="22"/>
          <w:lang w:val="fr-CM" w:eastAsia="fr-CM"/>
        </w:rPr>
        <w:t xml:space="preserve">avoir produit de fausses informations ou fourni de faux documents exigés dans le cadre de la </w:t>
      </w:r>
      <w:r w:rsidRPr="001502BA">
        <w:rPr>
          <w:color w:val="000000"/>
          <w:sz w:val="22"/>
          <w:szCs w:val="22"/>
          <w:lang w:eastAsia="fr-CM"/>
        </w:rPr>
        <w:t>présente consultation</w:t>
      </w:r>
      <w:r>
        <w:rPr>
          <w:color w:val="000000"/>
          <w:sz w:val="22"/>
          <w:szCs w:val="22"/>
          <w:lang w:eastAsia="fr-CM"/>
        </w:rPr>
        <w:t>.</w:t>
      </w:r>
    </w:p>
    <w:p w14:paraId="422FA938" w14:textId="77777777" w:rsidR="00525E56" w:rsidRPr="001502BA" w:rsidRDefault="00525E56" w:rsidP="009914AB">
      <w:pPr>
        <w:pStyle w:val="Paragraphedeliste"/>
        <w:numPr>
          <w:ilvl w:val="3"/>
          <w:numId w:val="15"/>
        </w:numPr>
        <w:ind w:left="426"/>
        <w:jc w:val="both"/>
        <w:rPr>
          <w:sz w:val="22"/>
          <w:szCs w:val="22"/>
          <w:lang w:val="fr-CM" w:eastAsia="fr-CM"/>
        </w:rPr>
      </w:pPr>
      <w:r w:rsidRPr="001502BA">
        <w:rPr>
          <w:sz w:val="22"/>
          <w:szCs w:val="22"/>
          <w:lang w:val="fr-CM"/>
        </w:rPr>
        <w:t xml:space="preserve">Nous </w:t>
      </w:r>
      <w:r w:rsidRPr="001502BA">
        <w:rPr>
          <w:color w:val="000000"/>
          <w:sz w:val="22"/>
          <w:szCs w:val="22"/>
          <w:lang w:val="fr-CM" w:eastAsia="fr-CM"/>
        </w:rPr>
        <w:t>attestons que nous ne sommes pas, et qu’aucun des membres de notre groupement et de nos sous-traitants n’est, dans l’une des situations de conflit d’intérêt suivantes :</w:t>
      </w:r>
    </w:p>
    <w:p w14:paraId="397BAC1A" w14:textId="77777777" w:rsidR="00525E56" w:rsidRPr="001502BA" w:rsidRDefault="00525E56" w:rsidP="009914AB">
      <w:pPr>
        <w:pStyle w:val="Paragraphedeliste"/>
        <w:numPr>
          <w:ilvl w:val="1"/>
          <w:numId w:val="27"/>
        </w:numPr>
        <w:spacing w:after="0"/>
        <w:ind w:left="1134" w:hanging="567"/>
        <w:jc w:val="both"/>
        <w:rPr>
          <w:color w:val="000000"/>
          <w:sz w:val="22"/>
          <w:szCs w:val="22"/>
          <w:lang w:val="fr-CM" w:eastAsia="fr-CM"/>
        </w:rPr>
      </w:pPr>
      <w:r w:rsidRPr="00A672BD">
        <w:rPr>
          <w:color w:val="000000"/>
          <w:sz w:val="22"/>
          <w:szCs w:val="22"/>
          <w:lang w:val="fr-CM" w:eastAsia="fr-CM"/>
        </w:rPr>
        <w:t>actionnaire contrôlant le Maître d’Ouvrage ou filiale contrôlées par le Maître d’Ouvrage, à moins que le conflit en découlant ait été porté à la connaissance de l’Autorité chargé des marchés publics et résolu à sa satisfaction</w:t>
      </w:r>
      <w:r>
        <w:rPr>
          <w:color w:val="000000"/>
          <w:sz w:val="22"/>
          <w:szCs w:val="22"/>
          <w:lang w:val="fr-CM" w:eastAsia="fr-CM"/>
        </w:rPr>
        <w:t> ;</w:t>
      </w:r>
    </w:p>
    <w:p w14:paraId="5886245B" w14:textId="77777777" w:rsidR="00525E56" w:rsidRPr="001502BA" w:rsidRDefault="00525E56" w:rsidP="009914AB">
      <w:pPr>
        <w:pStyle w:val="Paragraphedeliste"/>
        <w:numPr>
          <w:ilvl w:val="1"/>
          <w:numId w:val="27"/>
        </w:numPr>
        <w:spacing w:after="0"/>
        <w:ind w:left="1134" w:hanging="567"/>
        <w:jc w:val="both"/>
        <w:rPr>
          <w:sz w:val="22"/>
          <w:szCs w:val="22"/>
        </w:rPr>
      </w:pPr>
      <w:r w:rsidRPr="001502BA">
        <w:rPr>
          <w:color w:val="000000"/>
          <w:sz w:val="22"/>
          <w:szCs w:val="22"/>
          <w:lang w:val="fr-CM" w:eastAsia="fr-CM"/>
        </w:rPr>
        <w:t xml:space="preserve">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r w:rsidRPr="001502BA">
        <w:rPr>
          <w:color w:val="000000"/>
          <w:sz w:val="22"/>
          <w:szCs w:val="22"/>
          <w:lang w:eastAsia="fr-CM"/>
        </w:rPr>
        <w:t>informations contenues dans nos offres respectives, de les influencer, ou d’influencer les décisions du Maître d’Ouvrage ;</w:t>
      </w:r>
    </w:p>
    <w:p w14:paraId="2D2D98C4" w14:textId="77777777" w:rsidR="00525E56" w:rsidRPr="001502BA" w:rsidRDefault="00525E56" w:rsidP="009914AB">
      <w:pPr>
        <w:pStyle w:val="Paragraphedeliste"/>
        <w:numPr>
          <w:ilvl w:val="1"/>
          <w:numId w:val="27"/>
        </w:numPr>
        <w:spacing w:after="0"/>
        <w:ind w:left="1134" w:hanging="567"/>
        <w:jc w:val="both"/>
        <w:rPr>
          <w:color w:val="000000"/>
          <w:sz w:val="22"/>
          <w:szCs w:val="22"/>
          <w:lang w:val="fr-CM" w:eastAsia="fr-CM"/>
        </w:rPr>
      </w:pPr>
      <w:r w:rsidRPr="001502BA">
        <w:rPr>
          <w:sz w:val="22"/>
          <w:szCs w:val="22"/>
        </w:rPr>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494A6BA6" w14:textId="77777777" w:rsidR="00525E56" w:rsidRPr="001502BA" w:rsidRDefault="00525E56" w:rsidP="009914AB">
      <w:pPr>
        <w:pStyle w:val="Paragraphedeliste"/>
        <w:numPr>
          <w:ilvl w:val="1"/>
          <w:numId w:val="27"/>
        </w:numPr>
        <w:spacing w:after="0"/>
        <w:ind w:left="1134" w:hanging="567"/>
        <w:jc w:val="both"/>
        <w:rPr>
          <w:color w:val="000000"/>
          <w:sz w:val="22"/>
          <w:szCs w:val="22"/>
          <w:lang w:val="fr-CM" w:eastAsia="fr-CM"/>
        </w:rPr>
      </w:pPr>
      <w:r w:rsidRPr="001502BA">
        <w:rPr>
          <w:color w:val="000000"/>
          <w:sz w:val="22"/>
          <w:szCs w:val="22"/>
          <w:lang w:eastAsia="fr-CM"/>
        </w:rPr>
        <w:t>être engagé pour une mission de conseil qui, par sa nature, risque de s’avérer incompatible avec nos obligations vis à vis du Maître d’Ouvrage</w:t>
      </w:r>
      <w:r>
        <w:rPr>
          <w:color w:val="000000"/>
          <w:sz w:val="22"/>
          <w:szCs w:val="22"/>
          <w:lang w:eastAsia="fr-CM"/>
        </w:rPr>
        <w:t> ;</w:t>
      </w:r>
    </w:p>
    <w:p w14:paraId="47108DFB" w14:textId="77777777" w:rsidR="00525E56" w:rsidRPr="001502BA" w:rsidRDefault="00525E56" w:rsidP="009914AB">
      <w:pPr>
        <w:pStyle w:val="Paragraphedeliste"/>
        <w:numPr>
          <w:ilvl w:val="1"/>
          <w:numId w:val="27"/>
        </w:numPr>
        <w:spacing w:after="0"/>
        <w:ind w:left="1134" w:hanging="567"/>
        <w:jc w:val="both"/>
        <w:rPr>
          <w:color w:val="000000"/>
          <w:sz w:val="22"/>
          <w:szCs w:val="22"/>
          <w:lang w:val="fr-CM" w:eastAsia="fr-CM"/>
        </w:rPr>
      </w:pPr>
      <w:r w:rsidRPr="001502BA">
        <w:rPr>
          <w:color w:val="000000"/>
          <w:sz w:val="22"/>
          <w:szCs w:val="22"/>
          <w:lang w:eastAsia="fr-CM"/>
        </w:rPr>
        <w:t xml:space="preserve">dans le cas d’une procédure ayant pour objet la passation d’un marché de travaux ou de fournitures : </w:t>
      </w:r>
    </w:p>
    <w:p w14:paraId="6123A562" w14:textId="77777777" w:rsidR="00525E56" w:rsidRPr="001502BA" w:rsidRDefault="00525E56" w:rsidP="009914AB">
      <w:pPr>
        <w:pStyle w:val="Paragraphedeliste"/>
        <w:numPr>
          <w:ilvl w:val="4"/>
          <w:numId w:val="15"/>
        </w:numPr>
        <w:shd w:val="clear" w:color="auto" w:fill="FFFFFF" w:themeFill="background1"/>
        <w:tabs>
          <w:tab w:val="left" w:pos="1843"/>
        </w:tabs>
        <w:ind w:left="1843" w:right="118"/>
        <w:jc w:val="both"/>
        <w:rPr>
          <w:sz w:val="22"/>
          <w:szCs w:val="22"/>
          <w:lang w:val="fr-CM"/>
        </w:rPr>
      </w:pPr>
      <w:r w:rsidRPr="001502BA">
        <w:rPr>
          <w:sz w:val="22"/>
          <w:szCs w:val="22"/>
          <w:lang w:val="fr-CM"/>
        </w:rPr>
        <w:t>avoir préparé nous-mêmes ou avoir été associés à un consultant qui a préparé des spécifications, plan, calculs et autres documents utilisés dans le cadre du processus de mise en concurrence considérée ;être nous-mêmes ou l’une des firmes auxquelles nous sommes affiliées</w:t>
      </w:r>
      <w:r>
        <w:rPr>
          <w:sz w:val="22"/>
          <w:szCs w:val="22"/>
          <w:lang w:val="fr-CM"/>
        </w:rPr>
        <w:t> ;</w:t>
      </w:r>
    </w:p>
    <w:p w14:paraId="2F8C7A38" w14:textId="77777777" w:rsidR="00525E56" w:rsidRPr="001502BA" w:rsidRDefault="00525E56" w:rsidP="009914AB">
      <w:pPr>
        <w:pStyle w:val="Paragraphedeliste"/>
        <w:numPr>
          <w:ilvl w:val="4"/>
          <w:numId w:val="15"/>
        </w:numPr>
        <w:shd w:val="clear" w:color="auto" w:fill="FFFFFF" w:themeFill="background1"/>
        <w:tabs>
          <w:tab w:val="left" w:pos="1843"/>
        </w:tabs>
        <w:ind w:left="1843" w:right="118"/>
        <w:jc w:val="both"/>
        <w:rPr>
          <w:sz w:val="22"/>
          <w:szCs w:val="22"/>
          <w:lang w:val="fr-CM"/>
        </w:rPr>
      </w:pPr>
      <w:r w:rsidRPr="001502BA">
        <w:rPr>
          <w:sz w:val="22"/>
          <w:szCs w:val="22"/>
          <w:lang w:val="fr-CM"/>
        </w:rPr>
        <w:t xml:space="preserve">recrutés, ou devant l’être, par le Maître d’Ouvrage pour effectuer la supervision où le contrôle des travaux dans le cadre du Marché </w:t>
      </w:r>
    </w:p>
    <w:p w14:paraId="3B39731C" w14:textId="77777777" w:rsidR="00525E56" w:rsidRPr="001502BA" w:rsidRDefault="00525E56" w:rsidP="009914AB">
      <w:pPr>
        <w:pStyle w:val="Paragraphedeliste"/>
        <w:numPr>
          <w:ilvl w:val="3"/>
          <w:numId w:val="15"/>
        </w:numPr>
        <w:spacing w:after="0"/>
        <w:ind w:left="284"/>
        <w:jc w:val="both"/>
        <w:rPr>
          <w:color w:val="000000"/>
          <w:sz w:val="22"/>
          <w:szCs w:val="22"/>
          <w:lang w:val="fr-CM" w:eastAsia="fr-CM"/>
        </w:rPr>
      </w:pPr>
      <w:r w:rsidRPr="001502BA">
        <w:rPr>
          <w:color w:val="000000"/>
          <w:sz w:val="22"/>
          <w:szCs w:val="22"/>
          <w:lang w:eastAsia="fr-CM"/>
        </w:rPr>
        <w:t xml:space="preserve">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 </w:t>
      </w:r>
    </w:p>
    <w:p w14:paraId="2601DEED" w14:textId="77777777" w:rsidR="00525E56" w:rsidRPr="001502BA" w:rsidRDefault="00525E56" w:rsidP="009914AB">
      <w:pPr>
        <w:pStyle w:val="Paragraphedeliste"/>
        <w:numPr>
          <w:ilvl w:val="3"/>
          <w:numId w:val="15"/>
        </w:numPr>
        <w:spacing w:after="0"/>
        <w:ind w:left="284"/>
        <w:jc w:val="both"/>
        <w:rPr>
          <w:color w:val="000000"/>
          <w:sz w:val="22"/>
          <w:szCs w:val="22"/>
          <w:lang w:val="fr-CM" w:eastAsia="fr-CM"/>
        </w:rPr>
      </w:pPr>
      <w:r w:rsidRPr="001502BA">
        <w:rPr>
          <w:color w:val="000000"/>
          <w:sz w:val="22"/>
          <w:szCs w:val="22"/>
          <w:lang w:eastAsia="fr-CM"/>
        </w:rPr>
        <w:lastRenderedPageBreak/>
        <w:t xml:space="preserve">Nous nous engageons à communiquer sans délai au Maître d’Ouvrage, qui en informera l’Autorité chargé des Marchés Publics, tout changement de situation au regard des points 1 à 3 qui précèdent </w:t>
      </w:r>
    </w:p>
    <w:p w14:paraId="30D1F733" w14:textId="77777777" w:rsidR="00525E56" w:rsidRPr="001502BA" w:rsidRDefault="00525E56" w:rsidP="009914AB">
      <w:pPr>
        <w:pStyle w:val="Paragraphedeliste"/>
        <w:numPr>
          <w:ilvl w:val="3"/>
          <w:numId w:val="15"/>
        </w:numPr>
        <w:spacing w:after="0"/>
        <w:ind w:left="284"/>
        <w:jc w:val="both"/>
        <w:rPr>
          <w:color w:val="000000"/>
          <w:sz w:val="22"/>
          <w:szCs w:val="22"/>
          <w:lang w:val="fr-CM" w:eastAsia="fr-CM"/>
        </w:rPr>
      </w:pPr>
      <w:r w:rsidRPr="001502BA">
        <w:rPr>
          <w:color w:val="000000"/>
          <w:sz w:val="22"/>
          <w:szCs w:val="22"/>
          <w:lang w:eastAsia="fr-CM"/>
        </w:rPr>
        <w:t xml:space="preserve">Dans le cadre de la passation et de l’exécution du Marché : </w:t>
      </w:r>
    </w:p>
    <w:p w14:paraId="020535D9" w14:textId="77777777" w:rsidR="00525E56" w:rsidRPr="001502BA" w:rsidRDefault="00525E56" w:rsidP="00525E56">
      <w:pPr>
        <w:pStyle w:val="Paragraphedeliste"/>
        <w:spacing w:after="0"/>
        <w:ind w:left="284"/>
        <w:jc w:val="both"/>
        <w:rPr>
          <w:color w:val="000000"/>
          <w:sz w:val="22"/>
          <w:szCs w:val="22"/>
          <w:lang w:eastAsia="fr-CM"/>
        </w:rPr>
      </w:pPr>
    </w:p>
    <w:p w14:paraId="1CEF82E7"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lang w:val="fr-CM" w:eastAsia="fr-CM"/>
        </w:rPr>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 ;</w:t>
      </w:r>
    </w:p>
    <w:p w14:paraId="2B7D8CD2"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lang w:val="fr-CM" w:eastAsia="fr-CM"/>
        </w:rPr>
        <w:t>Nous n’avons pas commis et nous ne commettrons pas de manœuvres déloyales (actions ou omission) contraires à nos obligations légales ou réglementaires et/ou violer ses règles internes afin d’obtenir un bénéfice illégitime ;</w:t>
      </w:r>
    </w:p>
    <w:p w14:paraId="0A9027EA"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lang w:val="fr-CM" w:eastAsia="fr-CM"/>
        </w:rPr>
        <w:t xml:space="preserve">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w:t>
      </w:r>
      <w:r w:rsidRPr="001502BA">
        <w:rPr>
          <w:color w:val="000000"/>
          <w:sz w:val="22"/>
          <w:szCs w:val="22"/>
          <w:lang w:eastAsia="fr-CM"/>
        </w:rPr>
        <w:t>agent public dans l’Etat, un avantage indu de toute nature, pour lui-même ou pour une autre personne ou entité, afin qu’il accomplisse ou s’abstienne d’accomplir un acte dans l’exercice de ses fonctions officielles ;</w:t>
      </w:r>
    </w:p>
    <w:p w14:paraId="5757E465"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rPr>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14:paraId="61E1CCDB"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lang w:eastAsia="fr-CM"/>
        </w:rPr>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 ;</w:t>
      </w:r>
    </w:p>
    <w:p w14:paraId="2E7CE96B"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lang w:eastAsia="fr-CM"/>
        </w:rPr>
        <w:t>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14:paraId="09136B04" w14:textId="77777777" w:rsidR="00525E56" w:rsidRPr="001502BA" w:rsidRDefault="00525E56" w:rsidP="009914AB">
      <w:pPr>
        <w:pStyle w:val="Paragraphedeliste"/>
        <w:numPr>
          <w:ilvl w:val="1"/>
          <w:numId w:val="28"/>
        </w:numPr>
        <w:rPr>
          <w:color w:val="000000"/>
          <w:sz w:val="22"/>
          <w:szCs w:val="22"/>
          <w:lang w:val="fr-CM" w:eastAsia="fr-CM"/>
        </w:rPr>
      </w:pPr>
      <w:r w:rsidRPr="001502BA">
        <w:rPr>
          <w:color w:val="000000"/>
          <w:sz w:val="22"/>
          <w:szCs w:val="22"/>
        </w:rPr>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r w:rsidRPr="001502BA">
        <w:rPr>
          <w:sz w:val="18"/>
          <w:szCs w:val="18"/>
        </w:rPr>
        <w:t xml:space="preserve"> </w:t>
      </w:r>
    </w:p>
    <w:p w14:paraId="48FD3452" w14:textId="77777777" w:rsidR="00525E56" w:rsidRPr="001502BA" w:rsidRDefault="00525E56" w:rsidP="009914AB">
      <w:pPr>
        <w:pStyle w:val="Paragraphedeliste"/>
        <w:numPr>
          <w:ilvl w:val="0"/>
          <w:numId w:val="28"/>
        </w:numPr>
        <w:rPr>
          <w:color w:val="000000"/>
          <w:sz w:val="22"/>
          <w:szCs w:val="22"/>
          <w:lang w:val="fr-CM" w:eastAsia="fr-CM"/>
        </w:rPr>
      </w:pPr>
      <w:r w:rsidRPr="001502BA">
        <w:rPr>
          <w:color w:val="000000"/>
          <w:sz w:val="22"/>
          <w:szCs w:val="22"/>
          <w:lang w:eastAsia="fr-CM"/>
        </w:rPr>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34CD0CA6" w14:textId="77777777" w:rsidR="00525E56" w:rsidRPr="001502BA" w:rsidRDefault="00525E56" w:rsidP="009914AB">
      <w:pPr>
        <w:pStyle w:val="Paragraphedeliste"/>
        <w:numPr>
          <w:ilvl w:val="0"/>
          <w:numId w:val="28"/>
        </w:numPr>
        <w:spacing w:after="0"/>
        <w:rPr>
          <w:color w:val="000000"/>
          <w:sz w:val="22"/>
          <w:szCs w:val="22"/>
          <w:lang w:val="fr-CM" w:eastAsia="fr-CM"/>
        </w:rPr>
      </w:pPr>
      <w:r w:rsidRPr="001502BA">
        <w:rPr>
          <w:color w:val="000000"/>
          <w:sz w:val="22"/>
          <w:szCs w:val="22"/>
          <w:lang w:val="fr-CM" w:eastAsia="fr-CM"/>
        </w:rPr>
        <w:t>Faute pour Nous, de nous conformer aux règles régissant la présente charte, nous reconnaissons que nous nous exposons aux sanctions prévues par les lois et règlements en vigueur.</w:t>
      </w:r>
    </w:p>
    <w:p w14:paraId="396B147F" w14:textId="77777777" w:rsidR="00525E56" w:rsidRPr="001502BA" w:rsidRDefault="00525E56" w:rsidP="00525E56">
      <w:pPr>
        <w:spacing w:after="0"/>
        <w:rPr>
          <w:b/>
          <w:bCs/>
          <w:color w:val="000000"/>
          <w:sz w:val="22"/>
          <w:szCs w:val="22"/>
          <w:lang w:val="fr-CM" w:eastAsia="fr-CM"/>
        </w:rPr>
      </w:pPr>
    </w:p>
    <w:p w14:paraId="5BFE1DF5" w14:textId="77777777" w:rsidR="00525E56" w:rsidRPr="001903CC" w:rsidRDefault="00525E56" w:rsidP="00525E56">
      <w:pPr>
        <w:spacing w:after="0"/>
        <w:rPr>
          <w:b/>
          <w:bCs/>
          <w:color w:val="000000"/>
          <w:sz w:val="22"/>
          <w:szCs w:val="22"/>
          <w:lang w:val="fr-CM" w:eastAsia="fr-CM"/>
        </w:rPr>
      </w:pPr>
      <w:r w:rsidRPr="001903CC">
        <w:rPr>
          <w:b/>
          <w:bCs/>
          <w:color w:val="000000"/>
          <w:sz w:val="22"/>
          <w:szCs w:val="22"/>
          <w:lang w:val="fr-CM" w:eastAsia="fr-CM"/>
        </w:rPr>
        <w:t>Nom</w:t>
      </w:r>
    </w:p>
    <w:p w14:paraId="3ED02755" w14:textId="77777777" w:rsidR="00525E56" w:rsidRPr="001903CC" w:rsidRDefault="00525E56" w:rsidP="00525E56">
      <w:pPr>
        <w:spacing w:after="0"/>
        <w:rPr>
          <w:b/>
          <w:bCs/>
          <w:color w:val="000000"/>
          <w:sz w:val="22"/>
          <w:szCs w:val="22"/>
          <w:lang w:val="fr-CM" w:eastAsia="fr-CM"/>
        </w:rPr>
      </w:pPr>
      <w:r w:rsidRPr="001903CC">
        <w:rPr>
          <w:b/>
          <w:bCs/>
          <w:color w:val="000000"/>
          <w:sz w:val="22"/>
          <w:szCs w:val="22"/>
          <w:lang w:val="fr-CM" w:eastAsia="fr-CM"/>
        </w:rPr>
        <w:t>Signature</w:t>
      </w:r>
    </w:p>
    <w:p w14:paraId="5281ADDC" w14:textId="77777777" w:rsidR="00525E56" w:rsidRPr="001502BA" w:rsidRDefault="00525E56" w:rsidP="00525E56">
      <w:pPr>
        <w:spacing w:after="0"/>
        <w:rPr>
          <w:color w:val="000000"/>
          <w:sz w:val="22"/>
          <w:szCs w:val="22"/>
          <w:lang w:val="fr-CM" w:eastAsia="fr-CM"/>
        </w:rPr>
      </w:pPr>
    </w:p>
    <w:p w14:paraId="53F7C3C9" w14:textId="77777777" w:rsidR="00525E56" w:rsidRPr="001903CC" w:rsidRDefault="00525E56" w:rsidP="00525E56">
      <w:pPr>
        <w:spacing w:after="0"/>
        <w:rPr>
          <w:color w:val="000000"/>
          <w:sz w:val="22"/>
          <w:szCs w:val="22"/>
          <w:lang w:val="fr-CM" w:eastAsia="fr-CM"/>
        </w:rPr>
      </w:pPr>
      <w:r w:rsidRPr="001903CC">
        <w:rPr>
          <w:color w:val="000000"/>
          <w:sz w:val="22"/>
          <w:szCs w:val="22"/>
          <w:lang w:val="fr-CM" w:eastAsia="fr-CM"/>
        </w:rPr>
        <w:t>Dûment habilité à signer l’offre pour et au nom de :</w:t>
      </w:r>
    </w:p>
    <w:p w14:paraId="631EE151" w14:textId="77777777" w:rsidR="00525E56" w:rsidRPr="001502BA" w:rsidRDefault="00525E56" w:rsidP="00525E56">
      <w:pPr>
        <w:rPr>
          <w:color w:val="000000"/>
          <w:sz w:val="22"/>
          <w:szCs w:val="22"/>
          <w:lang w:val="fr-CM" w:eastAsia="fr-CM"/>
        </w:rPr>
      </w:pPr>
      <w:r w:rsidRPr="001502BA">
        <w:rPr>
          <w:b/>
          <w:bCs/>
          <w:color w:val="000000"/>
          <w:sz w:val="22"/>
          <w:szCs w:val="22"/>
          <w:lang w:val="fr-CM" w:eastAsia="fr-CM"/>
        </w:rPr>
        <w:t>En date du</w:t>
      </w:r>
      <w:r w:rsidRPr="001502BA">
        <w:rPr>
          <w:sz w:val="22"/>
          <w:szCs w:val="22"/>
          <w:lang w:val="fr-CM" w:eastAsia="fr-CM"/>
        </w:rPr>
        <w:t xml:space="preserve"> </w:t>
      </w:r>
      <w:r>
        <w:rPr>
          <w:sz w:val="22"/>
          <w:szCs w:val="22"/>
          <w:lang w:val="fr-CM" w:eastAsia="fr-CM"/>
        </w:rPr>
        <w:t>_________________________</w:t>
      </w:r>
    </w:p>
    <w:p w14:paraId="32B6BE76" w14:textId="77777777" w:rsidR="00525E56" w:rsidRPr="00667559" w:rsidRDefault="00525E56" w:rsidP="00525E56">
      <w:pPr>
        <w:rPr>
          <w:b/>
          <w:bCs/>
          <w:sz w:val="24"/>
          <w:szCs w:val="24"/>
          <w:lang w:val="fr-CM"/>
        </w:rPr>
      </w:pPr>
      <w:r w:rsidRPr="009B0B8F">
        <w:rPr>
          <w:rFonts w:ascii="ArialNarrow" w:hAnsi="ArialNarrow"/>
          <w:color w:val="000000"/>
          <w:sz w:val="24"/>
          <w:szCs w:val="24"/>
          <w:lang w:val="fr-CM" w:eastAsia="fr-CM"/>
        </w:rPr>
        <w:t xml:space="preserve"> </w:t>
      </w:r>
      <w:r w:rsidRPr="00667559">
        <w:rPr>
          <w:b/>
          <w:bCs/>
          <w:sz w:val="24"/>
          <w:szCs w:val="24"/>
          <w:lang w:val="fr-CM"/>
        </w:rPr>
        <w:br w:type="page"/>
      </w:r>
    </w:p>
    <w:p w14:paraId="27B58D22" w14:textId="77777777" w:rsidR="00525E56" w:rsidRPr="00667559" w:rsidRDefault="00525E56" w:rsidP="00525E56">
      <w:pPr>
        <w:shd w:val="clear" w:color="auto" w:fill="FFFFFF" w:themeFill="background1"/>
        <w:ind w:right="991"/>
        <w:rPr>
          <w:b/>
          <w:bCs/>
          <w:sz w:val="24"/>
          <w:szCs w:val="24"/>
          <w:lang w:val="fr-CM"/>
        </w:rPr>
      </w:pPr>
    </w:p>
    <w:p w14:paraId="7AF42A23" w14:textId="77777777" w:rsidR="00525E56" w:rsidRDefault="00525E56" w:rsidP="00525E56">
      <w:pPr>
        <w:suppressAutoHyphens/>
        <w:spacing w:after="0"/>
        <w:jc w:val="center"/>
        <w:rPr>
          <w:b/>
          <w:sz w:val="24"/>
          <w:szCs w:val="24"/>
          <w:u w:val="single"/>
          <w:lang w:val="fr-CM"/>
        </w:rPr>
      </w:pPr>
    </w:p>
    <w:p w14:paraId="04018A4A" w14:textId="77777777" w:rsidR="00525E56" w:rsidRDefault="00525E56" w:rsidP="00525E56">
      <w:pPr>
        <w:suppressAutoHyphens/>
        <w:spacing w:after="0"/>
        <w:jc w:val="center"/>
        <w:rPr>
          <w:b/>
          <w:sz w:val="24"/>
          <w:szCs w:val="24"/>
          <w:u w:val="single"/>
          <w:lang w:val="fr-CM"/>
        </w:rPr>
      </w:pPr>
    </w:p>
    <w:p w14:paraId="4A22D8E0" w14:textId="77777777" w:rsidR="00525E56" w:rsidRDefault="00525E56" w:rsidP="00525E56">
      <w:pPr>
        <w:suppressAutoHyphens/>
        <w:spacing w:after="0"/>
        <w:jc w:val="center"/>
        <w:rPr>
          <w:b/>
          <w:sz w:val="24"/>
          <w:szCs w:val="24"/>
          <w:u w:val="single"/>
          <w:lang w:val="fr-CM"/>
        </w:rPr>
      </w:pPr>
    </w:p>
    <w:p w14:paraId="35E6F8B8" w14:textId="77777777" w:rsidR="00525E56" w:rsidRDefault="00525E56" w:rsidP="00525E56">
      <w:pPr>
        <w:suppressAutoHyphens/>
        <w:spacing w:after="0"/>
        <w:jc w:val="center"/>
        <w:rPr>
          <w:b/>
          <w:sz w:val="24"/>
          <w:szCs w:val="24"/>
          <w:u w:val="single"/>
          <w:lang w:val="fr-CM"/>
        </w:rPr>
      </w:pPr>
    </w:p>
    <w:p w14:paraId="78E08188" w14:textId="77777777" w:rsidR="00525E56" w:rsidRDefault="00525E56" w:rsidP="00525E56">
      <w:pPr>
        <w:suppressAutoHyphens/>
        <w:spacing w:after="0"/>
        <w:jc w:val="center"/>
        <w:rPr>
          <w:b/>
          <w:sz w:val="24"/>
          <w:szCs w:val="24"/>
          <w:u w:val="single"/>
          <w:lang w:val="fr-CM"/>
        </w:rPr>
      </w:pPr>
    </w:p>
    <w:p w14:paraId="57D644AD" w14:textId="77777777" w:rsidR="00525E56" w:rsidRDefault="00525E56" w:rsidP="00525E56">
      <w:pPr>
        <w:suppressAutoHyphens/>
        <w:spacing w:after="0"/>
        <w:jc w:val="center"/>
        <w:rPr>
          <w:b/>
          <w:sz w:val="24"/>
          <w:szCs w:val="24"/>
          <w:u w:val="single"/>
          <w:lang w:val="fr-CM"/>
        </w:rPr>
      </w:pPr>
    </w:p>
    <w:p w14:paraId="52158DDE" w14:textId="77777777" w:rsidR="00525E56" w:rsidRDefault="00525E56" w:rsidP="00525E56">
      <w:pPr>
        <w:suppressAutoHyphens/>
        <w:spacing w:after="0"/>
        <w:jc w:val="center"/>
        <w:rPr>
          <w:b/>
          <w:sz w:val="24"/>
          <w:szCs w:val="24"/>
          <w:u w:val="single"/>
          <w:lang w:val="fr-CM"/>
        </w:rPr>
      </w:pPr>
    </w:p>
    <w:p w14:paraId="1FF06281" w14:textId="77777777" w:rsidR="00525E56" w:rsidRDefault="00525E56" w:rsidP="00525E56">
      <w:pPr>
        <w:suppressAutoHyphens/>
        <w:spacing w:after="0"/>
        <w:jc w:val="center"/>
        <w:rPr>
          <w:b/>
          <w:sz w:val="24"/>
          <w:szCs w:val="24"/>
          <w:u w:val="single"/>
          <w:lang w:val="fr-CM"/>
        </w:rPr>
      </w:pPr>
    </w:p>
    <w:p w14:paraId="63FFB512" w14:textId="77777777" w:rsidR="00525E56" w:rsidRDefault="00525E56" w:rsidP="00525E56">
      <w:pPr>
        <w:suppressAutoHyphens/>
        <w:spacing w:after="0"/>
        <w:jc w:val="center"/>
        <w:rPr>
          <w:b/>
          <w:sz w:val="24"/>
          <w:szCs w:val="24"/>
          <w:u w:val="single"/>
          <w:lang w:val="fr-CM"/>
        </w:rPr>
      </w:pPr>
    </w:p>
    <w:p w14:paraId="63D254F2" w14:textId="77777777" w:rsidR="00525E56" w:rsidRDefault="00525E56" w:rsidP="00525E56">
      <w:pPr>
        <w:suppressAutoHyphens/>
        <w:spacing w:after="0"/>
        <w:jc w:val="center"/>
        <w:rPr>
          <w:b/>
          <w:sz w:val="24"/>
          <w:szCs w:val="24"/>
          <w:u w:val="single"/>
          <w:lang w:val="fr-CM"/>
        </w:rPr>
      </w:pPr>
    </w:p>
    <w:p w14:paraId="1711A6DA" w14:textId="77777777" w:rsidR="00525E56" w:rsidRDefault="00525E56" w:rsidP="00525E56">
      <w:pPr>
        <w:suppressAutoHyphens/>
        <w:spacing w:after="0"/>
        <w:jc w:val="center"/>
        <w:rPr>
          <w:b/>
          <w:sz w:val="24"/>
          <w:szCs w:val="24"/>
          <w:u w:val="single"/>
          <w:lang w:val="fr-CM"/>
        </w:rPr>
      </w:pPr>
    </w:p>
    <w:p w14:paraId="1B3AB1FE" w14:textId="77777777" w:rsidR="00525E56" w:rsidRPr="007664DC" w:rsidRDefault="00525E56" w:rsidP="00525E56">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2</w:t>
      </w:r>
    </w:p>
    <w:p w14:paraId="35CB2AFA" w14:textId="77777777" w:rsidR="00525E56" w:rsidRPr="007664DC" w:rsidRDefault="00525E56" w:rsidP="00525E56">
      <w:pPr>
        <w:suppressAutoHyphens/>
        <w:spacing w:after="0"/>
        <w:jc w:val="center"/>
        <w:rPr>
          <w:b/>
          <w:sz w:val="24"/>
          <w:szCs w:val="24"/>
          <w:u w:val="single"/>
          <w:lang w:val="fr-CM"/>
        </w:rPr>
      </w:pPr>
    </w:p>
    <w:p w14:paraId="4E3C7A28" w14:textId="77777777" w:rsidR="00525E56" w:rsidRPr="00134850" w:rsidRDefault="00525E56" w:rsidP="00525E56">
      <w:pPr>
        <w:suppressAutoHyphens/>
        <w:spacing w:after="0"/>
        <w:jc w:val="center"/>
        <w:rPr>
          <w:b/>
          <w:sz w:val="24"/>
          <w:szCs w:val="24"/>
        </w:rPr>
      </w:pPr>
      <w:r>
        <w:rPr>
          <w:b/>
          <w:sz w:val="24"/>
          <w:szCs w:val="24"/>
          <w:lang w:val="fr-CM"/>
        </w:rPr>
        <w:t>DECLARATION D’ENGAGEMENT AU RESPECT DES CLAUSES SOCIALES ET ENVIRONNENTALES</w:t>
      </w:r>
    </w:p>
    <w:p w14:paraId="0127395C" w14:textId="77777777" w:rsidR="00525E56" w:rsidRDefault="00525E56" w:rsidP="00525E56">
      <w:pPr>
        <w:shd w:val="clear" w:color="auto" w:fill="FFFFFF" w:themeFill="background1"/>
        <w:ind w:left="851" w:right="991"/>
        <w:jc w:val="center"/>
        <w:rPr>
          <w:b/>
          <w:bCs/>
          <w:sz w:val="24"/>
          <w:szCs w:val="24"/>
          <w:lang w:val="fr-CM"/>
        </w:rPr>
      </w:pPr>
    </w:p>
    <w:p w14:paraId="58D03651" w14:textId="77777777" w:rsidR="00525E56" w:rsidRDefault="00525E56" w:rsidP="00525E56">
      <w:pPr>
        <w:rPr>
          <w:b/>
          <w:bCs/>
          <w:sz w:val="24"/>
          <w:szCs w:val="24"/>
          <w:lang w:val="fr-CM"/>
        </w:rPr>
      </w:pPr>
      <w:r>
        <w:rPr>
          <w:b/>
          <w:bCs/>
          <w:sz w:val="24"/>
          <w:szCs w:val="24"/>
          <w:lang w:val="fr-CM"/>
        </w:rPr>
        <w:br w:type="page"/>
      </w:r>
    </w:p>
    <w:p w14:paraId="46C0AE99" w14:textId="77777777" w:rsidR="00525E56" w:rsidRPr="001502BA" w:rsidRDefault="00525E56" w:rsidP="00525E56">
      <w:pPr>
        <w:shd w:val="clear" w:color="auto" w:fill="FFFFFF" w:themeFill="background1"/>
        <w:ind w:right="118"/>
        <w:jc w:val="both"/>
        <w:rPr>
          <w:sz w:val="22"/>
          <w:szCs w:val="22"/>
          <w:lang w:val="fr-CM"/>
        </w:rPr>
      </w:pPr>
      <w:r w:rsidRPr="001502BA">
        <w:rPr>
          <w:sz w:val="22"/>
          <w:szCs w:val="22"/>
          <w:lang w:val="fr-CM"/>
        </w:rPr>
        <w:lastRenderedPageBreak/>
        <w:t>INTITULE DE L’APPEL D’OFFRES : ______________________________________</w:t>
      </w:r>
    </w:p>
    <w:p w14:paraId="68F6FB79" w14:textId="77777777" w:rsidR="00525E56" w:rsidRPr="001502BA" w:rsidRDefault="00525E56" w:rsidP="00525E56">
      <w:pPr>
        <w:shd w:val="clear" w:color="auto" w:fill="FFFFFF" w:themeFill="background1"/>
        <w:ind w:right="118"/>
        <w:jc w:val="both"/>
        <w:rPr>
          <w:i/>
          <w:iCs/>
          <w:sz w:val="22"/>
          <w:szCs w:val="22"/>
          <w:lang w:val="fr-CM"/>
        </w:rPr>
      </w:pPr>
      <w:r w:rsidRPr="001502BA">
        <w:rPr>
          <w:i/>
          <w:iCs/>
          <w:sz w:val="22"/>
          <w:szCs w:val="22"/>
          <w:lang w:val="fr-CM"/>
        </w:rPr>
        <w:t>[ à préciser lors du montage du DAO]</w:t>
      </w:r>
    </w:p>
    <w:p w14:paraId="661A2D44" w14:textId="77777777" w:rsidR="00525E56" w:rsidRPr="001502BA" w:rsidRDefault="00525E56" w:rsidP="00525E56">
      <w:pPr>
        <w:shd w:val="clear" w:color="auto" w:fill="FFFFFF" w:themeFill="background1"/>
        <w:ind w:right="118"/>
        <w:jc w:val="both"/>
        <w:rPr>
          <w:sz w:val="22"/>
          <w:szCs w:val="22"/>
          <w:lang w:val="fr-CM"/>
        </w:rPr>
      </w:pPr>
      <w:r w:rsidRPr="001502BA">
        <w:rPr>
          <w:sz w:val="22"/>
          <w:szCs w:val="22"/>
          <w:lang w:val="fr-CM"/>
        </w:rPr>
        <w:t>________________________________________________________________________</w:t>
      </w:r>
    </w:p>
    <w:p w14:paraId="15478184" w14:textId="77777777" w:rsidR="00525E56" w:rsidRDefault="00525E56" w:rsidP="00525E56">
      <w:pPr>
        <w:shd w:val="clear" w:color="auto" w:fill="FFFFFF" w:themeFill="background1"/>
        <w:ind w:right="118"/>
        <w:jc w:val="both"/>
        <w:rPr>
          <w:sz w:val="22"/>
          <w:szCs w:val="22"/>
          <w:lang w:val="fr-CM"/>
        </w:rPr>
      </w:pPr>
      <w:r w:rsidRPr="001502BA">
        <w:rPr>
          <w:sz w:val="22"/>
          <w:szCs w:val="22"/>
          <w:lang w:val="fr-CM"/>
        </w:rPr>
        <w:t xml:space="preserve">LE « …….SOUMISSIONNAIRE…… » s’engage à respecter les termes de la présente charte d’intégrité </w:t>
      </w:r>
    </w:p>
    <w:p w14:paraId="7340696F" w14:textId="77777777" w:rsidR="00525E56" w:rsidRPr="001502BA" w:rsidRDefault="00525E56" w:rsidP="00525E56">
      <w:pPr>
        <w:shd w:val="clear" w:color="auto" w:fill="FFFFFF" w:themeFill="background1"/>
        <w:ind w:right="118"/>
        <w:jc w:val="right"/>
        <w:rPr>
          <w:sz w:val="22"/>
          <w:szCs w:val="22"/>
          <w:lang w:val="fr-CM"/>
        </w:rPr>
      </w:pPr>
      <w:r w:rsidRPr="001502BA">
        <w:rPr>
          <w:sz w:val="22"/>
          <w:szCs w:val="22"/>
          <w:lang w:val="fr-CM"/>
        </w:rPr>
        <w:t>MONSIEUR LE « MAITRE D’OUVRAGE »</w:t>
      </w:r>
    </w:p>
    <w:p w14:paraId="0919C848" w14:textId="77777777" w:rsidR="00525E56" w:rsidRPr="00E372AF" w:rsidRDefault="00525E56" w:rsidP="00525E56">
      <w:pPr>
        <w:shd w:val="clear" w:color="auto" w:fill="FFFFFF" w:themeFill="background1"/>
        <w:ind w:right="991"/>
        <w:rPr>
          <w:sz w:val="24"/>
          <w:szCs w:val="24"/>
          <w:lang w:val="fr-CM"/>
        </w:rPr>
      </w:pPr>
      <w:r w:rsidRPr="00E372AF">
        <w:rPr>
          <w:sz w:val="24"/>
          <w:szCs w:val="24"/>
        </w:rPr>
        <w:t xml:space="preserve">Dans le cadre de la passation et de l’exécution du Marché : </w:t>
      </w:r>
    </w:p>
    <w:p w14:paraId="3D25167F" w14:textId="77777777" w:rsidR="00525E56" w:rsidRPr="00086090" w:rsidRDefault="00525E56" w:rsidP="009914AB">
      <w:pPr>
        <w:pStyle w:val="Paragraphedeliste"/>
        <w:numPr>
          <w:ilvl w:val="5"/>
          <w:numId w:val="15"/>
        </w:numPr>
        <w:shd w:val="clear" w:color="auto" w:fill="FFFFFF" w:themeFill="background1"/>
        <w:ind w:left="426" w:right="991"/>
        <w:jc w:val="both"/>
        <w:rPr>
          <w:sz w:val="24"/>
          <w:szCs w:val="24"/>
          <w:lang w:val="fr-CM"/>
        </w:rPr>
      </w:pPr>
      <w:r w:rsidRPr="00E372AF">
        <w:rPr>
          <w:sz w:val="24"/>
          <w:szCs w:val="24"/>
        </w:rPr>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52DCE3A5" w14:textId="77777777" w:rsidR="00525E56" w:rsidRPr="00086090" w:rsidRDefault="00525E56" w:rsidP="00525E56">
      <w:pPr>
        <w:pStyle w:val="Paragraphedeliste"/>
        <w:shd w:val="clear" w:color="auto" w:fill="FFFFFF" w:themeFill="background1"/>
        <w:ind w:left="426" w:right="991"/>
        <w:jc w:val="both"/>
        <w:rPr>
          <w:sz w:val="24"/>
          <w:szCs w:val="24"/>
          <w:lang w:val="fr-CM"/>
        </w:rPr>
      </w:pPr>
    </w:p>
    <w:p w14:paraId="7F162527" w14:textId="77777777" w:rsidR="00525E56" w:rsidRPr="00086090" w:rsidRDefault="00525E56" w:rsidP="009914AB">
      <w:pPr>
        <w:pStyle w:val="Paragraphedeliste"/>
        <w:numPr>
          <w:ilvl w:val="5"/>
          <w:numId w:val="15"/>
        </w:numPr>
        <w:shd w:val="clear" w:color="auto" w:fill="FFFFFF" w:themeFill="background1"/>
        <w:ind w:left="426" w:right="991"/>
        <w:jc w:val="both"/>
        <w:rPr>
          <w:sz w:val="24"/>
          <w:szCs w:val="24"/>
          <w:lang w:val="fr-CM"/>
        </w:rPr>
      </w:pPr>
      <w:r w:rsidRPr="00086090">
        <w:rPr>
          <w:sz w:val="24"/>
          <w:szCs w:val="24"/>
        </w:rPr>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0F9C3ECF" w14:textId="77777777" w:rsidR="00525E56" w:rsidRPr="00086090" w:rsidRDefault="00525E56" w:rsidP="00525E56">
      <w:pPr>
        <w:pStyle w:val="Paragraphedeliste"/>
        <w:rPr>
          <w:sz w:val="24"/>
          <w:szCs w:val="24"/>
          <w:lang w:val="fr-CM"/>
        </w:rPr>
      </w:pPr>
    </w:p>
    <w:p w14:paraId="78224591" w14:textId="77777777" w:rsidR="00525E56" w:rsidRPr="00086090" w:rsidRDefault="00525E56" w:rsidP="009914AB">
      <w:pPr>
        <w:pStyle w:val="Paragraphedeliste"/>
        <w:numPr>
          <w:ilvl w:val="5"/>
          <w:numId w:val="15"/>
        </w:numPr>
        <w:shd w:val="clear" w:color="auto" w:fill="FFFFFF" w:themeFill="background1"/>
        <w:ind w:left="426" w:right="991"/>
        <w:jc w:val="both"/>
        <w:rPr>
          <w:sz w:val="24"/>
          <w:szCs w:val="24"/>
          <w:lang w:val="fr-CM"/>
        </w:rPr>
      </w:pPr>
      <w:r w:rsidRPr="00086090">
        <w:rPr>
          <w:sz w:val="24"/>
          <w:szCs w:val="24"/>
        </w:rPr>
        <w:t xml:space="preserve">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 </w:t>
      </w:r>
    </w:p>
    <w:p w14:paraId="55D3B89F" w14:textId="77777777" w:rsidR="00525E56" w:rsidRPr="00086090" w:rsidRDefault="00525E56" w:rsidP="00525E56">
      <w:pPr>
        <w:pStyle w:val="Paragraphedeliste"/>
        <w:rPr>
          <w:sz w:val="24"/>
          <w:szCs w:val="24"/>
          <w:lang w:val="fr-CM"/>
        </w:rPr>
      </w:pPr>
    </w:p>
    <w:p w14:paraId="365E89CC" w14:textId="77777777" w:rsidR="00525E56" w:rsidRPr="00086090" w:rsidRDefault="00525E56" w:rsidP="009914AB">
      <w:pPr>
        <w:pStyle w:val="Paragraphedeliste"/>
        <w:numPr>
          <w:ilvl w:val="5"/>
          <w:numId w:val="15"/>
        </w:numPr>
        <w:shd w:val="clear" w:color="auto" w:fill="FFFFFF" w:themeFill="background1"/>
        <w:ind w:left="426" w:right="991"/>
        <w:jc w:val="both"/>
        <w:rPr>
          <w:sz w:val="24"/>
          <w:szCs w:val="24"/>
          <w:lang w:val="fr-CM"/>
        </w:rPr>
      </w:pPr>
      <w:r w:rsidRPr="00086090">
        <w:rPr>
          <w:sz w:val="24"/>
          <w:szCs w:val="24"/>
        </w:rPr>
        <w:t xml:space="preserve">Faute pour nous, un des membres de notre groupement et de nos sous-traitants, de nous conformer aux règles régissant la présente charte, nous reconnaissons que nous exposons aux sanctions prévues par les lois et règlement en vigueur. </w:t>
      </w:r>
    </w:p>
    <w:p w14:paraId="63D92F5F" w14:textId="77777777" w:rsidR="00525E56" w:rsidRPr="00086090" w:rsidRDefault="00525E56" w:rsidP="00525E56">
      <w:pPr>
        <w:pStyle w:val="Paragraphedeliste"/>
        <w:rPr>
          <w:sz w:val="24"/>
          <w:szCs w:val="24"/>
          <w:lang w:val="fr-CM"/>
        </w:rPr>
      </w:pPr>
    </w:p>
    <w:p w14:paraId="1DFB4EAB" w14:textId="77777777" w:rsidR="00525E56" w:rsidRPr="00086090" w:rsidRDefault="00525E56" w:rsidP="00525E56">
      <w:pPr>
        <w:shd w:val="clear" w:color="auto" w:fill="FFFFFF" w:themeFill="background1"/>
        <w:ind w:right="991"/>
        <w:jc w:val="both"/>
        <w:rPr>
          <w:b/>
          <w:bCs/>
          <w:sz w:val="24"/>
          <w:szCs w:val="24"/>
          <w:lang w:val="fr-CM"/>
        </w:rPr>
      </w:pPr>
      <w:r w:rsidRPr="00086090">
        <w:rPr>
          <w:b/>
          <w:bCs/>
          <w:sz w:val="24"/>
          <w:szCs w:val="24"/>
          <w:lang w:val="fr-CM"/>
        </w:rPr>
        <w:t>Nom :</w:t>
      </w:r>
    </w:p>
    <w:p w14:paraId="4D05B2F6" w14:textId="77777777" w:rsidR="00525E56" w:rsidRPr="00086090" w:rsidRDefault="00525E56" w:rsidP="00525E56">
      <w:pPr>
        <w:shd w:val="clear" w:color="auto" w:fill="FFFFFF" w:themeFill="background1"/>
        <w:ind w:right="991"/>
        <w:jc w:val="both"/>
        <w:rPr>
          <w:sz w:val="24"/>
          <w:szCs w:val="24"/>
          <w:lang w:val="fr-CM"/>
        </w:rPr>
      </w:pPr>
      <w:r w:rsidRPr="00086090">
        <w:rPr>
          <w:b/>
          <w:bCs/>
          <w:sz w:val="24"/>
          <w:szCs w:val="24"/>
          <w:lang w:val="fr-CM"/>
        </w:rPr>
        <w:t xml:space="preserve">Signature </w:t>
      </w:r>
      <w:r w:rsidRPr="00086090">
        <w:rPr>
          <w:sz w:val="24"/>
          <w:szCs w:val="24"/>
          <w:lang w:val="fr-CM"/>
        </w:rPr>
        <w:t>:</w:t>
      </w:r>
    </w:p>
    <w:p w14:paraId="6EAF7416" w14:textId="77777777" w:rsidR="00525E56" w:rsidRPr="00086090" w:rsidRDefault="00525E56" w:rsidP="00525E56">
      <w:pPr>
        <w:shd w:val="clear" w:color="auto" w:fill="FFFFFF" w:themeFill="background1"/>
        <w:ind w:right="991"/>
        <w:jc w:val="both"/>
        <w:rPr>
          <w:sz w:val="24"/>
          <w:szCs w:val="24"/>
          <w:lang w:val="fr-CM"/>
        </w:rPr>
      </w:pPr>
      <w:r w:rsidRPr="00086090">
        <w:rPr>
          <w:sz w:val="24"/>
          <w:szCs w:val="24"/>
          <w:lang w:val="fr-CM"/>
        </w:rPr>
        <w:t>Dûment habilité à signer l’offre pour et au nom de :</w:t>
      </w:r>
    </w:p>
    <w:p w14:paraId="5C055F56" w14:textId="77777777" w:rsidR="00525E56" w:rsidRDefault="00525E56" w:rsidP="00525E56">
      <w:pPr>
        <w:shd w:val="clear" w:color="auto" w:fill="FFFFFF" w:themeFill="background1"/>
        <w:ind w:right="991"/>
        <w:jc w:val="both"/>
        <w:rPr>
          <w:sz w:val="24"/>
          <w:szCs w:val="24"/>
          <w:lang w:val="fr-CM"/>
        </w:rPr>
      </w:pPr>
      <w:r w:rsidRPr="00086090">
        <w:rPr>
          <w:b/>
          <w:bCs/>
          <w:sz w:val="24"/>
          <w:szCs w:val="24"/>
          <w:lang w:val="fr-CM"/>
        </w:rPr>
        <w:t>En date du</w:t>
      </w:r>
      <w:r w:rsidRPr="00086090">
        <w:rPr>
          <w:sz w:val="24"/>
          <w:szCs w:val="24"/>
          <w:lang w:val="fr-CM"/>
        </w:rPr>
        <w:t xml:space="preserve"> </w:t>
      </w:r>
      <w:r>
        <w:rPr>
          <w:sz w:val="24"/>
          <w:szCs w:val="24"/>
          <w:lang w:val="fr-CM"/>
        </w:rPr>
        <w:t>___________</w:t>
      </w:r>
    </w:p>
    <w:p w14:paraId="55273D15" w14:textId="77777777" w:rsidR="00525E56" w:rsidRPr="00086090" w:rsidRDefault="00525E56" w:rsidP="00525E56">
      <w:pPr>
        <w:shd w:val="clear" w:color="auto" w:fill="FFFFFF" w:themeFill="background1"/>
        <w:ind w:right="991"/>
        <w:jc w:val="both"/>
        <w:rPr>
          <w:sz w:val="24"/>
          <w:szCs w:val="24"/>
          <w:lang w:val="fr-CM"/>
        </w:rPr>
      </w:pPr>
    </w:p>
    <w:p w14:paraId="5D5F3C79" w14:textId="77777777" w:rsidR="00525E56" w:rsidRDefault="00525E56" w:rsidP="00525E56">
      <w:pPr>
        <w:rPr>
          <w:b/>
          <w:bCs/>
          <w:sz w:val="24"/>
          <w:szCs w:val="24"/>
          <w:lang w:val="fr-CM"/>
        </w:rPr>
      </w:pPr>
      <w:r>
        <w:rPr>
          <w:b/>
          <w:bCs/>
          <w:sz w:val="24"/>
          <w:szCs w:val="24"/>
          <w:lang w:val="fr-CM"/>
        </w:rPr>
        <w:br w:type="page"/>
      </w:r>
    </w:p>
    <w:p w14:paraId="299FD2BD" w14:textId="77777777" w:rsidR="00525E56" w:rsidRPr="00667559" w:rsidRDefault="00525E56" w:rsidP="00525E56">
      <w:pPr>
        <w:shd w:val="clear" w:color="auto" w:fill="FFFFFF" w:themeFill="background1"/>
        <w:ind w:right="991"/>
        <w:rPr>
          <w:b/>
          <w:bCs/>
          <w:sz w:val="24"/>
          <w:szCs w:val="24"/>
          <w:lang w:val="fr-CM"/>
        </w:rPr>
      </w:pPr>
    </w:p>
    <w:p w14:paraId="73645BE6" w14:textId="77777777" w:rsidR="00525E56" w:rsidRDefault="00525E56" w:rsidP="00525E56">
      <w:pPr>
        <w:suppressAutoHyphens/>
        <w:spacing w:after="0"/>
        <w:jc w:val="center"/>
        <w:rPr>
          <w:b/>
          <w:sz w:val="24"/>
          <w:szCs w:val="24"/>
          <w:u w:val="single"/>
          <w:lang w:val="fr-CM"/>
        </w:rPr>
      </w:pPr>
    </w:p>
    <w:p w14:paraId="6C266C15" w14:textId="77777777" w:rsidR="00525E56" w:rsidRDefault="00525E56" w:rsidP="00525E56">
      <w:pPr>
        <w:suppressAutoHyphens/>
        <w:spacing w:after="0"/>
        <w:jc w:val="center"/>
        <w:rPr>
          <w:b/>
          <w:sz w:val="24"/>
          <w:szCs w:val="24"/>
          <w:u w:val="single"/>
          <w:lang w:val="fr-CM"/>
        </w:rPr>
      </w:pPr>
    </w:p>
    <w:p w14:paraId="190D4044" w14:textId="77777777" w:rsidR="00525E56" w:rsidRDefault="00525E56" w:rsidP="00525E56">
      <w:pPr>
        <w:suppressAutoHyphens/>
        <w:spacing w:after="0"/>
        <w:jc w:val="center"/>
        <w:rPr>
          <w:b/>
          <w:sz w:val="24"/>
          <w:szCs w:val="24"/>
          <w:u w:val="single"/>
          <w:lang w:val="fr-CM"/>
        </w:rPr>
      </w:pPr>
    </w:p>
    <w:p w14:paraId="2C673411" w14:textId="77777777" w:rsidR="00525E56" w:rsidRDefault="00525E56" w:rsidP="00525E56">
      <w:pPr>
        <w:suppressAutoHyphens/>
        <w:spacing w:after="0"/>
        <w:jc w:val="center"/>
        <w:rPr>
          <w:b/>
          <w:sz w:val="24"/>
          <w:szCs w:val="24"/>
          <w:u w:val="single"/>
          <w:lang w:val="fr-CM"/>
        </w:rPr>
      </w:pPr>
    </w:p>
    <w:p w14:paraId="0E452EF8" w14:textId="77777777" w:rsidR="00525E56" w:rsidRDefault="00525E56" w:rsidP="00525E56">
      <w:pPr>
        <w:suppressAutoHyphens/>
        <w:spacing w:after="0"/>
        <w:jc w:val="center"/>
        <w:rPr>
          <w:b/>
          <w:sz w:val="24"/>
          <w:szCs w:val="24"/>
          <w:u w:val="single"/>
          <w:lang w:val="fr-CM"/>
        </w:rPr>
      </w:pPr>
    </w:p>
    <w:p w14:paraId="0F279BD1" w14:textId="77777777" w:rsidR="00525E56" w:rsidRDefault="00525E56" w:rsidP="00525E56">
      <w:pPr>
        <w:suppressAutoHyphens/>
        <w:spacing w:after="0"/>
        <w:jc w:val="center"/>
        <w:rPr>
          <w:b/>
          <w:sz w:val="24"/>
          <w:szCs w:val="24"/>
          <w:u w:val="single"/>
          <w:lang w:val="fr-CM"/>
        </w:rPr>
      </w:pPr>
    </w:p>
    <w:p w14:paraId="7D914B7B" w14:textId="77777777" w:rsidR="00525E56" w:rsidRDefault="00525E56" w:rsidP="00525E56">
      <w:pPr>
        <w:suppressAutoHyphens/>
        <w:spacing w:after="0"/>
        <w:jc w:val="center"/>
        <w:rPr>
          <w:b/>
          <w:sz w:val="24"/>
          <w:szCs w:val="24"/>
          <w:u w:val="single"/>
          <w:lang w:val="fr-CM"/>
        </w:rPr>
      </w:pPr>
    </w:p>
    <w:p w14:paraId="4A09B47B" w14:textId="77777777" w:rsidR="00525E56" w:rsidRDefault="00525E56" w:rsidP="00525E56">
      <w:pPr>
        <w:suppressAutoHyphens/>
        <w:spacing w:after="0"/>
        <w:jc w:val="center"/>
        <w:rPr>
          <w:b/>
          <w:sz w:val="24"/>
          <w:szCs w:val="24"/>
          <w:u w:val="single"/>
          <w:lang w:val="fr-CM"/>
        </w:rPr>
      </w:pPr>
    </w:p>
    <w:p w14:paraId="715DA3D4" w14:textId="77777777" w:rsidR="00525E56" w:rsidRDefault="00525E56" w:rsidP="00525E56">
      <w:pPr>
        <w:suppressAutoHyphens/>
        <w:spacing w:after="0"/>
        <w:jc w:val="center"/>
        <w:rPr>
          <w:b/>
          <w:sz w:val="24"/>
          <w:szCs w:val="24"/>
          <w:u w:val="single"/>
          <w:lang w:val="fr-CM"/>
        </w:rPr>
      </w:pPr>
    </w:p>
    <w:p w14:paraId="3062F15B" w14:textId="77777777" w:rsidR="00525E56" w:rsidRDefault="00525E56" w:rsidP="00525E56">
      <w:pPr>
        <w:suppressAutoHyphens/>
        <w:spacing w:after="0"/>
        <w:jc w:val="center"/>
        <w:rPr>
          <w:b/>
          <w:sz w:val="24"/>
          <w:szCs w:val="24"/>
          <w:u w:val="single"/>
          <w:lang w:val="fr-CM"/>
        </w:rPr>
      </w:pPr>
    </w:p>
    <w:p w14:paraId="5ED1F4EB" w14:textId="77777777" w:rsidR="00525E56" w:rsidRDefault="00525E56" w:rsidP="00525E56">
      <w:pPr>
        <w:suppressAutoHyphens/>
        <w:spacing w:after="0"/>
        <w:jc w:val="center"/>
        <w:rPr>
          <w:b/>
          <w:sz w:val="24"/>
          <w:szCs w:val="24"/>
          <w:u w:val="single"/>
          <w:lang w:val="fr-CM"/>
        </w:rPr>
      </w:pPr>
    </w:p>
    <w:p w14:paraId="37ADB270" w14:textId="77777777" w:rsidR="00525E56" w:rsidRPr="00E372AF" w:rsidRDefault="00525E56" w:rsidP="00525E56">
      <w:pPr>
        <w:shd w:val="clear" w:color="auto" w:fill="FFFFFF" w:themeFill="background1"/>
        <w:ind w:left="851" w:right="991"/>
        <w:jc w:val="center"/>
        <w:rPr>
          <w:b/>
          <w:bCs/>
          <w:sz w:val="24"/>
          <w:szCs w:val="24"/>
          <w:lang w:val="fr-CM"/>
        </w:rPr>
      </w:pPr>
    </w:p>
    <w:bookmarkEnd w:id="138"/>
    <w:p w14:paraId="1DA34F14" w14:textId="77777777" w:rsidR="00525E56" w:rsidRPr="00E372AF" w:rsidRDefault="00525E56" w:rsidP="00525E56">
      <w:pPr>
        <w:suppressAutoHyphens/>
        <w:spacing w:after="0"/>
        <w:rPr>
          <w:b/>
          <w:sz w:val="24"/>
          <w:szCs w:val="24"/>
          <w:u w:val="single"/>
          <w:lang w:val="fr-CM"/>
        </w:rPr>
      </w:pPr>
    </w:p>
    <w:p w14:paraId="1D1D6452" w14:textId="77777777" w:rsidR="00525E56" w:rsidRPr="00E372AF" w:rsidRDefault="00525E56" w:rsidP="00525E56">
      <w:pPr>
        <w:suppressAutoHyphens/>
        <w:spacing w:after="0"/>
        <w:rPr>
          <w:b/>
          <w:sz w:val="24"/>
          <w:szCs w:val="24"/>
          <w:u w:val="single"/>
          <w:lang w:val="fr-CM"/>
        </w:rPr>
      </w:pPr>
    </w:p>
    <w:p w14:paraId="0B9E5E28" w14:textId="77777777" w:rsidR="00525E56" w:rsidRPr="00E372AF" w:rsidRDefault="00525E56" w:rsidP="00525E56">
      <w:pPr>
        <w:suppressAutoHyphens/>
        <w:spacing w:after="0"/>
        <w:rPr>
          <w:b/>
          <w:sz w:val="24"/>
          <w:szCs w:val="24"/>
          <w:u w:val="single"/>
          <w:lang w:val="fr-CM"/>
        </w:rPr>
      </w:pPr>
    </w:p>
    <w:p w14:paraId="558ED921" w14:textId="77777777" w:rsidR="00525E56" w:rsidRPr="00E372AF" w:rsidRDefault="00525E56" w:rsidP="00525E56">
      <w:pPr>
        <w:suppressAutoHyphens/>
        <w:spacing w:after="0"/>
        <w:rPr>
          <w:b/>
          <w:sz w:val="24"/>
          <w:szCs w:val="24"/>
          <w:u w:val="single"/>
          <w:lang w:val="fr-CM"/>
        </w:rPr>
      </w:pPr>
    </w:p>
    <w:p w14:paraId="642CB475" w14:textId="77777777" w:rsidR="00525E56" w:rsidRPr="00E372AF" w:rsidRDefault="00525E56" w:rsidP="00525E56">
      <w:pPr>
        <w:suppressAutoHyphens/>
        <w:spacing w:after="0"/>
        <w:rPr>
          <w:b/>
          <w:sz w:val="24"/>
          <w:szCs w:val="24"/>
          <w:u w:val="single"/>
          <w:lang w:val="fr-CM"/>
        </w:rPr>
      </w:pPr>
    </w:p>
    <w:p w14:paraId="2213D4CE" w14:textId="77777777" w:rsidR="00525E56" w:rsidRDefault="00525E56" w:rsidP="00525E56">
      <w:pPr>
        <w:suppressAutoHyphens/>
        <w:spacing w:after="0"/>
        <w:rPr>
          <w:b/>
          <w:sz w:val="24"/>
          <w:szCs w:val="24"/>
          <w:u w:val="single"/>
          <w:lang w:val="fr-CM"/>
        </w:rPr>
      </w:pPr>
    </w:p>
    <w:p w14:paraId="6DD7B6AE" w14:textId="77777777" w:rsidR="00525E56" w:rsidRDefault="00525E56" w:rsidP="00525E56">
      <w:pPr>
        <w:suppressAutoHyphens/>
        <w:spacing w:after="0"/>
        <w:rPr>
          <w:b/>
          <w:sz w:val="24"/>
          <w:szCs w:val="24"/>
          <w:u w:val="single"/>
          <w:lang w:val="fr-CM"/>
        </w:rPr>
      </w:pPr>
    </w:p>
    <w:p w14:paraId="078814DF" w14:textId="77777777" w:rsidR="00525E56" w:rsidRDefault="00525E56" w:rsidP="00525E56">
      <w:pPr>
        <w:suppressAutoHyphens/>
        <w:spacing w:after="0"/>
        <w:rPr>
          <w:b/>
          <w:sz w:val="24"/>
          <w:szCs w:val="24"/>
          <w:u w:val="single"/>
          <w:lang w:val="fr-CM"/>
        </w:rPr>
      </w:pPr>
    </w:p>
    <w:p w14:paraId="0A95529B" w14:textId="77777777" w:rsidR="00525E56" w:rsidRDefault="00525E56" w:rsidP="00525E56">
      <w:pPr>
        <w:suppressAutoHyphens/>
        <w:spacing w:after="0"/>
        <w:rPr>
          <w:b/>
          <w:sz w:val="24"/>
          <w:szCs w:val="24"/>
          <w:u w:val="single"/>
          <w:lang w:val="fr-CM"/>
        </w:rPr>
      </w:pPr>
    </w:p>
    <w:p w14:paraId="1D8EC280" w14:textId="77777777" w:rsidR="00525E56" w:rsidRDefault="00525E56" w:rsidP="00525E56">
      <w:pPr>
        <w:suppressAutoHyphens/>
        <w:spacing w:after="0"/>
        <w:rPr>
          <w:b/>
          <w:sz w:val="24"/>
          <w:szCs w:val="24"/>
          <w:u w:val="single"/>
          <w:lang w:val="fr-CM"/>
        </w:rPr>
      </w:pPr>
    </w:p>
    <w:p w14:paraId="08C87934" w14:textId="77777777" w:rsidR="00525E56" w:rsidRDefault="00525E56" w:rsidP="00525E56">
      <w:pPr>
        <w:suppressAutoHyphens/>
        <w:spacing w:after="0"/>
        <w:rPr>
          <w:b/>
          <w:sz w:val="24"/>
          <w:szCs w:val="24"/>
          <w:u w:val="single"/>
          <w:lang w:val="fr-CM"/>
        </w:rPr>
      </w:pPr>
    </w:p>
    <w:p w14:paraId="0DDE650F" w14:textId="77777777" w:rsidR="00525E56" w:rsidRPr="00E372AF" w:rsidRDefault="00525E56" w:rsidP="00525E56">
      <w:pPr>
        <w:suppressAutoHyphens/>
        <w:spacing w:after="0"/>
        <w:rPr>
          <w:b/>
          <w:sz w:val="24"/>
          <w:szCs w:val="24"/>
          <w:u w:val="single"/>
          <w:lang w:val="fr-CM"/>
        </w:rPr>
      </w:pPr>
    </w:p>
    <w:p w14:paraId="27D7A786" w14:textId="77777777" w:rsidR="00525E56" w:rsidRPr="00E372AF" w:rsidRDefault="00525E56" w:rsidP="00525E56">
      <w:pPr>
        <w:suppressAutoHyphens/>
        <w:spacing w:after="0"/>
        <w:rPr>
          <w:b/>
          <w:sz w:val="24"/>
          <w:szCs w:val="24"/>
          <w:u w:val="single"/>
          <w:lang w:val="fr-CM"/>
        </w:rPr>
      </w:pPr>
    </w:p>
    <w:p w14:paraId="17428691" w14:textId="77777777" w:rsidR="00525E56" w:rsidRPr="00E372AF" w:rsidRDefault="00525E56" w:rsidP="00525E56">
      <w:pPr>
        <w:suppressAutoHyphens/>
        <w:spacing w:after="0"/>
        <w:rPr>
          <w:b/>
          <w:sz w:val="24"/>
          <w:szCs w:val="24"/>
          <w:u w:val="single"/>
          <w:lang w:val="fr-CM"/>
        </w:rPr>
      </w:pPr>
    </w:p>
    <w:p w14:paraId="6E3115B5" w14:textId="77777777" w:rsidR="00525E56" w:rsidRPr="007664DC" w:rsidRDefault="00525E56" w:rsidP="00525E56">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3</w:t>
      </w:r>
      <w:r w:rsidRPr="007664DC">
        <w:rPr>
          <w:b/>
          <w:sz w:val="24"/>
          <w:szCs w:val="24"/>
          <w:lang w:val="fr-CM"/>
        </w:rPr>
        <w:t> :</w:t>
      </w:r>
    </w:p>
    <w:p w14:paraId="6C1AA0F6" w14:textId="77777777" w:rsidR="00525E56" w:rsidRPr="007664DC" w:rsidRDefault="00525E56" w:rsidP="00525E56">
      <w:pPr>
        <w:suppressAutoHyphens/>
        <w:spacing w:after="0"/>
        <w:jc w:val="center"/>
        <w:rPr>
          <w:b/>
          <w:sz w:val="24"/>
          <w:szCs w:val="24"/>
          <w:u w:val="single"/>
          <w:lang w:val="fr-CM"/>
        </w:rPr>
      </w:pPr>
    </w:p>
    <w:p w14:paraId="549DDFE6" w14:textId="77777777" w:rsidR="00525E56" w:rsidRPr="00134850" w:rsidRDefault="00525E56" w:rsidP="00525E56">
      <w:pPr>
        <w:suppressAutoHyphens/>
        <w:spacing w:after="0"/>
        <w:jc w:val="center"/>
        <w:rPr>
          <w:b/>
          <w:sz w:val="24"/>
          <w:szCs w:val="24"/>
          <w:u w:val="single"/>
        </w:rPr>
      </w:pPr>
      <w:r w:rsidRPr="00134850">
        <w:rPr>
          <w:b/>
          <w:sz w:val="24"/>
          <w:szCs w:val="24"/>
        </w:rPr>
        <w:t xml:space="preserve">LISTE DES ÉTABLISSEMENTS BANCAIRES ET ORGANISMES </w:t>
      </w:r>
    </w:p>
    <w:p w14:paraId="47A34F00" w14:textId="77777777" w:rsidR="00525E56" w:rsidRPr="00134850" w:rsidRDefault="00525E56" w:rsidP="00525E56">
      <w:pPr>
        <w:suppressAutoHyphens/>
        <w:spacing w:after="0"/>
        <w:jc w:val="center"/>
        <w:rPr>
          <w:b/>
          <w:sz w:val="24"/>
          <w:szCs w:val="24"/>
        </w:rPr>
      </w:pPr>
      <w:r w:rsidRPr="00134850">
        <w:rPr>
          <w:b/>
          <w:sz w:val="24"/>
          <w:szCs w:val="24"/>
        </w:rPr>
        <w:t>FINANCIERS AGRÉES</w:t>
      </w:r>
    </w:p>
    <w:p w14:paraId="5F1A81AC" w14:textId="77777777" w:rsidR="00525E56" w:rsidRPr="00134850" w:rsidRDefault="00525E56" w:rsidP="00525E56">
      <w:pPr>
        <w:suppressAutoHyphens/>
        <w:jc w:val="both"/>
        <w:rPr>
          <w:sz w:val="24"/>
          <w:szCs w:val="24"/>
        </w:rPr>
      </w:pPr>
    </w:p>
    <w:p w14:paraId="16ED990D" w14:textId="77777777" w:rsidR="00525E56" w:rsidRPr="00134850" w:rsidRDefault="00525E56" w:rsidP="00525E56">
      <w:pPr>
        <w:suppressAutoHyphens/>
        <w:jc w:val="both"/>
        <w:rPr>
          <w:sz w:val="24"/>
          <w:szCs w:val="24"/>
        </w:rPr>
      </w:pPr>
    </w:p>
    <w:p w14:paraId="34153AFA" w14:textId="77777777" w:rsidR="00525E56" w:rsidRPr="00134850" w:rsidRDefault="00525E56" w:rsidP="00525E56">
      <w:pPr>
        <w:suppressAutoHyphens/>
        <w:jc w:val="both"/>
        <w:rPr>
          <w:sz w:val="24"/>
          <w:szCs w:val="24"/>
        </w:rPr>
        <w:sectPr w:rsidR="00525E56" w:rsidRPr="00134850" w:rsidSect="007B628A">
          <w:pgSz w:w="11906" w:h="16838" w:code="9"/>
          <w:pgMar w:top="720" w:right="720" w:bottom="720" w:left="720" w:header="709" w:footer="709" w:gutter="0"/>
          <w:cols w:space="708"/>
          <w:docGrid w:linePitch="360"/>
        </w:sectPr>
      </w:pPr>
    </w:p>
    <w:p w14:paraId="2D844597" w14:textId="77777777" w:rsidR="00525E56" w:rsidRPr="00134850" w:rsidRDefault="00525E56" w:rsidP="00525E56">
      <w:pPr>
        <w:suppressAutoHyphens/>
        <w:spacing w:after="240"/>
        <w:jc w:val="center"/>
        <w:rPr>
          <w:b/>
          <w:sz w:val="24"/>
          <w:szCs w:val="24"/>
          <w:u w:val="single"/>
        </w:rPr>
      </w:pPr>
      <w:r w:rsidRPr="00134850">
        <w:rPr>
          <w:b/>
          <w:sz w:val="24"/>
          <w:szCs w:val="24"/>
        </w:rPr>
        <w:lastRenderedPageBreak/>
        <w:t>A –</w:t>
      </w:r>
      <w:r w:rsidRPr="00134850">
        <w:rPr>
          <w:b/>
          <w:sz w:val="24"/>
          <w:szCs w:val="24"/>
          <w:u w:val="single"/>
        </w:rPr>
        <w:t>ÉTABLISSEMENTS BANCAIRES</w:t>
      </w:r>
    </w:p>
    <w:p w14:paraId="466E713F"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AFRILAND FIRST BANK (FIRST BANK)</w:t>
      </w:r>
    </w:p>
    <w:p w14:paraId="15FB4AFE"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BANQUE ATLANTIQUE CAMEROUN (BACM)</w:t>
      </w:r>
    </w:p>
    <w:p w14:paraId="6478A23A"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BANQUE CAMEROUNAISE DES PETITES ET MOYENNES ENTREPRISES (BCPME-SA)</w:t>
      </w:r>
    </w:p>
    <w:p w14:paraId="02F46E81"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BANQUE GABONAISE POUR LE FINANCEMENT INTERNATIONAL (BGFI BANK)</w:t>
      </w:r>
    </w:p>
    <w:p w14:paraId="763FFFC2"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BANQUE INTERNATIONALE DU CAMEROUN POUR L’ÉPARGNE ET LE CREDIT (BICEC)</w:t>
      </w:r>
    </w:p>
    <w:p w14:paraId="1043BED3"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BAN OF AFRICA CAMEROUN (BOA CAMEROUN)</w:t>
      </w:r>
    </w:p>
    <w:p w14:paraId="11FC6D1C"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CITY BANK CAMEROON (CITI-C)</w:t>
      </w:r>
    </w:p>
    <w:p w14:paraId="1BF29774"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COMMERCIAL BANK OF CAMEROON (CBC)</w:t>
      </w:r>
    </w:p>
    <w:p w14:paraId="44A8ED2B"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CREDIT COMMUNAUTAIRED’AFRIQUE BANK (CCA BANK)</w:t>
      </w:r>
    </w:p>
    <w:p w14:paraId="1F9F7506"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ECOBANKCAMEROON (ECOBANK)</w:t>
      </w:r>
    </w:p>
    <w:p w14:paraId="435917F5"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NATIONAL FINANCIAL CREDIT BANK (NFC-BANK)</w:t>
      </w:r>
    </w:p>
    <w:p w14:paraId="4BF8F55C"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SOCIETE COMMERCIALE DE BANQUE DU CAMEROUN (SCBCAMEROUN)</w:t>
      </w:r>
    </w:p>
    <w:p w14:paraId="28E99EB8" w14:textId="77777777" w:rsidR="00525E56" w:rsidRPr="00134850" w:rsidRDefault="00525E56" w:rsidP="00525E56">
      <w:pPr>
        <w:numPr>
          <w:ilvl w:val="0"/>
          <w:numId w:val="3"/>
        </w:numPr>
        <w:tabs>
          <w:tab w:val="num" w:pos="1800"/>
        </w:tabs>
        <w:spacing w:after="0" w:line="360" w:lineRule="auto"/>
        <w:rPr>
          <w:sz w:val="24"/>
          <w:szCs w:val="24"/>
        </w:rPr>
      </w:pPr>
      <w:r w:rsidRPr="00134850">
        <w:rPr>
          <w:sz w:val="24"/>
          <w:szCs w:val="24"/>
        </w:rPr>
        <w:t>SOCIETE GENERALE CAMEROUN (SGC)</w:t>
      </w:r>
    </w:p>
    <w:p w14:paraId="257AB995" w14:textId="77777777" w:rsidR="00525E56" w:rsidRPr="00134850" w:rsidRDefault="00525E56" w:rsidP="00525E56">
      <w:pPr>
        <w:numPr>
          <w:ilvl w:val="0"/>
          <w:numId w:val="3"/>
        </w:numPr>
        <w:tabs>
          <w:tab w:val="num" w:pos="1800"/>
        </w:tabs>
        <w:spacing w:after="0" w:line="360" w:lineRule="auto"/>
        <w:rPr>
          <w:sz w:val="24"/>
          <w:szCs w:val="24"/>
          <w:lang w:val="en-US"/>
        </w:rPr>
      </w:pPr>
      <w:r w:rsidRPr="00134850">
        <w:rPr>
          <w:sz w:val="24"/>
          <w:szCs w:val="24"/>
          <w:lang w:val="en-US"/>
        </w:rPr>
        <w:t xml:space="preserve">STANDARD CHARTERED BANK CAMEROON </w:t>
      </w:r>
    </w:p>
    <w:p w14:paraId="702E6091" w14:textId="77777777" w:rsidR="00525E56" w:rsidRPr="00134850" w:rsidRDefault="00525E56" w:rsidP="00525E56">
      <w:pPr>
        <w:pStyle w:val="Paragraphedeliste"/>
        <w:numPr>
          <w:ilvl w:val="0"/>
          <w:numId w:val="3"/>
        </w:numPr>
        <w:tabs>
          <w:tab w:val="num" w:pos="1800"/>
        </w:tabs>
        <w:spacing w:after="0" w:line="360" w:lineRule="auto"/>
        <w:rPr>
          <w:sz w:val="24"/>
          <w:szCs w:val="24"/>
          <w:lang w:val="en-US"/>
        </w:rPr>
      </w:pPr>
      <w:r w:rsidRPr="00134850">
        <w:rPr>
          <w:sz w:val="24"/>
          <w:szCs w:val="24"/>
          <w:lang w:val="en-US"/>
        </w:rPr>
        <w:t>UNION BANK OF CAMEROON (UBC)</w:t>
      </w:r>
    </w:p>
    <w:p w14:paraId="3E3B99E8" w14:textId="77777777" w:rsidR="00525E56" w:rsidRPr="00134850" w:rsidRDefault="00525E56" w:rsidP="00525E56">
      <w:pPr>
        <w:numPr>
          <w:ilvl w:val="0"/>
          <w:numId w:val="3"/>
        </w:numPr>
        <w:tabs>
          <w:tab w:val="num" w:pos="1800"/>
        </w:tabs>
        <w:spacing w:after="240" w:line="360" w:lineRule="auto"/>
        <w:rPr>
          <w:sz w:val="24"/>
          <w:szCs w:val="24"/>
          <w:lang w:val="en-US"/>
        </w:rPr>
      </w:pPr>
      <w:r w:rsidRPr="00134850">
        <w:rPr>
          <w:sz w:val="24"/>
          <w:szCs w:val="24"/>
          <w:lang w:val="en-US"/>
        </w:rPr>
        <w:t>UNION BANK OF AFRICA (UBA)</w:t>
      </w:r>
    </w:p>
    <w:p w14:paraId="0F8C1D3F" w14:textId="77777777" w:rsidR="00525E56" w:rsidRPr="00134850" w:rsidRDefault="00525E56" w:rsidP="00525E56">
      <w:pPr>
        <w:numPr>
          <w:ilvl w:val="0"/>
          <w:numId w:val="3"/>
        </w:numPr>
        <w:tabs>
          <w:tab w:val="num" w:pos="1800"/>
        </w:tabs>
        <w:spacing w:after="240" w:line="360" w:lineRule="auto"/>
        <w:rPr>
          <w:sz w:val="24"/>
          <w:szCs w:val="24"/>
          <w:lang w:val="en-US"/>
        </w:rPr>
      </w:pPr>
      <w:r w:rsidRPr="00134850">
        <w:rPr>
          <w:sz w:val="24"/>
          <w:szCs w:val="24"/>
          <w:lang w:val="en-US"/>
        </w:rPr>
        <w:t>BANG BANK</w:t>
      </w:r>
    </w:p>
    <w:p w14:paraId="0D4AA3B3" w14:textId="77777777" w:rsidR="00525E56" w:rsidRPr="00134850" w:rsidRDefault="00525E56" w:rsidP="00525E56">
      <w:pPr>
        <w:tabs>
          <w:tab w:val="num" w:pos="1800"/>
        </w:tabs>
        <w:ind w:left="1980"/>
        <w:rPr>
          <w:b/>
          <w:sz w:val="24"/>
          <w:szCs w:val="24"/>
          <w:u w:val="single"/>
          <w:lang w:val="en-US"/>
        </w:rPr>
      </w:pPr>
      <w:r w:rsidRPr="00134850">
        <w:rPr>
          <w:b/>
          <w:sz w:val="24"/>
          <w:szCs w:val="24"/>
          <w:lang w:val="en-US"/>
        </w:rPr>
        <w:t>B-</w:t>
      </w:r>
      <w:r w:rsidRPr="00134850">
        <w:rPr>
          <w:b/>
          <w:sz w:val="24"/>
          <w:szCs w:val="24"/>
          <w:u w:val="single"/>
          <w:lang w:val="en-US"/>
        </w:rPr>
        <w:t>ORGANISMES FINANCIERS.</w:t>
      </w:r>
    </w:p>
    <w:p w14:paraId="0376CB25"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ACTIVA ASSURANCES</w:t>
      </w:r>
    </w:p>
    <w:p w14:paraId="7F5BF7FF"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AREA ASSURANCES S.A</w:t>
      </w:r>
    </w:p>
    <w:p w14:paraId="0645DC43"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ATLANTIQUE ASSURANCES S.A</w:t>
      </w:r>
    </w:p>
    <w:p w14:paraId="411FBC19" w14:textId="77777777" w:rsidR="00525E56" w:rsidRPr="00134850" w:rsidRDefault="00525E56" w:rsidP="00525E56">
      <w:pPr>
        <w:pStyle w:val="Paragraphedeliste"/>
        <w:numPr>
          <w:ilvl w:val="0"/>
          <w:numId w:val="4"/>
        </w:numPr>
        <w:spacing w:after="0" w:line="360" w:lineRule="auto"/>
        <w:rPr>
          <w:sz w:val="24"/>
          <w:szCs w:val="24"/>
          <w:lang w:val="en-US"/>
        </w:rPr>
      </w:pPr>
      <w:r w:rsidRPr="00134850">
        <w:rPr>
          <w:sz w:val="24"/>
          <w:szCs w:val="24"/>
          <w:lang w:val="en-US"/>
        </w:rPr>
        <w:t>BENEFICIAL GENERAL INSURANCE S.A</w:t>
      </w:r>
    </w:p>
    <w:p w14:paraId="797FE90A"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CHANAS ASSURANCES S.A</w:t>
      </w:r>
    </w:p>
    <w:p w14:paraId="3B1C1C4B"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CPA S.A</w:t>
      </w:r>
    </w:p>
    <w:p w14:paraId="4076463B"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 xml:space="preserve">NSIA ASSURANCES </w:t>
      </w:r>
    </w:p>
    <w:p w14:paraId="14712F3C"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lastRenderedPageBreak/>
        <w:t>PRO ASSUR S.A</w:t>
      </w:r>
    </w:p>
    <w:p w14:paraId="552DD68E"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SAAR S.A</w:t>
      </w:r>
    </w:p>
    <w:p w14:paraId="5A8CE38B"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SAHAM ASSURANCE</w:t>
      </w:r>
    </w:p>
    <w:p w14:paraId="6A024328" w14:textId="77777777" w:rsidR="00525E56" w:rsidRPr="00134850" w:rsidRDefault="00525E56" w:rsidP="00525E56">
      <w:pPr>
        <w:pStyle w:val="Paragraphedeliste"/>
        <w:numPr>
          <w:ilvl w:val="0"/>
          <w:numId w:val="4"/>
        </w:numPr>
        <w:spacing w:after="0" w:line="360" w:lineRule="auto"/>
        <w:rPr>
          <w:sz w:val="24"/>
          <w:szCs w:val="24"/>
        </w:rPr>
      </w:pPr>
      <w:r w:rsidRPr="00134850">
        <w:rPr>
          <w:sz w:val="24"/>
          <w:szCs w:val="24"/>
        </w:rPr>
        <w:t>ZENITH INSURANCE.</w:t>
      </w:r>
    </w:p>
    <w:p w14:paraId="73D73271" w14:textId="77777777" w:rsidR="00525E56" w:rsidRPr="00134850" w:rsidRDefault="00525E56" w:rsidP="00525E56">
      <w:pPr>
        <w:rPr>
          <w:sz w:val="24"/>
          <w:szCs w:val="24"/>
        </w:rPr>
      </w:pPr>
    </w:p>
    <w:p w14:paraId="21B6FBE2" w14:textId="77777777" w:rsidR="00525E56" w:rsidRDefault="00525E56" w:rsidP="00525E56">
      <w:pPr>
        <w:rPr>
          <w:sz w:val="24"/>
          <w:szCs w:val="24"/>
        </w:rPr>
      </w:pPr>
      <w:r>
        <w:rPr>
          <w:sz w:val="24"/>
          <w:szCs w:val="24"/>
        </w:rPr>
        <w:br w:type="page"/>
      </w:r>
    </w:p>
    <w:p w14:paraId="03E9D70F" w14:textId="77777777" w:rsidR="00525E56" w:rsidRDefault="00525E56" w:rsidP="00525E56">
      <w:pPr>
        <w:suppressAutoHyphens/>
        <w:spacing w:after="0"/>
        <w:rPr>
          <w:b/>
          <w:sz w:val="24"/>
          <w:szCs w:val="24"/>
          <w:u w:val="single"/>
          <w:lang w:val="fr-CM"/>
        </w:rPr>
      </w:pPr>
    </w:p>
    <w:p w14:paraId="3CEC18A4" w14:textId="77777777" w:rsidR="00525E56" w:rsidRDefault="00525E56" w:rsidP="00525E56">
      <w:pPr>
        <w:suppressAutoHyphens/>
        <w:spacing w:after="0"/>
        <w:rPr>
          <w:b/>
          <w:sz w:val="24"/>
          <w:szCs w:val="24"/>
          <w:u w:val="single"/>
          <w:lang w:val="fr-CM"/>
        </w:rPr>
      </w:pPr>
    </w:p>
    <w:p w14:paraId="487A1C47" w14:textId="77777777" w:rsidR="00525E56" w:rsidRDefault="00525E56" w:rsidP="00525E56">
      <w:pPr>
        <w:suppressAutoHyphens/>
        <w:spacing w:after="0"/>
        <w:rPr>
          <w:b/>
          <w:sz w:val="24"/>
          <w:szCs w:val="24"/>
          <w:u w:val="single"/>
          <w:lang w:val="fr-CM"/>
        </w:rPr>
      </w:pPr>
    </w:p>
    <w:p w14:paraId="0F9B9B53" w14:textId="77777777" w:rsidR="00525E56" w:rsidRDefault="00525E56" w:rsidP="00525E56">
      <w:pPr>
        <w:suppressAutoHyphens/>
        <w:spacing w:after="0"/>
        <w:rPr>
          <w:b/>
          <w:sz w:val="24"/>
          <w:szCs w:val="24"/>
          <w:u w:val="single"/>
          <w:lang w:val="fr-CM"/>
        </w:rPr>
      </w:pPr>
    </w:p>
    <w:p w14:paraId="5FA27639" w14:textId="77777777" w:rsidR="00525E56" w:rsidRDefault="00525E56" w:rsidP="00525E56">
      <w:pPr>
        <w:suppressAutoHyphens/>
        <w:spacing w:after="0"/>
        <w:rPr>
          <w:b/>
          <w:sz w:val="24"/>
          <w:szCs w:val="24"/>
          <w:u w:val="single"/>
          <w:lang w:val="fr-CM"/>
        </w:rPr>
      </w:pPr>
    </w:p>
    <w:p w14:paraId="769E55F3" w14:textId="77777777" w:rsidR="00525E56" w:rsidRDefault="00525E56" w:rsidP="00525E56">
      <w:pPr>
        <w:suppressAutoHyphens/>
        <w:spacing w:after="0"/>
        <w:rPr>
          <w:b/>
          <w:sz w:val="24"/>
          <w:szCs w:val="24"/>
          <w:u w:val="single"/>
          <w:lang w:val="fr-CM"/>
        </w:rPr>
      </w:pPr>
    </w:p>
    <w:p w14:paraId="33544509" w14:textId="77777777" w:rsidR="00525E56" w:rsidRDefault="00525E56" w:rsidP="00525E56">
      <w:pPr>
        <w:suppressAutoHyphens/>
        <w:spacing w:after="0"/>
        <w:rPr>
          <w:b/>
          <w:sz w:val="24"/>
          <w:szCs w:val="24"/>
          <w:u w:val="single"/>
          <w:lang w:val="fr-CM"/>
        </w:rPr>
      </w:pPr>
    </w:p>
    <w:p w14:paraId="42E94A8D" w14:textId="77777777" w:rsidR="00525E56" w:rsidRDefault="00525E56" w:rsidP="00525E56">
      <w:pPr>
        <w:suppressAutoHyphens/>
        <w:spacing w:after="0"/>
        <w:rPr>
          <w:b/>
          <w:sz w:val="24"/>
          <w:szCs w:val="24"/>
          <w:u w:val="single"/>
          <w:lang w:val="fr-CM"/>
        </w:rPr>
      </w:pPr>
    </w:p>
    <w:p w14:paraId="0ADDECBA" w14:textId="77777777" w:rsidR="00525E56" w:rsidRDefault="00525E56" w:rsidP="00525E56">
      <w:pPr>
        <w:suppressAutoHyphens/>
        <w:spacing w:after="0"/>
        <w:rPr>
          <w:b/>
          <w:sz w:val="24"/>
          <w:szCs w:val="24"/>
          <w:u w:val="single"/>
          <w:lang w:val="fr-CM"/>
        </w:rPr>
      </w:pPr>
    </w:p>
    <w:p w14:paraId="7ECF4574" w14:textId="77777777" w:rsidR="00525E56" w:rsidRDefault="00525E56" w:rsidP="00525E56">
      <w:pPr>
        <w:suppressAutoHyphens/>
        <w:spacing w:after="0"/>
        <w:rPr>
          <w:b/>
          <w:sz w:val="24"/>
          <w:szCs w:val="24"/>
          <w:u w:val="single"/>
          <w:lang w:val="fr-CM"/>
        </w:rPr>
      </w:pPr>
    </w:p>
    <w:p w14:paraId="70A86195" w14:textId="77777777" w:rsidR="00525E56" w:rsidRDefault="00525E56" w:rsidP="00525E56">
      <w:pPr>
        <w:suppressAutoHyphens/>
        <w:spacing w:after="0"/>
        <w:rPr>
          <w:b/>
          <w:sz w:val="24"/>
          <w:szCs w:val="24"/>
          <w:u w:val="single"/>
          <w:lang w:val="fr-CM"/>
        </w:rPr>
      </w:pPr>
    </w:p>
    <w:p w14:paraId="06B48772" w14:textId="77777777" w:rsidR="00525E56" w:rsidRDefault="00525E56" w:rsidP="00525E56">
      <w:pPr>
        <w:suppressAutoHyphens/>
        <w:spacing w:after="0"/>
        <w:rPr>
          <w:b/>
          <w:sz w:val="24"/>
          <w:szCs w:val="24"/>
          <w:u w:val="single"/>
          <w:lang w:val="fr-CM"/>
        </w:rPr>
      </w:pPr>
    </w:p>
    <w:p w14:paraId="56BCCCB2" w14:textId="77777777" w:rsidR="00525E56" w:rsidRDefault="00525E56" w:rsidP="00525E56">
      <w:pPr>
        <w:suppressAutoHyphens/>
        <w:spacing w:after="0"/>
        <w:rPr>
          <w:b/>
          <w:sz w:val="24"/>
          <w:szCs w:val="24"/>
          <w:u w:val="single"/>
          <w:lang w:val="fr-CM"/>
        </w:rPr>
      </w:pPr>
    </w:p>
    <w:p w14:paraId="2405AFEB" w14:textId="77777777" w:rsidR="00525E56" w:rsidRDefault="00525E56" w:rsidP="00525E56">
      <w:pPr>
        <w:suppressAutoHyphens/>
        <w:spacing w:after="0"/>
        <w:rPr>
          <w:b/>
          <w:sz w:val="24"/>
          <w:szCs w:val="24"/>
          <w:u w:val="single"/>
          <w:lang w:val="fr-CM"/>
        </w:rPr>
      </w:pPr>
    </w:p>
    <w:p w14:paraId="093A8964" w14:textId="77777777" w:rsidR="00525E56" w:rsidRDefault="00525E56" w:rsidP="00525E56">
      <w:pPr>
        <w:suppressAutoHyphens/>
        <w:spacing w:after="0"/>
        <w:rPr>
          <w:b/>
          <w:sz w:val="24"/>
          <w:szCs w:val="24"/>
          <w:u w:val="single"/>
          <w:lang w:val="fr-CM"/>
        </w:rPr>
      </w:pPr>
    </w:p>
    <w:p w14:paraId="25B56B97" w14:textId="77777777" w:rsidR="00525E56" w:rsidRDefault="00525E56" w:rsidP="00525E56">
      <w:pPr>
        <w:suppressAutoHyphens/>
        <w:spacing w:after="0"/>
        <w:rPr>
          <w:b/>
          <w:sz w:val="24"/>
          <w:szCs w:val="24"/>
          <w:u w:val="single"/>
          <w:lang w:val="fr-CM"/>
        </w:rPr>
      </w:pPr>
    </w:p>
    <w:p w14:paraId="3BED446A" w14:textId="77777777" w:rsidR="00525E56" w:rsidRDefault="00525E56" w:rsidP="00525E56">
      <w:pPr>
        <w:suppressAutoHyphens/>
        <w:spacing w:after="0"/>
        <w:rPr>
          <w:b/>
          <w:sz w:val="24"/>
          <w:szCs w:val="24"/>
          <w:u w:val="single"/>
          <w:lang w:val="fr-CM"/>
        </w:rPr>
      </w:pPr>
    </w:p>
    <w:p w14:paraId="18667811" w14:textId="77777777" w:rsidR="00525E56" w:rsidRDefault="00525E56" w:rsidP="00525E56">
      <w:pPr>
        <w:suppressAutoHyphens/>
        <w:spacing w:after="0"/>
        <w:rPr>
          <w:b/>
          <w:sz w:val="24"/>
          <w:szCs w:val="24"/>
          <w:u w:val="single"/>
          <w:lang w:val="fr-CM"/>
        </w:rPr>
      </w:pPr>
    </w:p>
    <w:p w14:paraId="2E18EAAF" w14:textId="77777777" w:rsidR="00525E56" w:rsidRPr="00E372AF" w:rsidRDefault="00525E56" w:rsidP="00525E56">
      <w:pPr>
        <w:suppressAutoHyphens/>
        <w:spacing w:after="0"/>
        <w:rPr>
          <w:b/>
          <w:sz w:val="24"/>
          <w:szCs w:val="24"/>
          <w:u w:val="single"/>
          <w:lang w:val="fr-CM"/>
        </w:rPr>
      </w:pPr>
    </w:p>
    <w:p w14:paraId="0CF0127F" w14:textId="77777777" w:rsidR="00525E56" w:rsidRPr="007664DC" w:rsidRDefault="00525E56" w:rsidP="00525E56">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5</w:t>
      </w:r>
      <w:r w:rsidRPr="007664DC">
        <w:rPr>
          <w:b/>
          <w:sz w:val="24"/>
          <w:szCs w:val="24"/>
          <w:lang w:val="fr-CM"/>
        </w:rPr>
        <w:t> :</w:t>
      </w:r>
    </w:p>
    <w:p w14:paraId="71023A38" w14:textId="77777777" w:rsidR="00525E56" w:rsidRPr="007664DC" w:rsidRDefault="00525E56" w:rsidP="00525E56">
      <w:pPr>
        <w:suppressAutoHyphens/>
        <w:spacing w:after="0"/>
        <w:jc w:val="center"/>
        <w:rPr>
          <w:b/>
          <w:sz w:val="24"/>
          <w:szCs w:val="24"/>
          <w:u w:val="single"/>
          <w:lang w:val="fr-CM"/>
        </w:rPr>
      </w:pPr>
    </w:p>
    <w:p w14:paraId="7D807D5C" w14:textId="77777777" w:rsidR="00525E56" w:rsidRDefault="00525E56" w:rsidP="00525E56">
      <w:pPr>
        <w:jc w:val="center"/>
        <w:rPr>
          <w:b/>
          <w:sz w:val="24"/>
          <w:szCs w:val="24"/>
        </w:rPr>
      </w:pPr>
      <w:r>
        <w:rPr>
          <w:b/>
          <w:sz w:val="24"/>
          <w:szCs w:val="24"/>
        </w:rPr>
        <w:t>PROCEDURE DE PASSATION DES MARCHES EN LIGNE</w:t>
      </w:r>
    </w:p>
    <w:p w14:paraId="45563EEA" w14:textId="77777777" w:rsidR="00525E56" w:rsidRDefault="00525E56" w:rsidP="00525E56">
      <w:pPr>
        <w:jc w:val="center"/>
        <w:rPr>
          <w:b/>
          <w:sz w:val="24"/>
          <w:szCs w:val="24"/>
        </w:rPr>
      </w:pPr>
    </w:p>
    <w:p w14:paraId="18B860AA" w14:textId="77777777" w:rsidR="00525E56" w:rsidRDefault="00525E56" w:rsidP="00525E56">
      <w:pPr>
        <w:rPr>
          <w:b/>
          <w:sz w:val="24"/>
          <w:szCs w:val="24"/>
        </w:rPr>
      </w:pPr>
      <w:r>
        <w:rPr>
          <w:b/>
          <w:sz w:val="24"/>
          <w:szCs w:val="24"/>
        </w:rPr>
        <w:br w:type="page"/>
      </w:r>
    </w:p>
    <w:p w14:paraId="7461226F" w14:textId="77777777" w:rsidR="00525E56" w:rsidRDefault="00525E56" w:rsidP="00525E56">
      <w:pPr>
        <w:jc w:val="center"/>
        <w:rPr>
          <w:sz w:val="40"/>
          <w:szCs w:val="40"/>
        </w:rPr>
      </w:pPr>
      <w:r w:rsidRPr="003E2636">
        <w:rPr>
          <w:sz w:val="40"/>
          <w:szCs w:val="40"/>
        </w:rPr>
        <w:lastRenderedPageBreak/>
        <w:t>LA PROCEDURE DE SOUMISSION EN LIGNE</w:t>
      </w:r>
    </w:p>
    <w:p w14:paraId="4D7303DE" w14:textId="77777777" w:rsidR="00525E56" w:rsidRDefault="00525E56" w:rsidP="00525E56">
      <w:pPr>
        <w:jc w:val="center"/>
        <w:rPr>
          <w:sz w:val="40"/>
          <w:szCs w:val="40"/>
        </w:rPr>
      </w:pPr>
    </w:p>
    <w:p w14:paraId="50684C1D" w14:textId="77777777" w:rsidR="00525E56" w:rsidRPr="003E2636" w:rsidRDefault="00525E56" w:rsidP="00525E56">
      <w:pPr>
        <w:jc w:val="both"/>
        <w:rPr>
          <w:sz w:val="24"/>
          <w:szCs w:val="24"/>
          <w:lang w:val="fr-CM"/>
        </w:rPr>
      </w:pPr>
      <w:r w:rsidRPr="003E2636">
        <w:rPr>
          <w:sz w:val="24"/>
          <w:szCs w:val="24"/>
          <w:lang w:val="fr-CM"/>
        </w:rPr>
        <w:t>Pour soumissionner en ligne, le prestataire doit suivre les quatre étapes ci-après :</w:t>
      </w:r>
    </w:p>
    <w:p w14:paraId="4C3CE706" w14:textId="77777777" w:rsidR="00525E56" w:rsidRPr="003E2636" w:rsidRDefault="00525E56" w:rsidP="00525E56">
      <w:pPr>
        <w:jc w:val="both"/>
        <w:rPr>
          <w:sz w:val="24"/>
          <w:szCs w:val="24"/>
          <w:lang w:val="fr-CM"/>
        </w:rPr>
      </w:pPr>
      <w:r w:rsidRPr="003E2636">
        <w:rPr>
          <w:sz w:val="24"/>
          <w:szCs w:val="24"/>
          <w:lang w:val="fr-CM"/>
        </w:rPr>
        <w:t>Étape 1 : Enregistrement de l’Entreprise dans la plateforme COLEPS</w:t>
      </w:r>
    </w:p>
    <w:p w14:paraId="5777BFFF" w14:textId="77777777" w:rsidR="00525E56" w:rsidRPr="003E2636" w:rsidRDefault="00525E56" w:rsidP="00525E56">
      <w:pPr>
        <w:jc w:val="both"/>
        <w:rPr>
          <w:sz w:val="24"/>
          <w:szCs w:val="24"/>
          <w:lang w:val="fr-CM"/>
        </w:rPr>
      </w:pPr>
      <w:r w:rsidRPr="003E2636">
        <w:rPr>
          <w:sz w:val="24"/>
          <w:szCs w:val="24"/>
          <w:lang w:val="fr-CM"/>
        </w:rPr>
        <w:t>- Se connecter à COLEPS à partir de l’adresse https://www.marchespublics.cm ou https://www.publicscontratcs.cm ;</w:t>
      </w:r>
    </w:p>
    <w:p w14:paraId="280D8C47" w14:textId="77777777" w:rsidR="00525E56" w:rsidRPr="003E2636" w:rsidRDefault="00525E56" w:rsidP="00525E56">
      <w:pPr>
        <w:jc w:val="both"/>
        <w:rPr>
          <w:sz w:val="24"/>
          <w:szCs w:val="24"/>
          <w:lang w:val="fr-CM"/>
        </w:rPr>
      </w:pPr>
      <w:r w:rsidRPr="003E2636">
        <w:rPr>
          <w:sz w:val="24"/>
          <w:szCs w:val="24"/>
          <w:lang w:val="fr-CM"/>
        </w:rPr>
        <w:t xml:space="preserve">- Aller dans l’onglet « </w:t>
      </w:r>
      <w:r w:rsidRPr="003E2636">
        <w:rPr>
          <w:i/>
          <w:iCs/>
          <w:sz w:val="24"/>
          <w:szCs w:val="24"/>
          <w:lang w:val="fr-CM"/>
        </w:rPr>
        <w:t xml:space="preserve">Enregistrement des soumissionnaires </w:t>
      </w:r>
      <w:r w:rsidRPr="003E2636">
        <w:rPr>
          <w:sz w:val="24"/>
          <w:szCs w:val="24"/>
          <w:lang w:val="fr-CM"/>
        </w:rPr>
        <w:t>» et renseigner minutieusement le</w:t>
      </w:r>
      <w:r>
        <w:rPr>
          <w:sz w:val="24"/>
          <w:szCs w:val="24"/>
          <w:lang w:val="fr-CM"/>
        </w:rPr>
        <w:t xml:space="preserve"> </w:t>
      </w:r>
      <w:r w:rsidRPr="003E2636">
        <w:rPr>
          <w:sz w:val="24"/>
          <w:szCs w:val="24"/>
          <w:lang w:val="fr-CM"/>
        </w:rPr>
        <w:t>formulaire de demande ;</w:t>
      </w:r>
    </w:p>
    <w:p w14:paraId="2ACB5630" w14:textId="77777777" w:rsidR="00525E56" w:rsidRPr="003E2636" w:rsidRDefault="00525E56" w:rsidP="00525E56">
      <w:pPr>
        <w:jc w:val="both"/>
        <w:rPr>
          <w:sz w:val="24"/>
          <w:szCs w:val="24"/>
          <w:lang w:val="fr-CM"/>
        </w:rPr>
      </w:pPr>
      <w:r w:rsidRPr="003E2636">
        <w:rPr>
          <w:sz w:val="24"/>
          <w:szCs w:val="24"/>
          <w:lang w:val="fr-CM"/>
        </w:rPr>
        <w:t>- Imprimer le formulaire de demande renseigné et généré par le système ;</w:t>
      </w:r>
    </w:p>
    <w:p w14:paraId="55B63379" w14:textId="77777777" w:rsidR="00525E56" w:rsidRPr="003E2636" w:rsidRDefault="00525E56" w:rsidP="00525E56">
      <w:pPr>
        <w:jc w:val="both"/>
        <w:rPr>
          <w:sz w:val="24"/>
          <w:szCs w:val="24"/>
          <w:lang w:val="fr-CM"/>
        </w:rPr>
      </w:pPr>
      <w:r w:rsidRPr="003E2636">
        <w:rPr>
          <w:sz w:val="24"/>
          <w:szCs w:val="24"/>
          <w:lang w:val="fr-CM"/>
        </w:rPr>
        <w:t>- Faire signer le formulaire de demande par le Chef de Structure et y apposer le cachet de</w:t>
      </w:r>
      <w:r>
        <w:rPr>
          <w:sz w:val="24"/>
          <w:szCs w:val="24"/>
          <w:lang w:val="fr-CM"/>
        </w:rPr>
        <w:t xml:space="preserve"> </w:t>
      </w:r>
      <w:r w:rsidRPr="003E2636">
        <w:rPr>
          <w:sz w:val="24"/>
          <w:szCs w:val="24"/>
          <w:lang w:val="fr-CM"/>
        </w:rPr>
        <w:t>l’entreprise ;</w:t>
      </w:r>
    </w:p>
    <w:p w14:paraId="49E18019" w14:textId="77777777" w:rsidR="00525E56" w:rsidRPr="003E2636" w:rsidRDefault="00525E56" w:rsidP="00525E56">
      <w:pPr>
        <w:jc w:val="both"/>
        <w:rPr>
          <w:sz w:val="24"/>
          <w:szCs w:val="24"/>
          <w:lang w:val="fr-CM"/>
        </w:rPr>
      </w:pPr>
      <w:r w:rsidRPr="003E2636">
        <w:rPr>
          <w:sz w:val="24"/>
          <w:szCs w:val="24"/>
          <w:lang w:val="fr-CM"/>
        </w:rPr>
        <w:t>- Déposer le formulaire dûment renseigné et formalisé au MINMAP accompagné des pièces</w:t>
      </w:r>
      <w:r>
        <w:rPr>
          <w:sz w:val="24"/>
          <w:szCs w:val="24"/>
          <w:lang w:val="fr-CM"/>
        </w:rPr>
        <w:t xml:space="preserve"> </w:t>
      </w:r>
      <w:r w:rsidRPr="003E2636">
        <w:rPr>
          <w:sz w:val="24"/>
          <w:szCs w:val="24"/>
          <w:lang w:val="fr-CM"/>
        </w:rPr>
        <w:t>suivantes :</w:t>
      </w:r>
    </w:p>
    <w:p w14:paraId="6AFC226F" w14:textId="77777777" w:rsidR="00525E56" w:rsidRPr="003E2636" w:rsidRDefault="00525E56" w:rsidP="00525E56">
      <w:pPr>
        <w:jc w:val="both"/>
        <w:rPr>
          <w:sz w:val="24"/>
          <w:szCs w:val="24"/>
          <w:lang w:val="fr-CM"/>
        </w:rPr>
      </w:pPr>
      <w:r w:rsidRPr="003E2636">
        <w:rPr>
          <w:sz w:val="24"/>
          <w:szCs w:val="24"/>
          <w:lang w:val="fr-CM"/>
        </w:rPr>
        <w:t>i) Photocopie d’une Attestation de Non Faillite (datant de moins de 3 mois) ;</w:t>
      </w:r>
    </w:p>
    <w:p w14:paraId="65C1F6FB" w14:textId="77777777" w:rsidR="00525E56" w:rsidRPr="003E2636" w:rsidRDefault="00525E56" w:rsidP="00525E56">
      <w:pPr>
        <w:jc w:val="both"/>
        <w:rPr>
          <w:sz w:val="24"/>
          <w:szCs w:val="24"/>
          <w:lang w:val="fr-CM"/>
        </w:rPr>
      </w:pPr>
      <w:r w:rsidRPr="003E2636">
        <w:rPr>
          <w:sz w:val="24"/>
          <w:szCs w:val="24"/>
          <w:lang w:val="fr-CM"/>
        </w:rPr>
        <w:t>ii) Photocopie du Registre de Commerce ;</w:t>
      </w:r>
    </w:p>
    <w:p w14:paraId="5D2CE25C" w14:textId="77777777" w:rsidR="00525E56" w:rsidRPr="003E2636" w:rsidRDefault="00525E56" w:rsidP="00525E56">
      <w:pPr>
        <w:jc w:val="both"/>
        <w:rPr>
          <w:sz w:val="24"/>
          <w:szCs w:val="24"/>
          <w:lang w:val="fr-CM"/>
        </w:rPr>
      </w:pPr>
      <w:r w:rsidRPr="003E2636">
        <w:rPr>
          <w:sz w:val="24"/>
          <w:szCs w:val="24"/>
          <w:lang w:val="fr-CM"/>
        </w:rPr>
        <w:t>iii) Photocopie de la Domiciliation Bancaire ;</w:t>
      </w:r>
    </w:p>
    <w:p w14:paraId="1DF4C1D5" w14:textId="77777777" w:rsidR="00525E56" w:rsidRPr="003E2636" w:rsidRDefault="00525E56" w:rsidP="00525E56">
      <w:pPr>
        <w:jc w:val="both"/>
        <w:rPr>
          <w:sz w:val="24"/>
          <w:szCs w:val="24"/>
          <w:lang w:val="fr-CM"/>
        </w:rPr>
      </w:pPr>
      <w:r w:rsidRPr="003E2636">
        <w:rPr>
          <w:sz w:val="24"/>
          <w:szCs w:val="24"/>
          <w:lang w:val="fr-CM"/>
        </w:rPr>
        <w:t>iv) Photocopie de l’Attestation de Conformité Fiscale (datant de moins de 3 mois). Étape 2 : Acquisition du Certificat Électronique</w:t>
      </w:r>
    </w:p>
    <w:p w14:paraId="51BCDD1F" w14:textId="77777777" w:rsidR="00525E56" w:rsidRPr="003E2636" w:rsidRDefault="00525E56" w:rsidP="00525E56">
      <w:pPr>
        <w:jc w:val="both"/>
        <w:rPr>
          <w:sz w:val="24"/>
          <w:szCs w:val="24"/>
          <w:lang w:val="fr-CM"/>
        </w:rPr>
      </w:pPr>
      <w:r w:rsidRPr="003E2636">
        <w:rPr>
          <w:sz w:val="24"/>
          <w:szCs w:val="24"/>
          <w:lang w:val="fr-CM"/>
        </w:rPr>
        <w:t>- Retirer le formulaire de Demande de Certificat disponible au MINMAP ou le télécharger</w:t>
      </w:r>
      <w:r>
        <w:rPr>
          <w:sz w:val="24"/>
          <w:szCs w:val="24"/>
          <w:lang w:val="fr-CM"/>
        </w:rPr>
        <w:t xml:space="preserve"> </w:t>
      </w:r>
      <w:r w:rsidRPr="003E2636">
        <w:rPr>
          <w:sz w:val="24"/>
          <w:szCs w:val="24"/>
          <w:lang w:val="fr-CM"/>
        </w:rPr>
        <w:t xml:space="preserve">sur le site de l’ANTIC à l’adresse http://www.camgovca.cm dans la rubrique « </w:t>
      </w:r>
      <w:r w:rsidRPr="003E2636">
        <w:rPr>
          <w:i/>
          <w:iCs/>
          <w:sz w:val="24"/>
          <w:szCs w:val="24"/>
          <w:lang w:val="fr-CM"/>
        </w:rPr>
        <w:t>Demande</w:t>
      </w:r>
      <w:r>
        <w:rPr>
          <w:sz w:val="24"/>
          <w:szCs w:val="24"/>
          <w:lang w:val="fr-CM"/>
        </w:rPr>
        <w:t xml:space="preserve"> </w:t>
      </w:r>
      <w:r w:rsidRPr="003E2636">
        <w:rPr>
          <w:i/>
          <w:iCs/>
          <w:sz w:val="24"/>
          <w:szCs w:val="24"/>
          <w:lang w:val="fr-CM"/>
        </w:rPr>
        <w:t xml:space="preserve">de Certificats (Entreprise) </w:t>
      </w:r>
      <w:r w:rsidRPr="003E2636">
        <w:rPr>
          <w:sz w:val="24"/>
          <w:szCs w:val="24"/>
          <w:lang w:val="fr-CM"/>
        </w:rPr>
        <w:t>» ;</w:t>
      </w:r>
    </w:p>
    <w:p w14:paraId="557BD8CF" w14:textId="77777777" w:rsidR="00525E56" w:rsidRPr="003E2636" w:rsidRDefault="00525E56" w:rsidP="00525E56">
      <w:pPr>
        <w:jc w:val="both"/>
        <w:rPr>
          <w:sz w:val="24"/>
          <w:szCs w:val="24"/>
          <w:lang w:val="fr-CM"/>
        </w:rPr>
      </w:pPr>
      <w:r w:rsidRPr="003E2636">
        <w:rPr>
          <w:sz w:val="24"/>
          <w:szCs w:val="24"/>
          <w:lang w:val="fr-CM"/>
        </w:rPr>
        <w:t>- Remplir le formulaire et le déposer au MINMAP accompagné des pièces suivantes :</w:t>
      </w:r>
    </w:p>
    <w:p w14:paraId="0B396248" w14:textId="77777777" w:rsidR="00525E56" w:rsidRPr="003E2636" w:rsidRDefault="00525E56" w:rsidP="00525E56">
      <w:pPr>
        <w:jc w:val="both"/>
        <w:rPr>
          <w:sz w:val="24"/>
          <w:szCs w:val="24"/>
          <w:lang w:val="fr-CM"/>
        </w:rPr>
      </w:pPr>
      <w:r w:rsidRPr="003E2636">
        <w:rPr>
          <w:sz w:val="24"/>
          <w:szCs w:val="24"/>
          <w:lang w:val="fr-CM"/>
        </w:rPr>
        <w:t>i) Reçu de paiement des frais d’acquisition de Certificat Électronique d’un montant de</w:t>
      </w:r>
    </w:p>
    <w:p w14:paraId="337C18E8" w14:textId="77777777" w:rsidR="00525E56" w:rsidRPr="003E2636" w:rsidRDefault="00525E56" w:rsidP="00525E56">
      <w:pPr>
        <w:jc w:val="both"/>
        <w:rPr>
          <w:sz w:val="24"/>
          <w:szCs w:val="24"/>
          <w:lang w:val="fr-CM"/>
        </w:rPr>
      </w:pPr>
      <w:r w:rsidRPr="003E2636">
        <w:rPr>
          <w:sz w:val="24"/>
          <w:szCs w:val="24"/>
          <w:lang w:val="fr-CM"/>
        </w:rPr>
        <w:t>50.000 FCFA à verser dans le compte de l’ANTIC auprès de SCB Cameroun sous</w:t>
      </w:r>
      <w:r>
        <w:rPr>
          <w:sz w:val="24"/>
          <w:szCs w:val="24"/>
          <w:lang w:val="fr-CM"/>
        </w:rPr>
        <w:t xml:space="preserve"> </w:t>
      </w:r>
      <w:r w:rsidRPr="003E2636">
        <w:rPr>
          <w:sz w:val="24"/>
          <w:szCs w:val="24"/>
          <w:lang w:val="fr-CM"/>
        </w:rPr>
        <w:t>le numéro 10002 00031</w:t>
      </w:r>
      <w:r>
        <w:rPr>
          <w:sz w:val="24"/>
          <w:szCs w:val="24"/>
          <w:lang w:val="fr-CM"/>
        </w:rPr>
        <w:t xml:space="preserve"> </w:t>
      </w:r>
      <w:r w:rsidRPr="003E2636">
        <w:rPr>
          <w:sz w:val="24"/>
          <w:szCs w:val="24"/>
          <w:lang w:val="fr-CM"/>
        </w:rPr>
        <w:t>12493593150 94;</w:t>
      </w:r>
    </w:p>
    <w:p w14:paraId="3AD45153" w14:textId="77777777" w:rsidR="00525E56" w:rsidRPr="003E2636" w:rsidRDefault="00525E56" w:rsidP="00525E56">
      <w:pPr>
        <w:jc w:val="both"/>
        <w:rPr>
          <w:sz w:val="24"/>
          <w:szCs w:val="24"/>
          <w:lang w:val="fr-CM"/>
        </w:rPr>
      </w:pPr>
      <w:r w:rsidRPr="003E2636">
        <w:rPr>
          <w:sz w:val="24"/>
          <w:szCs w:val="24"/>
          <w:lang w:val="fr-CM"/>
        </w:rPr>
        <w:t>ii) Une Photocopie de la CNI du demandeur du certificat.</w:t>
      </w:r>
    </w:p>
    <w:p w14:paraId="7E40BD35" w14:textId="77777777" w:rsidR="00525E56" w:rsidRPr="003E2636" w:rsidRDefault="00525E56" w:rsidP="00525E56">
      <w:pPr>
        <w:jc w:val="both"/>
        <w:rPr>
          <w:sz w:val="24"/>
          <w:szCs w:val="24"/>
          <w:lang w:val="fr-CM"/>
        </w:rPr>
      </w:pPr>
      <w:r w:rsidRPr="003E2636">
        <w:rPr>
          <w:sz w:val="24"/>
          <w:szCs w:val="24"/>
          <w:lang w:val="fr-CM"/>
        </w:rPr>
        <w:t>- S’enrôler auprès de l’opérateur MINMAP et récupérer le récépissé de demande de Certificat ;</w:t>
      </w:r>
    </w:p>
    <w:p w14:paraId="14A79537" w14:textId="77777777" w:rsidR="00525E56" w:rsidRPr="003E2636" w:rsidRDefault="00525E56" w:rsidP="00525E56">
      <w:pPr>
        <w:jc w:val="both"/>
        <w:rPr>
          <w:sz w:val="24"/>
          <w:szCs w:val="24"/>
          <w:lang w:val="fr-CM"/>
        </w:rPr>
      </w:pPr>
      <w:r w:rsidRPr="003E2636">
        <w:rPr>
          <w:sz w:val="24"/>
          <w:szCs w:val="24"/>
          <w:lang w:val="fr-CM"/>
        </w:rPr>
        <w:lastRenderedPageBreak/>
        <w:t>- Se connecter à l’adresse http://www.camgovca.cm/fr/operations-certicats.html et télécharger dans un support amovible (vierge) le Certificat Électronique à partir des informations</w:t>
      </w:r>
    </w:p>
    <w:p w14:paraId="7C14154D" w14:textId="77777777" w:rsidR="00525E56" w:rsidRPr="003E2636" w:rsidRDefault="00525E56" w:rsidP="00525E56">
      <w:pPr>
        <w:jc w:val="both"/>
        <w:rPr>
          <w:sz w:val="24"/>
          <w:szCs w:val="24"/>
          <w:lang w:val="fr-CM"/>
        </w:rPr>
      </w:pPr>
      <w:r w:rsidRPr="003E2636">
        <w:rPr>
          <w:sz w:val="24"/>
          <w:szCs w:val="24"/>
          <w:lang w:val="fr-CM"/>
        </w:rPr>
        <w:t>(Numéro de référence et Code d’autorisation) contenues dans le récépissé</w:t>
      </w:r>
    </w:p>
    <w:p w14:paraId="29821F43" w14:textId="77777777" w:rsidR="00525E56" w:rsidRDefault="00525E56" w:rsidP="00525E56">
      <w:pPr>
        <w:jc w:val="both"/>
        <w:rPr>
          <w:sz w:val="24"/>
          <w:szCs w:val="24"/>
          <w:lang w:val="fr-CM"/>
        </w:rPr>
      </w:pPr>
      <w:r w:rsidRPr="003E2636">
        <w:rPr>
          <w:sz w:val="24"/>
          <w:szCs w:val="24"/>
          <w:lang w:val="fr-CM"/>
        </w:rPr>
        <w:t xml:space="preserve">(Bien conserver le mot de passe pour les connexions à COLEPS). </w:t>
      </w:r>
    </w:p>
    <w:p w14:paraId="7FF62394" w14:textId="77777777" w:rsidR="00525E56" w:rsidRPr="00347D8F" w:rsidRDefault="00525E56" w:rsidP="00525E56">
      <w:pPr>
        <w:jc w:val="both"/>
        <w:rPr>
          <w:sz w:val="24"/>
          <w:szCs w:val="24"/>
          <w:lang w:val="fr-CM"/>
        </w:rPr>
      </w:pPr>
      <w:r w:rsidRPr="00347D8F">
        <w:rPr>
          <w:sz w:val="24"/>
          <w:szCs w:val="24"/>
          <w:lang w:val="fr-CM"/>
        </w:rPr>
        <w:t>Étape 3 : Enregistrement du Certificat Électronique dans COLEPS</w:t>
      </w:r>
    </w:p>
    <w:p w14:paraId="20BFE798" w14:textId="77777777" w:rsidR="00525E56" w:rsidRPr="00347D8F" w:rsidRDefault="00525E56" w:rsidP="00525E56">
      <w:pPr>
        <w:jc w:val="both"/>
        <w:rPr>
          <w:sz w:val="24"/>
          <w:szCs w:val="24"/>
          <w:lang w:val="fr-CM"/>
        </w:rPr>
      </w:pPr>
      <w:r w:rsidRPr="00347D8F">
        <w:rPr>
          <w:sz w:val="24"/>
          <w:szCs w:val="24"/>
          <w:lang w:val="fr-CM"/>
        </w:rPr>
        <w:t>- Se connecter à COLEPS à partir de l’adresse https://www.marchespublics.cm ou</w:t>
      </w:r>
      <w:r>
        <w:rPr>
          <w:sz w:val="24"/>
          <w:szCs w:val="24"/>
          <w:lang w:val="fr-CM"/>
        </w:rPr>
        <w:t xml:space="preserve"> </w:t>
      </w:r>
      <w:r w:rsidRPr="00347D8F">
        <w:rPr>
          <w:sz w:val="24"/>
          <w:szCs w:val="24"/>
          <w:lang w:val="fr-CM"/>
        </w:rPr>
        <w:t>https://www.publicscontratcs.cm ;</w:t>
      </w:r>
    </w:p>
    <w:p w14:paraId="7D246B63" w14:textId="77777777" w:rsidR="00525E56" w:rsidRPr="00347D8F" w:rsidRDefault="00525E56" w:rsidP="00525E56">
      <w:pPr>
        <w:jc w:val="both"/>
        <w:rPr>
          <w:sz w:val="24"/>
          <w:szCs w:val="24"/>
          <w:lang w:val="fr-CM"/>
        </w:rPr>
      </w:pPr>
      <w:r w:rsidRPr="00347D8F">
        <w:rPr>
          <w:sz w:val="24"/>
          <w:szCs w:val="24"/>
          <w:lang w:val="fr-CM"/>
        </w:rPr>
        <w:t xml:space="preserve">- Aller dans l’onglet « </w:t>
      </w:r>
      <w:r w:rsidRPr="00347D8F">
        <w:rPr>
          <w:i/>
          <w:iCs/>
          <w:sz w:val="24"/>
          <w:szCs w:val="24"/>
          <w:lang w:val="fr-CM"/>
        </w:rPr>
        <w:t xml:space="preserve">Enregistrement des soumissionnaires </w:t>
      </w:r>
      <w:r w:rsidRPr="00347D8F">
        <w:rPr>
          <w:sz w:val="24"/>
          <w:szCs w:val="24"/>
          <w:lang w:val="fr-CM"/>
        </w:rPr>
        <w:t>», puis la rubrique</w:t>
      </w:r>
    </w:p>
    <w:p w14:paraId="7938A581" w14:textId="77777777" w:rsidR="00525E56" w:rsidRPr="00347D8F" w:rsidRDefault="00525E56" w:rsidP="00525E56">
      <w:pPr>
        <w:jc w:val="both"/>
        <w:rPr>
          <w:sz w:val="24"/>
          <w:szCs w:val="24"/>
          <w:lang w:val="fr-CM"/>
        </w:rPr>
      </w:pPr>
      <w:r w:rsidRPr="00347D8F">
        <w:rPr>
          <w:sz w:val="24"/>
          <w:szCs w:val="24"/>
          <w:lang w:val="fr-CM"/>
        </w:rPr>
        <w:t xml:space="preserve">« </w:t>
      </w:r>
      <w:r w:rsidRPr="00347D8F">
        <w:rPr>
          <w:i/>
          <w:iCs/>
          <w:sz w:val="24"/>
          <w:szCs w:val="24"/>
          <w:lang w:val="fr-CM"/>
        </w:rPr>
        <w:t xml:space="preserve">Enregistrement nouveau / Certificat supplémentaire </w:t>
      </w:r>
      <w:r w:rsidRPr="00347D8F">
        <w:rPr>
          <w:sz w:val="24"/>
          <w:szCs w:val="24"/>
          <w:lang w:val="fr-CM"/>
        </w:rPr>
        <w:t>» ; identifier l’entreprise à partir du numéro de Registre de Commerce, puis ajouter le Certificat après avoir minutieusement renseigné le formulaire.</w:t>
      </w:r>
    </w:p>
    <w:p w14:paraId="0D323F7A" w14:textId="77777777" w:rsidR="00525E56" w:rsidRPr="00347D8F" w:rsidRDefault="00525E56" w:rsidP="00525E56">
      <w:pPr>
        <w:jc w:val="both"/>
        <w:rPr>
          <w:b/>
          <w:bCs/>
          <w:sz w:val="24"/>
          <w:szCs w:val="24"/>
          <w:lang w:val="fr-CM"/>
        </w:rPr>
      </w:pPr>
      <w:r w:rsidRPr="00347D8F">
        <w:rPr>
          <w:b/>
          <w:bCs/>
          <w:sz w:val="24"/>
          <w:szCs w:val="24"/>
          <w:lang w:val="fr-CM"/>
        </w:rPr>
        <w:t>Assistance technique</w:t>
      </w:r>
    </w:p>
    <w:p w14:paraId="5BB9D74D" w14:textId="77777777" w:rsidR="00525E56" w:rsidRDefault="00525E56" w:rsidP="00525E56">
      <w:pPr>
        <w:jc w:val="both"/>
        <w:rPr>
          <w:sz w:val="24"/>
          <w:szCs w:val="24"/>
          <w:lang w:val="fr-CM"/>
        </w:rPr>
      </w:pPr>
      <w:r w:rsidRPr="00347D8F">
        <w:rPr>
          <w:sz w:val="24"/>
          <w:szCs w:val="24"/>
          <w:lang w:val="fr-CM"/>
        </w:rPr>
        <w:t xml:space="preserve">Pour obtenir une assistance technique, en cas de survenance d’un problème lié à l’utilisation de la plateforme bien vouloir appeler aux numéros (+237) 222 238 155 / 222 237 084/677 006 110 ou écrire à l’adresse email dsi@minmap.cm. </w:t>
      </w:r>
    </w:p>
    <w:p w14:paraId="038596B8" w14:textId="77777777" w:rsidR="00525E56" w:rsidRDefault="00525E56" w:rsidP="00525E56">
      <w:pPr>
        <w:rPr>
          <w:sz w:val="24"/>
          <w:szCs w:val="24"/>
          <w:lang w:val="fr-CM"/>
        </w:rPr>
      </w:pPr>
      <w:r>
        <w:rPr>
          <w:sz w:val="24"/>
          <w:szCs w:val="24"/>
          <w:lang w:val="fr-CM"/>
        </w:rPr>
        <w:br w:type="page"/>
      </w:r>
    </w:p>
    <w:p w14:paraId="36F3B9FB" w14:textId="77777777" w:rsidR="00525E56" w:rsidRDefault="00525E56" w:rsidP="00525E56">
      <w:pPr>
        <w:suppressAutoHyphens/>
        <w:spacing w:after="0"/>
        <w:jc w:val="center"/>
        <w:rPr>
          <w:b/>
          <w:sz w:val="24"/>
          <w:szCs w:val="24"/>
          <w:u w:val="single"/>
          <w:lang w:val="fr-CM"/>
        </w:rPr>
      </w:pPr>
    </w:p>
    <w:p w14:paraId="3F32A14F" w14:textId="77777777" w:rsidR="00525E56" w:rsidRDefault="00525E56" w:rsidP="00525E56">
      <w:pPr>
        <w:suppressAutoHyphens/>
        <w:spacing w:after="0"/>
        <w:jc w:val="center"/>
        <w:rPr>
          <w:b/>
          <w:sz w:val="24"/>
          <w:szCs w:val="24"/>
          <w:u w:val="single"/>
          <w:lang w:val="fr-CM"/>
        </w:rPr>
      </w:pPr>
    </w:p>
    <w:p w14:paraId="14632659" w14:textId="77777777" w:rsidR="00525E56" w:rsidRDefault="00525E56" w:rsidP="00525E56">
      <w:pPr>
        <w:suppressAutoHyphens/>
        <w:spacing w:after="0"/>
        <w:jc w:val="center"/>
        <w:rPr>
          <w:b/>
          <w:sz w:val="24"/>
          <w:szCs w:val="24"/>
          <w:u w:val="single"/>
          <w:lang w:val="fr-CM"/>
        </w:rPr>
      </w:pPr>
    </w:p>
    <w:p w14:paraId="3AC2E538" w14:textId="77777777" w:rsidR="00525E56" w:rsidRDefault="00525E56" w:rsidP="00525E56">
      <w:pPr>
        <w:suppressAutoHyphens/>
        <w:spacing w:after="0"/>
        <w:jc w:val="center"/>
        <w:rPr>
          <w:b/>
          <w:sz w:val="24"/>
          <w:szCs w:val="24"/>
          <w:u w:val="single"/>
          <w:lang w:val="fr-CM"/>
        </w:rPr>
      </w:pPr>
    </w:p>
    <w:p w14:paraId="61E07AB8" w14:textId="77777777" w:rsidR="00525E56" w:rsidRDefault="00525E56" w:rsidP="00525E56">
      <w:pPr>
        <w:suppressAutoHyphens/>
        <w:spacing w:after="0"/>
        <w:jc w:val="center"/>
        <w:rPr>
          <w:b/>
          <w:sz w:val="24"/>
          <w:szCs w:val="24"/>
          <w:u w:val="single"/>
          <w:lang w:val="fr-CM"/>
        </w:rPr>
      </w:pPr>
    </w:p>
    <w:p w14:paraId="7BD0DBD4" w14:textId="77777777" w:rsidR="00525E56" w:rsidRDefault="00525E56" w:rsidP="00525E56">
      <w:pPr>
        <w:suppressAutoHyphens/>
        <w:spacing w:after="0"/>
        <w:jc w:val="center"/>
        <w:rPr>
          <w:b/>
          <w:sz w:val="24"/>
          <w:szCs w:val="24"/>
          <w:u w:val="single"/>
          <w:lang w:val="fr-CM"/>
        </w:rPr>
      </w:pPr>
    </w:p>
    <w:p w14:paraId="168E3EF1" w14:textId="77777777" w:rsidR="00525E56" w:rsidRDefault="00525E56" w:rsidP="00525E56">
      <w:pPr>
        <w:suppressAutoHyphens/>
        <w:spacing w:after="0"/>
        <w:jc w:val="center"/>
        <w:rPr>
          <w:b/>
          <w:sz w:val="24"/>
          <w:szCs w:val="24"/>
          <w:u w:val="single"/>
          <w:lang w:val="fr-CM"/>
        </w:rPr>
      </w:pPr>
    </w:p>
    <w:p w14:paraId="6A115ED1" w14:textId="77777777" w:rsidR="00525E56" w:rsidRDefault="00525E56" w:rsidP="00525E56">
      <w:pPr>
        <w:suppressAutoHyphens/>
        <w:spacing w:after="0"/>
        <w:jc w:val="center"/>
        <w:rPr>
          <w:b/>
          <w:sz w:val="24"/>
          <w:szCs w:val="24"/>
          <w:u w:val="single"/>
          <w:lang w:val="fr-CM"/>
        </w:rPr>
      </w:pPr>
    </w:p>
    <w:p w14:paraId="376F6BC4" w14:textId="77777777" w:rsidR="00525E56" w:rsidRDefault="00525E56" w:rsidP="00525E56">
      <w:pPr>
        <w:suppressAutoHyphens/>
        <w:spacing w:after="0"/>
        <w:jc w:val="center"/>
        <w:rPr>
          <w:b/>
          <w:sz w:val="24"/>
          <w:szCs w:val="24"/>
          <w:u w:val="single"/>
          <w:lang w:val="fr-CM"/>
        </w:rPr>
      </w:pPr>
    </w:p>
    <w:p w14:paraId="48861100" w14:textId="77777777" w:rsidR="00525E56" w:rsidRDefault="00525E56" w:rsidP="00525E56">
      <w:pPr>
        <w:suppressAutoHyphens/>
        <w:spacing w:after="0"/>
        <w:jc w:val="center"/>
        <w:rPr>
          <w:b/>
          <w:sz w:val="24"/>
          <w:szCs w:val="24"/>
          <w:u w:val="single"/>
          <w:lang w:val="fr-CM"/>
        </w:rPr>
      </w:pPr>
    </w:p>
    <w:p w14:paraId="5A46FBD3" w14:textId="77777777" w:rsidR="00525E56" w:rsidRDefault="00525E56" w:rsidP="00525E56">
      <w:pPr>
        <w:suppressAutoHyphens/>
        <w:spacing w:after="0"/>
        <w:jc w:val="center"/>
        <w:rPr>
          <w:b/>
          <w:sz w:val="24"/>
          <w:szCs w:val="24"/>
          <w:u w:val="single"/>
          <w:lang w:val="fr-CM"/>
        </w:rPr>
      </w:pPr>
    </w:p>
    <w:p w14:paraId="7037AAC9" w14:textId="77777777" w:rsidR="00525E56" w:rsidRDefault="00525E56" w:rsidP="00525E56">
      <w:pPr>
        <w:suppressAutoHyphens/>
        <w:spacing w:after="0"/>
        <w:jc w:val="center"/>
        <w:rPr>
          <w:b/>
          <w:sz w:val="24"/>
          <w:szCs w:val="24"/>
          <w:u w:val="single"/>
          <w:lang w:val="fr-CM"/>
        </w:rPr>
      </w:pPr>
    </w:p>
    <w:p w14:paraId="229FD8C2" w14:textId="77777777" w:rsidR="00525E56" w:rsidRPr="007664DC" w:rsidRDefault="00525E56" w:rsidP="00525E56">
      <w:pPr>
        <w:suppressAutoHyphens/>
        <w:spacing w:after="0"/>
        <w:jc w:val="center"/>
        <w:rPr>
          <w:b/>
          <w:sz w:val="24"/>
          <w:szCs w:val="24"/>
          <w:lang w:val="fr-CM"/>
        </w:rPr>
      </w:pPr>
      <w:r w:rsidRPr="007664DC">
        <w:rPr>
          <w:b/>
          <w:sz w:val="24"/>
          <w:szCs w:val="24"/>
          <w:u w:val="single"/>
          <w:lang w:val="fr-CM"/>
        </w:rPr>
        <w:t>PIECE N°1</w:t>
      </w:r>
      <w:r>
        <w:rPr>
          <w:b/>
          <w:sz w:val="24"/>
          <w:szCs w:val="24"/>
          <w:u w:val="single"/>
          <w:lang w:val="fr-CM"/>
        </w:rPr>
        <w:t>6</w:t>
      </w:r>
      <w:r w:rsidRPr="007664DC">
        <w:rPr>
          <w:b/>
          <w:sz w:val="24"/>
          <w:szCs w:val="24"/>
          <w:lang w:val="fr-CM"/>
        </w:rPr>
        <w:t> :</w:t>
      </w:r>
    </w:p>
    <w:p w14:paraId="694B4824" w14:textId="77777777" w:rsidR="00525E56" w:rsidRPr="007664DC" w:rsidRDefault="00525E56" w:rsidP="00525E56">
      <w:pPr>
        <w:suppressAutoHyphens/>
        <w:spacing w:after="0"/>
        <w:jc w:val="center"/>
        <w:rPr>
          <w:b/>
          <w:sz w:val="24"/>
          <w:szCs w:val="24"/>
          <w:u w:val="single"/>
          <w:lang w:val="fr-CM"/>
        </w:rPr>
      </w:pPr>
    </w:p>
    <w:p w14:paraId="081B79BA" w14:textId="77777777" w:rsidR="00525E56" w:rsidRDefault="00525E56" w:rsidP="00525E56">
      <w:pPr>
        <w:jc w:val="center"/>
        <w:rPr>
          <w:b/>
          <w:sz w:val="24"/>
          <w:szCs w:val="24"/>
        </w:rPr>
      </w:pPr>
      <w:bookmarkStart w:id="139" w:name="_Hlk227926438"/>
      <w:r>
        <w:rPr>
          <w:b/>
          <w:sz w:val="24"/>
          <w:szCs w:val="24"/>
        </w:rPr>
        <w:t>CADRE DES PLANS DE L’OUVRAGE</w:t>
      </w:r>
    </w:p>
    <w:bookmarkEnd w:id="139"/>
    <w:p w14:paraId="21199696" w14:textId="77777777" w:rsidR="00525E56" w:rsidRPr="00A56A1D" w:rsidRDefault="00525E56" w:rsidP="00525E56">
      <w:pPr>
        <w:rPr>
          <w:b/>
          <w:sz w:val="24"/>
          <w:szCs w:val="24"/>
        </w:rPr>
      </w:pPr>
    </w:p>
    <w:p w14:paraId="6DB2ACF1" w14:textId="77777777" w:rsidR="00714D14" w:rsidRDefault="00714D14" w:rsidP="00525E56"/>
    <w:sectPr w:rsidR="00714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CE31A" w14:textId="77777777" w:rsidR="005442B1" w:rsidRDefault="005442B1">
      <w:pPr>
        <w:spacing w:after="0" w:line="240" w:lineRule="auto"/>
      </w:pPr>
      <w:r>
        <w:separator/>
      </w:r>
    </w:p>
  </w:endnote>
  <w:endnote w:type="continuationSeparator" w:id="0">
    <w:p w14:paraId="22230C77" w14:textId="77777777" w:rsidR="005442B1" w:rsidRDefault="0054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Antique Olive Compact">
    <w:altName w:val="Tahoma"/>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Narrow-Bold">
    <w:altName w:val="Arial"/>
    <w:panose1 w:val="00000000000000000000"/>
    <w:charset w:val="00"/>
    <w:family w:val="roman"/>
    <w:notTrueType/>
    <w:pitch w:val="default"/>
  </w:font>
  <w:font w:name="ArialNarrow">
    <w:altName w:val="Arial"/>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IDFont+F5">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4EA38" w14:textId="77777777" w:rsidR="00761D58" w:rsidRDefault="00761D58" w:rsidP="007B628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29EA3CAA" w14:textId="77777777" w:rsidR="00761D58" w:rsidRDefault="00761D5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7318"/>
      <w:docPartObj>
        <w:docPartGallery w:val="Page Numbers (Bottom of Page)"/>
        <w:docPartUnique/>
      </w:docPartObj>
    </w:sdtPr>
    <w:sdtEndPr/>
    <w:sdtContent>
      <w:p w14:paraId="3F4733EA" w14:textId="1ED92D7B" w:rsidR="00761D58" w:rsidRDefault="00761D58" w:rsidP="007B628A">
        <w:pPr>
          <w:pStyle w:val="Pieddepage"/>
          <w:jc w:val="right"/>
        </w:pPr>
        <w:r>
          <w:fldChar w:fldCharType="begin"/>
        </w:r>
        <w:r>
          <w:instrText>PAGE   \* MERGEFORMAT</w:instrText>
        </w:r>
        <w:r>
          <w:fldChar w:fldCharType="separate"/>
        </w:r>
        <w:r w:rsidR="009D325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590"/>
      <w:docPartObj>
        <w:docPartGallery w:val="Page Numbers (Bottom of Page)"/>
        <w:docPartUnique/>
      </w:docPartObj>
    </w:sdtPr>
    <w:sdtEndPr/>
    <w:sdtContent>
      <w:p w14:paraId="663E13B9" w14:textId="5FED1902" w:rsidR="00761D58" w:rsidRPr="00FA49E1" w:rsidRDefault="00761D58" w:rsidP="007B628A">
        <w:pPr>
          <w:pStyle w:val="Pieddepage"/>
          <w:spacing w:after="0" w:line="240" w:lineRule="auto"/>
          <w:jc w:val="right"/>
        </w:pPr>
        <w:r>
          <w:fldChar w:fldCharType="begin"/>
        </w:r>
        <w:r>
          <w:instrText>PAGE   \* MERGEFORMAT</w:instrText>
        </w:r>
        <w:r>
          <w:fldChar w:fldCharType="separate"/>
        </w:r>
        <w:r w:rsidR="009D325A">
          <w:rPr>
            <w:noProof/>
          </w:rPr>
          <w:t>22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53593" w14:textId="68CACDF1" w:rsidR="00761D58" w:rsidRDefault="00761D58">
    <w:pPr>
      <w:pStyle w:val="Pieddepage"/>
      <w:jc w:val="center"/>
    </w:pPr>
    <w:r>
      <w:fldChar w:fldCharType="begin"/>
    </w:r>
    <w:r>
      <w:instrText xml:space="preserve"> PAGE </w:instrText>
    </w:r>
    <w:r>
      <w:fldChar w:fldCharType="separate"/>
    </w:r>
    <w:r w:rsidR="009D325A">
      <w:rPr>
        <w:noProof/>
      </w:rPr>
      <w:t>127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3E44F" w14:textId="77777777" w:rsidR="005442B1" w:rsidRDefault="005442B1">
      <w:pPr>
        <w:spacing w:after="0" w:line="240" w:lineRule="auto"/>
      </w:pPr>
      <w:r>
        <w:separator/>
      </w:r>
    </w:p>
  </w:footnote>
  <w:footnote w:type="continuationSeparator" w:id="0">
    <w:p w14:paraId="4DE6F349" w14:textId="77777777" w:rsidR="005442B1" w:rsidRDefault="00544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8EC79" w14:textId="77777777" w:rsidR="00761D58" w:rsidRPr="00AB257D" w:rsidRDefault="00761D58" w:rsidP="007B628A">
    <w:pPr>
      <w:pStyle w:val="En-tte"/>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D88603F0"/>
    <w:lvl w:ilvl="0">
      <w:start w:val="1"/>
      <w:numFmt w:val="decimal"/>
      <w:pStyle w:val="Listenumros"/>
      <w:lvlText w:val="%1."/>
      <w:lvlJc w:val="left"/>
      <w:pPr>
        <w:tabs>
          <w:tab w:val="num" w:pos="360"/>
        </w:tabs>
        <w:ind w:left="360" w:hanging="360"/>
      </w:pPr>
    </w:lvl>
  </w:abstractNum>
  <w:abstractNum w:abstractNumId="1">
    <w:nsid w:val="023D1190"/>
    <w:multiLevelType w:val="hybridMultilevel"/>
    <w:tmpl w:val="DE867B44"/>
    <w:lvl w:ilvl="0" w:tplc="040C000F">
      <w:start w:val="1"/>
      <w:numFmt w:val="decimal"/>
      <w:lvlText w:val="%1."/>
      <w:lvlJc w:val="left"/>
      <w:pPr>
        <w:tabs>
          <w:tab w:val="num" w:pos="2160"/>
        </w:tabs>
        <w:ind w:left="2160" w:hanging="360"/>
      </w:pPr>
    </w:lvl>
    <w:lvl w:ilvl="1" w:tplc="040C0019" w:tentative="1">
      <w:start w:val="1"/>
      <w:numFmt w:val="lowerLetter"/>
      <w:lvlText w:val="%2."/>
      <w:lvlJc w:val="left"/>
      <w:pPr>
        <w:tabs>
          <w:tab w:val="num" w:pos="2804"/>
        </w:tabs>
        <w:ind w:left="2804" w:hanging="360"/>
      </w:pPr>
    </w:lvl>
    <w:lvl w:ilvl="2" w:tplc="040C001B" w:tentative="1">
      <w:start w:val="1"/>
      <w:numFmt w:val="lowerRoman"/>
      <w:lvlText w:val="%3."/>
      <w:lvlJc w:val="right"/>
      <w:pPr>
        <w:tabs>
          <w:tab w:val="num" w:pos="3524"/>
        </w:tabs>
        <w:ind w:left="3524" w:hanging="180"/>
      </w:pPr>
    </w:lvl>
    <w:lvl w:ilvl="3" w:tplc="040C000F" w:tentative="1">
      <w:start w:val="1"/>
      <w:numFmt w:val="decimal"/>
      <w:lvlText w:val="%4."/>
      <w:lvlJc w:val="left"/>
      <w:pPr>
        <w:tabs>
          <w:tab w:val="num" w:pos="4244"/>
        </w:tabs>
        <w:ind w:left="4244" w:hanging="360"/>
      </w:pPr>
    </w:lvl>
    <w:lvl w:ilvl="4" w:tplc="040C0019" w:tentative="1">
      <w:start w:val="1"/>
      <w:numFmt w:val="lowerLetter"/>
      <w:lvlText w:val="%5."/>
      <w:lvlJc w:val="left"/>
      <w:pPr>
        <w:tabs>
          <w:tab w:val="num" w:pos="4964"/>
        </w:tabs>
        <w:ind w:left="4964" w:hanging="360"/>
      </w:pPr>
    </w:lvl>
    <w:lvl w:ilvl="5" w:tplc="040C001B" w:tentative="1">
      <w:start w:val="1"/>
      <w:numFmt w:val="lowerRoman"/>
      <w:lvlText w:val="%6."/>
      <w:lvlJc w:val="right"/>
      <w:pPr>
        <w:tabs>
          <w:tab w:val="num" w:pos="5684"/>
        </w:tabs>
        <w:ind w:left="5684" w:hanging="180"/>
      </w:pPr>
    </w:lvl>
    <w:lvl w:ilvl="6" w:tplc="040C000F" w:tentative="1">
      <w:start w:val="1"/>
      <w:numFmt w:val="decimal"/>
      <w:lvlText w:val="%7."/>
      <w:lvlJc w:val="left"/>
      <w:pPr>
        <w:tabs>
          <w:tab w:val="num" w:pos="6404"/>
        </w:tabs>
        <w:ind w:left="6404" w:hanging="360"/>
      </w:pPr>
    </w:lvl>
    <w:lvl w:ilvl="7" w:tplc="040C0019" w:tentative="1">
      <w:start w:val="1"/>
      <w:numFmt w:val="lowerLetter"/>
      <w:lvlText w:val="%8."/>
      <w:lvlJc w:val="left"/>
      <w:pPr>
        <w:tabs>
          <w:tab w:val="num" w:pos="7124"/>
        </w:tabs>
        <w:ind w:left="7124" w:hanging="360"/>
      </w:pPr>
    </w:lvl>
    <w:lvl w:ilvl="8" w:tplc="040C001B" w:tentative="1">
      <w:start w:val="1"/>
      <w:numFmt w:val="lowerRoman"/>
      <w:lvlText w:val="%9."/>
      <w:lvlJc w:val="right"/>
      <w:pPr>
        <w:tabs>
          <w:tab w:val="num" w:pos="7844"/>
        </w:tabs>
        <w:ind w:left="7844" w:hanging="180"/>
      </w:pPr>
    </w:lvl>
  </w:abstractNum>
  <w:abstractNum w:abstractNumId="2">
    <w:nsid w:val="03D70DA7"/>
    <w:multiLevelType w:val="hybridMultilevel"/>
    <w:tmpl w:val="180CF118"/>
    <w:lvl w:ilvl="0" w:tplc="63F650C2">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785"/>
        </w:tabs>
        <w:ind w:left="1785" w:hanging="360"/>
      </w:pPr>
      <w:rPr>
        <w:rFonts w:ascii="Courier New" w:hAnsi="Courier New" w:cs="Courier New" w:hint="default"/>
      </w:rPr>
    </w:lvl>
    <w:lvl w:ilvl="2" w:tplc="D57ED808">
      <w:start w:val="5"/>
      <w:numFmt w:val="bullet"/>
      <w:lvlText w:val=""/>
      <w:lvlJc w:val="left"/>
      <w:pPr>
        <w:tabs>
          <w:tab w:val="num" w:pos="2505"/>
        </w:tabs>
        <w:ind w:left="2505" w:hanging="360"/>
      </w:pPr>
      <w:rPr>
        <w:rFonts w:ascii="Symbol" w:eastAsia="Times New Roman" w:hAnsi="Symbol" w:cs="Times New Roman"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04166AB3"/>
    <w:multiLevelType w:val="hybridMultilevel"/>
    <w:tmpl w:val="59B28B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01335C"/>
    <w:multiLevelType w:val="hybridMultilevel"/>
    <w:tmpl w:val="E2DC8C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9F56F7"/>
    <w:multiLevelType w:val="hybridMultilevel"/>
    <w:tmpl w:val="2AC647D8"/>
    <w:lvl w:ilvl="0" w:tplc="04090001">
      <w:start w:val="1"/>
      <w:numFmt w:val="bullet"/>
      <w:lvlText w:val=""/>
      <w:lvlJc w:val="left"/>
      <w:pPr>
        <w:tabs>
          <w:tab w:val="num" w:pos="1065"/>
        </w:tabs>
        <w:ind w:left="1065" w:hanging="360"/>
      </w:pPr>
      <w:rPr>
        <w:rFonts w:ascii="Symbol" w:hAnsi="Symbol" w:hint="default"/>
      </w:rPr>
    </w:lvl>
    <w:lvl w:ilvl="1" w:tplc="040C0003">
      <w:start w:val="1"/>
      <w:numFmt w:val="bullet"/>
      <w:lvlText w:val="o"/>
      <w:lvlJc w:val="left"/>
      <w:pPr>
        <w:tabs>
          <w:tab w:val="num" w:pos="1785"/>
        </w:tabs>
        <w:ind w:left="1785" w:hanging="360"/>
      </w:pPr>
      <w:rPr>
        <w:rFonts w:ascii="Courier New" w:hAnsi="Courier New" w:cs="Courier New" w:hint="default"/>
      </w:rPr>
    </w:lvl>
    <w:lvl w:ilvl="2" w:tplc="D57ED808">
      <w:start w:val="5"/>
      <w:numFmt w:val="bullet"/>
      <w:lvlText w:val=""/>
      <w:lvlJc w:val="left"/>
      <w:pPr>
        <w:tabs>
          <w:tab w:val="num" w:pos="2505"/>
        </w:tabs>
        <w:ind w:left="2505" w:hanging="360"/>
      </w:pPr>
      <w:rPr>
        <w:rFonts w:ascii="Symbol" w:eastAsia="Times New Roman" w:hAnsi="Symbol" w:cs="Times New Roman"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6">
    <w:nsid w:val="097202F6"/>
    <w:multiLevelType w:val="multilevel"/>
    <w:tmpl w:val="097202F6"/>
    <w:lvl w:ilvl="0">
      <w:start w:val="2"/>
      <w:numFmt w:val="bullet"/>
      <w:lvlText w:val="-"/>
      <w:lvlJc w:val="left"/>
      <w:pPr>
        <w:tabs>
          <w:tab w:val="left" w:pos="420"/>
        </w:tabs>
        <w:ind w:left="42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A405FE6"/>
    <w:multiLevelType w:val="multilevel"/>
    <w:tmpl w:val="78364792"/>
    <w:lvl w:ilvl="0">
      <w:start w:val="1"/>
      <w:numFmt w:val="decimal"/>
      <w:lvlText w:val="%1."/>
      <w:lvlJc w:val="left"/>
      <w:pPr>
        <w:ind w:left="465" w:hanging="465"/>
      </w:pPr>
      <w:rPr>
        <w:rFonts w:ascii="Times New Roman" w:hAnsi="Times New Roman" w:hint="default"/>
        <w:color w:val="auto"/>
      </w:rPr>
    </w:lvl>
    <w:lvl w:ilvl="1">
      <w:start w:val="1"/>
      <w:numFmt w:val="decimal"/>
      <w:lvlText w:val="%1.%2."/>
      <w:lvlJc w:val="left"/>
      <w:pPr>
        <w:ind w:left="465" w:hanging="465"/>
      </w:pPr>
      <w:rPr>
        <w:rFonts w:ascii="Times New Roman" w:hAnsi="Times New Roman" w:hint="default"/>
        <w:color w:val="auto"/>
      </w:rPr>
    </w:lvl>
    <w:lvl w:ilvl="2">
      <w:start w:val="1"/>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8">
    <w:nsid w:val="0C8276B8"/>
    <w:multiLevelType w:val="hybridMultilevel"/>
    <w:tmpl w:val="6BE0FD0E"/>
    <w:lvl w:ilvl="0" w:tplc="040C0001">
      <w:start w:val="1"/>
      <w:numFmt w:val="bullet"/>
      <w:lvlText w:val=""/>
      <w:lvlJc w:val="left"/>
      <w:pPr>
        <w:ind w:left="720" w:hanging="360"/>
      </w:pPr>
      <w:rPr>
        <w:rFonts w:ascii="Symbol" w:hAnsi="Symbol" w:hint="default"/>
        <w:color w:val="221F1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CDC15F3"/>
    <w:multiLevelType w:val="hybridMultilevel"/>
    <w:tmpl w:val="32D8FA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D1C2F98"/>
    <w:multiLevelType w:val="hybridMultilevel"/>
    <w:tmpl w:val="C93EF8AE"/>
    <w:lvl w:ilvl="0" w:tplc="EB3E3B7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1DD77A5"/>
    <w:multiLevelType w:val="hybridMultilevel"/>
    <w:tmpl w:val="3752A4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CB49F2"/>
    <w:multiLevelType w:val="hybridMultilevel"/>
    <w:tmpl w:val="102A5AC8"/>
    <w:lvl w:ilvl="0" w:tplc="DFA2C736">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65C0B26"/>
    <w:multiLevelType w:val="hybridMultilevel"/>
    <w:tmpl w:val="5C3266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6FE5230"/>
    <w:multiLevelType w:val="hybridMultilevel"/>
    <w:tmpl w:val="11484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79D09A1"/>
    <w:multiLevelType w:val="hybridMultilevel"/>
    <w:tmpl w:val="1E10BE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8FA7311"/>
    <w:multiLevelType w:val="hybridMultilevel"/>
    <w:tmpl w:val="CE563646"/>
    <w:lvl w:ilvl="0" w:tplc="040C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nsid w:val="1DF91491"/>
    <w:multiLevelType w:val="multilevel"/>
    <w:tmpl w:val="EEE2FF2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2628" w:hanging="360"/>
      </w:pPr>
      <w:rPr>
        <w:rFonts w:hint="default"/>
        <w:b/>
        <w:sz w:val="20"/>
      </w:rPr>
    </w:lvl>
    <w:lvl w:ilvl="2">
      <w:start w:val="3"/>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Roman"/>
      <w:lvlText w:val="%5)"/>
      <w:lvlJc w:val="left"/>
      <w:pPr>
        <w:ind w:left="3960" w:hanging="720"/>
      </w:pPr>
      <w:rPr>
        <w:rFonts w:hint="default"/>
      </w:rPr>
    </w:lvl>
    <w:lvl w:ilvl="5">
      <w:start w:val="1"/>
      <w:numFmt w:val="decimal"/>
      <w:lvlText w:val="%6)"/>
      <w:lvlJc w:val="left"/>
      <w:pPr>
        <w:ind w:left="4320" w:hanging="360"/>
      </w:pPr>
      <w:rPr>
        <w:rFonts w:hint="default"/>
        <w:b w:val="0"/>
        <w:bCs w:val="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A85005"/>
    <w:multiLevelType w:val="multilevel"/>
    <w:tmpl w:val="6BBC8F80"/>
    <w:lvl w:ilvl="0">
      <w:start w:val="15"/>
      <w:numFmt w:val="decimal"/>
      <w:lvlText w:val="%1"/>
      <w:lvlJc w:val="left"/>
      <w:pPr>
        <w:ind w:left="582" w:hanging="471"/>
      </w:pPr>
      <w:rPr>
        <w:rFonts w:hint="default"/>
      </w:rPr>
    </w:lvl>
    <w:lvl w:ilvl="1">
      <w:start w:val="1"/>
      <w:numFmt w:val="decimal"/>
      <w:lvlText w:val="%1.%2"/>
      <w:lvlJc w:val="left"/>
      <w:pPr>
        <w:ind w:left="897" w:hanging="471"/>
      </w:pPr>
      <w:rPr>
        <w:rFonts w:ascii="Arial Narrow" w:eastAsia="Arial Narrow" w:hAnsi="Arial Narrow" w:hint="default"/>
        <w:b/>
        <w:bCs/>
        <w:spacing w:val="5"/>
        <w:sz w:val="24"/>
        <w:szCs w:val="24"/>
      </w:rPr>
    </w:lvl>
    <w:lvl w:ilvl="2">
      <w:start w:val="1"/>
      <w:numFmt w:val="bullet"/>
      <w:lvlText w:val=""/>
      <w:lvlJc w:val="left"/>
      <w:pPr>
        <w:ind w:left="833" w:hanging="360"/>
      </w:pPr>
      <w:rPr>
        <w:rFonts w:ascii="Symbol" w:hAnsi="Symbol" w:hint="default"/>
      </w:rPr>
    </w:lvl>
    <w:lvl w:ilvl="3">
      <w:start w:val="1"/>
      <w:numFmt w:val="bullet"/>
      <w:lvlText w:val="•"/>
      <w:lvlJc w:val="left"/>
      <w:pPr>
        <w:ind w:left="2839" w:hanging="360"/>
      </w:pPr>
      <w:rPr>
        <w:rFonts w:hint="default"/>
      </w:rPr>
    </w:lvl>
    <w:lvl w:ilvl="4">
      <w:start w:val="1"/>
      <w:numFmt w:val="bullet"/>
      <w:lvlText w:val="•"/>
      <w:lvlJc w:val="left"/>
      <w:pPr>
        <w:ind w:left="3841" w:hanging="360"/>
      </w:pPr>
      <w:rPr>
        <w:rFonts w:hint="default"/>
      </w:rPr>
    </w:lvl>
    <w:lvl w:ilvl="5">
      <w:start w:val="1"/>
      <w:numFmt w:val="bullet"/>
      <w:lvlText w:val="•"/>
      <w:lvlJc w:val="left"/>
      <w:pPr>
        <w:ind w:left="4844" w:hanging="360"/>
      </w:pPr>
      <w:rPr>
        <w:rFonts w:hint="default"/>
      </w:rPr>
    </w:lvl>
    <w:lvl w:ilvl="6">
      <w:start w:val="1"/>
      <w:numFmt w:val="bullet"/>
      <w:lvlText w:val="•"/>
      <w:lvlJc w:val="left"/>
      <w:pPr>
        <w:ind w:left="5847" w:hanging="360"/>
      </w:pPr>
      <w:rPr>
        <w:rFonts w:hint="default"/>
      </w:rPr>
    </w:lvl>
    <w:lvl w:ilvl="7">
      <w:start w:val="1"/>
      <w:numFmt w:val="bullet"/>
      <w:lvlText w:val="•"/>
      <w:lvlJc w:val="left"/>
      <w:pPr>
        <w:ind w:left="6850" w:hanging="360"/>
      </w:pPr>
      <w:rPr>
        <w:rFonts w:hint="default"/>
      </w:rPr>
    </w:lvl>
    <w:lvl w:ilvl="8">
      <w:start w:val="1"/>
      <w:numFmt w:val="bullet"/>
      <w:lvlText w:val="•"/>
      <w:lvlJc w:val="left"/>
      <w:pPr>
        <w:ind w:left="7853" w:hanging="360"/>
      </w:pPr>
      <w:rPr>
        <w:rFonts w:hint="default"/>
      </w:rPr>
    </w:lvl>
  </w:abstractNum>
  <w:abstractNum w:abstractNumId="19">
    <w:nsid w:val="28BE3D89"/>
    <w:multiLevelType w:val="hybridMultilevel"/>
    <w:tmpl w:val="BDF27956"/>
    <w:lvl w:ilvl="0" w:tplc="C0749790">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CB83BA6"/>
    <w:multiLevelType w:val="hybridMultilevel"/>
    <w:tmpl w:val="91ACEF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EE42A0A"/>
    <w:multiLevelType w:val="hybridMultilevel"/>
    <w:tmpl w:val="49CEF49A"/>
    <w:lvl w:ilvl="0" w:tplc="040C0001">
      <w:start w:val="1"/>
      <w:numFmt w:val="bullet"/>
      <w:lvlText w:val=""/>
      <w:lvlJc w:val="left"/>
      <w:pPr>
        <w:tabs>
          <w:tab w:val="num" w:pos="2138"/>
        </w:tabs>
        <w:ind w:left="2138" w:hanging="360"/>
      </w:pPr>
      <w:rPr>
        <w:rFonts w:ascii="Symbol" w:hAnsi="Symbol" w:hint="default"/>
      </w:rPr>
    </w:lvl>
    <w:lvl w:ilvl="1" w:tplc="040C0003" w:tentative="1">
      <w:start w:val="1"/>
      <w:numFmt w:val="bullet"/>
      <w:lvlText w:val="o"/>
      <w:lvlJc w:val="left"/>
      <w:pPr>
        <w:tabs>
          <w:tab w:val="num" w:pos="2858"/>
        </w:tabs>
        <w:ind w:left="2858" w:hanging="360"/>
      </w:pPr>
      <w:rPr>
        <w:rFonts w:ascii="Courier New" w:hAnsi="Courier New" w:hint="default"/>
      </w:rPr>
    </w:lvl>
    <w:lvl w:ilvl="2" w:tplc="040C0005" w:tentative="1">
      <w:start w:val="1"/>
      <w:numFmt w:val="bullet"/>
      <w:lvlText w:val=""/>
      <w:lvlJc w:val="left"/>
      <w:pPr>
        <w:tabs>
          <w:tab w:val="num" w:pos="3578"/>
        </w:tabs>
        <w:ind w:left="3578" w:hanging="360"/>
      </w:pPr>
      <w:rPr>
        <w:rFonts w:ascii="Wingdings" w:hAnsi="Wingdings" w:hint="default"/>
      </w:rPr>
    </w:lvl>
    <w:lvl w:ilvl="3" w:tplc="040C0001" w:tentative="1">
      <w:start w:val="1"/>
      <w:numFmt w:val="bullet"/>
      <w:lvlText w:val=""/>
      <w:lvlJc w:val="left"/>
      <w:pPr>
        <w:tabs>
          <w:tab w:val="num" w:pos="4298"/>
        </w:tabs>
        <w:ind w:left="4298" w:hanging="360"/>
      </w:pPr>
      <w:rPr>
        <w:rFonts w:ascii="Symbol" w:hAnsi="Symbol" w:hint="default"/>
      </w:rPr>
    </w:lvl>
    <w:lvl w:ilvl="4" w:tplc="040C0003" w:tentative="1">
      <w:start w:val="1"/>
      <w:numFmt w:val="bullet"/>
      <w:lvlText w:val="o"/>
      <w:lvlJc w:val="left"/>
      <w:pPr>
        <w:tabs>
          <w:tab w:val="num" w:pos="5018"/>
        </w:tabs>
        <w:ind w:left="5018" w:hanging="360"/>
      </w:pPr>
      <w:rPr>
        <w:rFonts w:ascii="Courier New" w:hAnsi="Courier New" w:hint="default"/>
      </w:rPr>
    </w:lvl>
    <w:lvl w:ilvl="5" w:tplc="040C0005" w:tentative="1">
      <w:start w:val="1"/>
      <w:numFmt w:val="bullet"/>
      <w:lvlText w:val=""/>
      <w:lvlJc w:val="left"/>
      <w:pPr>
        <w:tabs>
          <w:tab w:val="num" w:pos="5738"/>
        </w:tabs>
        <w:ind w:left="5738" w:hanging="360"/>
      </w:pPr>
      <w:rPr>
        <w:rFonts w:ascii="Wingdings" w:hAnsi="Wingdings" w:hint="default"/>
      </w:rPr>
    </w:lvl>
    <w:lvl w:ilvl="6" w:tplc="040C0001" w:tentative="1">
      <w:start w:val="1"/>
      <w:numFmt w:val="bullet"/>
      <w:lvlText w:val=""/>
      <w:lvlJc w:val="left"/>
      <w:pPr>
        <w:tabs>
          <w:tab w:val="num" w:pos="6458"/>
        </w:tabs>
        <w:ind w:left="6458" w:hanging="360"/>
      </w:pPr>
      <w:rPr>
        <w:rFonts w:ascii="Symbol" w:hAnsi="Symbol" w:hint="default"/>
      </w:rPr>
    </w:lvl>
    <w:lvl w:ilvl="7" w:tplc="040C0003" w:tentative="1">
      <w:start w:val="1"/>
      <w:numFmt w:val="bullet"/>
      <w:lvlText w:val="o"/>
      <w:lvlJc w:val="left"/>
      <w:pPr>
        <w:tabs>
          <w:tab w:val="num" w:pos="7178"/>
        </w:tabs>
        <w:ind w:left="7178" w:hanging="360"/>
      </w:pPr>
      <w:rPr>
        <w:rFonts w:ascii="Courier New" w:hAnsi="Courier New" w:hint="default"/>
      </w:rPr>
    </w:lvl>
    <w:lvl w:ilvl="8" w:tplc="040C0005" w:tentative="1">
      <w:start w:val="1"/>
      <w:numFmt w:val="bullet"/>
      <w:lvlText w:val=""/>
      <w:lvlJc w:val="left"/>
      <w:pPr>
        <w:tabs>
          <w:tab w:val="num" w:pos="7898"/>
        </w:tabs>
        <w:ind w:left="7898" w:hanging="360"/>
      </w:pPr>
      <w:rPr>
        <w:rFonts w:ascii="Wingdings" w:hAnsi="Wingdings" w:hint="default"/>
      </w:rPr>
    </w:lvl>
  </w:abstractNum>
  <w:abstractNum w:abstractNumId="22">
    <w:nsid w:val="2F9D43C3"/>
    <w:multiLevelType w:val="hybridMultilevel"/>
    <w:tmpl w:val="8774E112"/>
    <w:lvl w:ilvl="0" w:tplc="C0749790">
      <w:start w:val="1"/>
      <w:numFmt w:val="bullet"/>
      <w:lvlText w:val="−"/>
      <w:lvlJc w:val="left"/>
      <w:pPr>
        <w:ind w:left="1440" w:hanging="360"/>
      </w:pPr>
      <w:rPr>
        <w:rFonts w:ascii="Arial Narrow" w:hAnsi="Arial Narro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0502209"/>
    <w:multiLevelType w:val="multilevel"/>
    <w:tmpl w:val="3050220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nsid w:val="30A26395"/>
    <w:multiLevelType w:val="hybridMultilevel"/>
    <w:tmpl w:val="45E2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27225A"/>
    <w:multiLevelType w:val="multilevel"/>
    <w:tmpl w:val="04B2949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4F438E2"/>
    <w:multiLevelType w:val="hybridMultilevel"/>
    <w:tmpl w:val="0F66084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6FB6FF2"/>
    <w:multiLevelType w:val="hybridMultilevel"/>
    <w:tmpl w:val="E860416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37416B05"/>
    <w:multiLevelType w:val="hybridMultilevel"/>
    <w:tmpl w:val="B64402A2"/>
    <w:lvl w:ilvl="0" w:tplc="3D2E713E">
      <w:start w:val="1"/>
      <w:numFmt w:val="lowerLetter"/>
      <w:lvlText w:val="%1)"/>
      <w:lvlJc w:val="left"/>
      <w:pPr>
        <w:ind w:left="719" w:hanging="360"/>
      </w:pPr>
      <w:rPr>
        <w:rFonts w:ascii="Arial Narrow" w:eastAsia="Arial Narrow" w:hAnsi="Arial Narrow" w:hint="default"/>
        <w:sz w:val="24"/>
        <w:szCs w:val="24"/>
      </w:rPr>
    </w:lvl>
    <w:lvl w:ilvl="1" w:tplc="BB765772">
      <w:start w:val="1"/>
      <w:numFmt w:val="bullet"/>
      <w:lvlText w:val=""/>
      <w:lvlJc w:val="left"/>
      <w:pPr>
        <w:ind w:left="992" w:hanging="286"/>
      </w:pPr>
      <w:rPr>
        <w:rFonts w:ascii="Symbol" w:eastAsia="Symbol" w:hAnsi="Symbol" w:hint="default"/>
        <w:sz w:val="24"/>
        <w:szCs w:val="24"/>
      </w:rPr>
    </w:lvl>
    <w:lvl w:ilvl="2" w:tplc="2DB6F0EA">
      <w:start w:val="1"/>
      <w:numFmt w:val="bullet"/>
      <w:lvlText w:val="•"/>
      <w:lvlJc w:val="left"/>
      <w:pPr>
        <w:ind w:left="1873" w:hanging="286"/>
      </w:pPr>
      <w:rPr>
        <w:rFonts w:hint="default"/>
      </w:rPr>
    </w:lvl>
    <w:lvl w:ilvl="3" w:tplc="D692568E">
      <w:start w:val="1"/>
      <w:numFmt w:val="bullet"/>
      <w:lvlText w:val="•"/>
      <w:lvlJc w:val="left"/>
      <w:pPr>
        <w:ind w:left="2754" w:hanging="286"/>
      </w:pPr>
      <w:rPr>
        <w:rFonts w:hint="default"/>
      </w:rPr>
    </w:lvl>
    <w:lvl w:ilvl="4" w:tplc="F66077E4">
      <w:start w:val="1"/>
      <w:numFmt w:val="bullet"/>
      <w:lvlText w:val="•"/>
      <w:lvlJc w:val="left"/>
      <w:pPr>
        <w:ind w:left="3635" w:hanging="286"/>
      </w:pPr>
      <w:rPr>
        <w:rFonts w:hint="default"/>
      </w:rPr>
    </w:lvl>
    <w:lvl w:ilvl="5" w:tplc="EB666864">
      <w:start w:val="1"/>
      <w:numFmt w:val="bullet"/>
      <w:lvlText w:val="•"/>
      <w:lvlJc w:val="left"/>
      <w:pPr>
        <w:ind w:left="4516" w:hanging="286"/>
      </w:pPr>
      <w:rPr>
        <w:rFonts w:hint="default"/>
      </w:rPr>
    </w:lvl>
    <w:lvl w:ilvl="6" w:tplc="54DCFA5C">
      <w:start w:val="1"/>
      <w:numFmt w:val="bullet"/>
      <w:lvlText w:val="•"/>
      <w:lvlJc w:val="left"/>
      <w:pPr>
        <w:ind w:left="5397" w:hanging="286"/>
      </w:pPr>
      <w:rPr>
        <w:rFonts w:hint="default"/>
      </w:rPr>
    </w:lvl>
    <w:lvl w:ilvl="7" w:tplc="4B7C30C8">
      <w:start w:val="1"/>
      <w:numFmt w:val="bullet"/>
      <w:lvlText w:val="•"/>
      <w:lvlJc w:val="left"/>
      <w:pPr>
        <w:ind w:left="6278" w:hanging="286"/>
      </w:pPr>
      <w:rPr>
        <w:rFonts w:hint="default"/>
      </w:rPr>
    </w:lvl>
    <w:lvl w:ilvl="8" w:tplc="EA06746A">
      <w:start w:val="1"/>
      <w:numFmt w:val="bullet"/>
      <w:lvlText w:val="•"/>
      <w:lvlJc w:val="left"/>
      <w:pPr>
        <w:ind w:left="7158" w:hanging="286"/>
      </w:pPr>
      <w:rPr>
        <w:rFonts w:hint="default"/>
      </w:rPr>
    </w:lvl>
  </w:abstractNum>
  <w:abstractNum w:abstractNumId="29">
    <w:nsid w:val="394A7F64"/>
    <w:multiLevelType w:val="hybridMultilevel"/>
    <w:tmpl w:val="DA9402CE"/>
    <w:lvl w:ilvl="0" w:tplc="16B2F1A8">
      <w:start w:val="1"/>
      <w:numFmt w:val="decimal"/>
      <w:lvlText w:val="%1."/>
      <w:lvlJc w:val="left"/>
      <w:pPr>
        <w:tabs>
          <w:tab w:val="num" w:pos="720"/>
        </w:tabs>
        <w:ind w:left="720" w:hanging="360"/>
      </w:pPr>
    </w:lvl>
    <w:lvl w:ilvl="1" w:tplc="3A3A46F8">
      <w:numFmt w:val="none"/>
      <w:lvlText w:val=""/>
      <w:lvlJc w:val="left"/>
      <w:pPr>
        <w:tabs>
          <w:tab w:val="num" w:pos="360"/>
        </w:tabs>
        <w:ind w:left="0" w:firstLine="0"/>
      </w:pPr>
    </w:lvl>
    <w:lvl w:ilvl="2" w:tplc="FB26A7E8">
      <w:numFmt w:val="none"/>
      <w:lvlText w:val=""/>
      <w:lvlJc w:val="left"/>
      <w:pPr>
        <w:tabs>
          <w:tab w:val="num" w:pos="360"/>
        </w:tabs>
        <w:ind w:left="0" w:firstLine="0"/>
      </w:pPr>
    </w:lvl>
    <w:lvl w:ilvl="3" w:tplc="0CDEEEB0">
      <w:numFmt w:val="none"/>
      <w:lvlText w:val=""/>
      <w:lvlJc w:val="left"/>
      <w:pPr>
        <w:tabs>
          <w:tab w:val="num" w:pos="360"/>
        </w:tabs>
        <w:ind w:left="0" w:firstLine="0"/>
      </w:pPr>
    </w:lvl>
    <w:lvl w:ilvl="4" w:tplc="823491AE">
      <w:numFmt w:val="none"/>
      <w:lvlText w:val=""/>
      <w:lvlJc w:val="left"/>
      <w:pPr>
        <w:tabs>
          <w:tab w:val="num" w:pos="360"/>
        </w:tabs>
        <w:ind w:left="0" w:firstLine="0"/>
      </w:pPr>
    </w:lvl>
    <w:lvl w:ilvl="5" w:tplc="2E9C95D4">
      <w:numFmt w:val="none"/>
      <w:lvlText w:val=""/>
      <w:lvlJc w:val="left"/>
      <w:pPr>
        <w:tabs>
          <w:tab w:val="num" w:pos="360"/>
        </w:tabs>
        <w:ind w:left="0" w:firstLine="0"/>
      </w:pPr>
    </w:lvl>
    <w:lvl w:ilvl="6" w:tplc="818C3812">
      <w:numFmt w:val="none"/>
      <w:lvlText w:val=""/>
      <w:lvlJc w:val="left"/>
      <w:pPr>
        <w:tabs>
          <w:tab w:val="num" w:pos="360"/>
        </w:tabs>
        <w:ind w:left="0" w:firstLine="0"/>
      </w:pPr>
    </w:lvl>
    <w:lvl w:ilvl="7" w:tplc="75D4CCC8">
      <w:numFmt w:val="none"/>
      <w:lvlText w:val=""/>
      <w:lvlJc w:val="left"/>
      <w:pPr>
        <w:tabs>
          <w:tab w:val="num" w:pos="360"/>
        </w:tabs>
        <w:ind w:left="0" w:firstLine="0"/>
      </w:pPr>
    </w:lvl>
    <w:lvl w:ilvl="8" w:tplc="C546B428">
      <w:numFmt w:val="none"/>
      <w:lvlText w:val=""/>
      <w:lvlJc w:val="left"/>
      <w:pPr>
        <w:tabs>
          <w:tab w:val="num" w:pos="360"/>
        </w:tabs>
        <w:ind w:left="0" w:firstLine="0"/>
      </w:pPr>
    </w:lvl>
  </w:abstractNum>
  <w:abstractNum w:abstractNumId="30">
    <w:nsid w:val="3B752DE4"/>
    <w:multiLevelType w:val="hybridMultilevel"/>
    <w:tmpl w:val="86D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377F3B"/>
    <w:multiLevelType w:val="hybridMultilevel"/>
    <w:tmpl w:val="ADC601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22418BF"/>
    <w:multiLevelType w:val="hybridMultilevel"/>
    <w:tmpl w:val="BC5CB4C4"/>
    <w:lvl w:ilvl="0" w:tplc="B2F6FA30">
      <w:start w:val="1"/>
      <w:numFmt w:val="bullet"/>
      <w:lvlText w:val=""/>
      <w:lvlJc w:val="left"/>
      <w:pPr>
        <w:tabs>
          <w:tab w:val="num" w:pos="2160"/>
        </w:tabs>
        <w:ind w:left="2160" w:hanging="360"/>
      </w:pPr>
      <w:rPr>
        <w:rFonts w:ascii="Wingdings" w:hAnsi="Wingdings" w:hint="default"/>
      </w:rPr>
    </w:lvl>
    <w:lvl w:ilvl="1" w:tplc="ED1AC53A">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467667E4"/>
    <w:multiLevelType w:val="hybridMultilevel"/>
    <w:tmpl w:val="DF2AF4FE"/>
    <w:lvl w:ilvl="0" w:tplc="42C6F4F0">
      <w:start w:val="1"/>
      <w:numFmt w:val="bullet"/>
      <w:lvlText w:val=""/>
      <w:lvlJc w:val="left"/>
      <w:pPr>
        <w:ind w:left="833" w:hanging="360"/>
      </w:pPr>
      <w:rPr>
        <w:rFonts w:ascii="Symbol" w:eastAsia="Symbol" w:hAnsi="Symbol" w:hint="default"/>
        <w:sz w:val="22"/>
        <w:szCs w:val="22"/>
      </w:rPr>
    </w:lvl>
    <w:lvl w:ilvl="1" w:tplc="6442AE06">
      <w:start w:val="1"/>
      <w:numFmt w:val="bullet"/>
      <w:lvlText w:val="•"/>
      <w:lvlJc w:val="left"/>
      <w:pPr>
        <w:ind w:left="1735" w:hanging="360"/>
      </w:pPr>
      <w:rPr>
        <w:rFonts w:hint="default"/>
      </w:rPr>
    </w:lvl>
    <w:lvl w:ilvl="2" w:tplc="BBD6A75A">
      <w:start w:val="1"/>
      <w:numFmt w:val="bullet"/>
      <w:lvlText w:val="•"/>
      <w:lvlJc w:val="left"/>
      <w:pPr>
        <w:ind w:left="2638" w:hanging="360"/>
      </w:pPr>
      <w:rPr>
        <w:rFonts w:hint="default"/>
      </w:rPr>
    </w:lvl>
    <w:lvl w:ilvl="3" w:tplc="C04E2048">
      <w:start w:val="1"/>
      <w:numFmt w:val="bullet"/>
      <w:lvlText w:val="•"/>
      <w:lvlJc w:val="left"/>
      <w:pPr>
        <w:ind w:left="3541" w:hanging="360"/>
      </w:pPr>
      <w:rPr>
        <w:rFonts w:hint="default"/>
      </w:rPr>
    </w:lvl>
    <w:lvl w:ilvl="4" w:tplc="D3CEFBA0">
      <w:start w:val="1"/>
      <w:numFmt w:val="bullet"/>
      <w:lvlText w:val="•"/>
      <w:lvlJc w:val="left"/>
      <w:pPr>
        <w:ind w:left="4443" w:hanging="360"/>
      </w:pPr>
      <w:rPr>
        <w:rFonts w:hint="default"/>
      </w:rPr>
    </w:lvl>
    <w:lvl w:ilvl="5" w:tplc="E0B88018">
      <w:start w:val="1"/>
      <w:numFmt w:val="bullet"/>
      <w:lvlText w:val="•"/>
      <w:lvlJc w:val="left"/>
      <w:pPr>
        <w:ind w:left="5346" w:hanging="360"/>
      </w:pPr>
      <w:rPr>
        <w:rFonts w:hint="default"/>
      </w:rPr>
    </w:lvl>
    <w:lvl w:ilvl="6" w:tplc="8112EC60">
      <w:start w:val="1"/>
      <w:numFmt w:val="bullet"/>
      <w:lvlText w:val="•"/>
      <w:lvlJc w:val="left"/>
      <w:pPr>
        <w:ind w:left="6248" w:hanging="360"/>
      </w:pPr>
      <w:rPr>
        <w:rFonts w:hint="default"/>
      </w:rPr>
    </w:lvl>
    <w:lvl w:ilvl="7" w:tplc="AC66377C">
      <w:start w:val="1"/>
      <w:numFmt w:val="bullet"/>
      <w:lvlText w:val="•"/>
      <w:lvlJc w:val="left"/>
      <w:pPr>
        <w:ind w:left="7151" w:hanging="360"/>
      </w:pPr>
      <w:rPr>
        <w:rFonts w:hint="default"/>
      </w:rPr>
    </w:lvl>
    <w:lvl w:ilvl="8" w:tplc="1BF28626">
      <w:start w:val="1"/>
      <w:numFmt w:val="bullet"/>
      <w:lvlText w:val="•"/>
      <w:lvlJc w:val="left"/>
      <w:pPr>
        <w:ind w:left="8054" w:hanging="360"/>
      </w:pPr>
      <w:rPr>
        <w:rFonts w:hint="default"/>
      </w:rPr>
    </w:lvl>
  </w:abstractNum>
  <w:abstractNum w:abstractNumId="34">
    <w:nsid w:val="46810FF3"/>
    <w:multiLevelType w:val="hybridMultilevel"/>
    <w:tmpl w:val="34A897AC"/>
    <w:lvl w:ilvl="0" w:tplc="B4163D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7123932"/>
    <w:multiLevelType w:val="hybridMultilevel"/>
    <w:tmpl w:val="D460E7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7E26588"/>
    <w:multiLevelType w:val="hybridMultilevel"/>
    <w:tmpl w:val="CC3CD10E"/>
    <w:lvl w:ilvl="0" w:tplc="C0749790">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B5B28CD"/>
    <w:multiLevelType w:val="hybridMultilevel"/>
    <w:tmpl w:val="ABC40832"/>
    <w:lvl w:ilvl="0" w:tplc="9C6C59AC">
      <w:start w:val="1"/>
      <w:numFmt w:val="lowerLetter"/>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8">
    <w:nsid w:val="4C4F2792"/>
    <w:multiLevelType w:val="multilevel"/>
    <w:tmpl w:val="1AE6450A"/>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DA85B44"/>
    <w:multiLevelType w:val="hybridMultilevel"/>
    <w:tmpl w:val="18D28F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E153E89"/>
    <w:multiLevelType w:val="hybridMultilevel"/>
    <w:tmpl w:val="D49290EA"/>
    <w:styleLink w:val="Style51"/>
    <w:lvl w:ilvl="0" w:tplc="F8022668">
      <w:start w:val="1"/>
      <w:numFmt w:val="lowerLetter"/>
      <w:lvlText w:val="%1)"/>
      <w:lvlJc w:val="left"/>
      <w:pPr>
        <w:ind w:left="1020" w:hanging="360"/>
      </w:pPr>
      <w:rPr>
        <w:rFonts w:ascii="Cambria" w:hAnsi="Cambria" w:cs="Arial" w:hint="default"/>
        <w:color w:val="auto"/>
        <w:sz w:val="24"/>
      </w:r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41">
    <w:nsid w:val="4EC75CB0"/>
    <w:multiLevelType w:val="hybridMultilevel"/>
    <w:tmpl w:val="0C42AC18"/>
    <w:lvl w:ilvl="0" w:tplc="C0749790">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EF2595B"/>
    <w:multiLevelType w:val="multilevel"/>
    <w:tmpl w:val="687A9CB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4354CB6"/>
    <w:multiLevelType w:val="hybridMultilevel"/>
    <w:tmpl w:val="A6860B6E"/>
    <w:lvl w:ilvl="0" w:tplc="73F268E0">
      <w:numFmt w:val="bullet"/>
      <w:pStyle w:val="Tableau0"/>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nsid w:val="54D6668D"/>
    <w:multiLevelType w:val="multilevel"/>
    <w:tmpl w:val="76E81FB8"/>
    <w:name w:val="Cctp2"/>
    <w:lvl w:ilvl="0">
      <w:start w:val="1"/>
      <w:numFmt w:val="decimal"/>
      <w:pStyle w:val="Dao5"/>
      <w:lvlText w:val="PIECE N° %1 : "/>
      <w:lvlJc w:val="left"/>
      <w:pPr>
        <w:tabs>
          <w:tab w:val="num" w:pos="0"/>
        </w:tabs>
        <w:ind w:left="0" w:firstLine="0"/>
      </w:pPr>
      <w:rPr>
        <w:rFonts w:ascii="Calibri" w:hAnsi="Calibri" w:hint="default"/>
        <w:b/>
        <w:i w:val="0"/>
        <w:caps/>
        <w:strike w:val="0"/>
        <w:dstrike w:val="0"/>
        <w:vanish w:val="0"/>
        <w:color w:val="000000"/>
        <w:sz w:val="40"/>
        <w:vertAlign w:val="baseline"/>
      </w:rPr>
    </w:lvl>
    <w:lvl w:ilvl="1">
      <w:start w:val="1"/>
      <w:numFmt w:val="none"/>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rPr>
    </w:lvl>
    <w:lvl w:ilvl="3">
      <w:start w:val="1"/>
      <w:numFmt w:val="decimal"/>
      <w:pStyle w:val="Dao8"/>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rPr>
    </w:lvl>
    <w:lvl w:ilvl="4">
      <w:start w:val="1"/>
      <w:numFmt w:val="decimal"/>
      <w:lvlRestart w:val="0"/>
      <w:pStyle w:val="Dao9"/>
      <w:lvlText w:val="Article %5:"/>
      <w:lvlJc w:val="left"/>
      <w:pPr>
        <w:tabs>
          <w:tab w:val="num" w:pos="1701"/>
        </w:tabs>
        <w:ind w:left="0" w:firstLine="0"/>
      </w:pPr>
      <w:rPr>
        <w:rFonts w:hint="default"/>
        <w:b/>
        <w:i/>
        <w:strike w:val="0"/>
        <w:dstrike w:val="0"/>
        <w:vanish w:val="0"/>
        <w:color w:val="000000"/>
        <w:u w:val="single"/>
        <w:vertAlign w:val="baseline"/>
      </w:rPr>
    </w:lvl>
    <w:lvl w:ilvl="5">
      <w:start w:val="1"/>
      <w:numFmt w:val="decimal"/>
      <w:pStyle w:val="Dao7"/>
      <w:lvlText w:val="%6. "/>
      <w:lvlJc w:val="left"/>
      <w:pPr>
        <w:tabs>
          <w:tab w:val="num" w:pos="567"/>
        </w:tabs>
        <w:ind w:left="0" w:firstLine="0"/>
      </w:pPr>
      <w:rPr>
        <w:rFonts w:ascii="Calibri" w:hAnsi="Calibri" w:hint="default"/>
        <w:b/>
        <w:i w:val="0"/>
        <w:caps/>
        <w:strike w:val="0"/>
        <w:dstrike w:val="0"/>
        <w:vanish w:val="0"/>
        <w:color w:val="000000"/>
        <w:sz w:val="24"/>
        <w:vertAlign w:val="baseline"/>
      </w:rPr>
    </w:lvl>
    <w:lvl w:ilvl="6">
      <w:start w:val="1"/>
      <w:numFmt w:val="decimal"/>
      <w:lvlRestart w:val="5"/>
      <w:lvlText w:val="%5.%7. "/>
      <w:lvlJc w:val="left"/>
      <w:pPr>
        <w:tabs>
          <w:tab w:val="num" w:pos="567"/>
        </w:tabs>
        <w:ind w:left="0" w:firstLine="0"/>
      </w:pPr>
      <w:rPr>
        <w:rFonts w:ascii="Calibri" w:hAnsi="Calibri" w:hint="default"/>
        <w:b/>
        <w:i w:val="0"/>
        <w:caps/>
        <w:strike w:val="0"/>
        <w:dstrike w:val="0"/>
        <w:vanish w:val="0"/>
        <w:color w:val="000000"/>
        <w:sz w:val="24"/>
        <w:vertAlign w:val="baseline"/>
      </w:rPr>
    </w:lvl>
    <w:lvl w:ilvl="7">
      <w:start w:val="1"/>
      <w:numFmt w:val="upperLetter"/>
      <w:lvlText w:val="%8)"/>
      <w:lvlJc w:val="left"/>
      <w:pPr>
        <w:tabs>
          <w:tab w:val="num" w:pos="567"/>
        </w:tabs>
        <w:ind w:left="0" w:firstLine="0"/>
      </w:pPr>
      <w:rPr>
        <w:rFonts w:hint="default"/>
        <w:b/>
        <w:i/>
        <w:caps w:val="0"/>
        <w:strike w:val="0"/>
        <w:dstrike w:val="0"/>
        <w:vanish w:val="0"/>
        <w:color w:val="000000"/>
        <w:sz w:val="24"/>
        <w:vertAlign w:val="baseline"/>
      </w:rPr>
    </w:lvl>
    <w:lvl w:ilvl="8">
      <w:start w:val="1"/>
      <w:numFmt w:val="lowerRoman"/>
      <w:lvlText w:val="%9)"/>
      <w:lvlJc w:val="left"/>
      <w:pPr>
        <w:tabs>
          <w:tab w:val="num" w:pos="567"/>
        </w:tabs>
        <w:ind w:left="567" w:hanging="283"/>
      </w:pPr>
      <w:rPr>
        <w:rFonts w:hint="default"/>
      </w:rPr>
    </w:lvl>
  </w:abstractNum>
  <w:abstractNum w:abstractNumId="45">
    <w:nsid w:val="57A51C0F"/>
    <w:multiLevelType w:val="hybridMultilevel"/>
    <w:tmpl w:val="32983F6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5A791A62"/>
    <w:multiLevelType w:val="hybridMultilevel"/>
    <w:tmpl w:val="BBAA020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7">
    <w:nsid w:val="5ABD4043"/>
    <w:multiLevelType w:val="hybridMultilevel"/>
    <w:tmpl w:val="F90031E6"/>
    <w:lvl w:ilvl="0" w:tplc="C2E09AD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BD83787"/>
    <w:multiLevelType w:val="singleLevel"/>
    <w:tmpl w:val="79B450AC"/>
    <w:lvl w:ilvl="0">
      <w:start w:val="1"/>
      <w:numFmt w:val="bullet"/>
      <w:pStyle w:val="Tirets"/>
      <w:lvlText w:val="–"/>
      <w:lvlJc w:val="left"/>
      <w:pPr>
        <w:tabs>
          <w:tab w:val="num" w:pos="700"/>
        </w:tabs>
        <w:ind w:left="624" w:hanging="284"/>
      </w:pPr>
      <w:rPr>
        <w:rFonts w:ascii="Times New Roman" w:hAnsi="Times New Roman" w:hint="default"/>
      </w:rPr>
    </w:lvl>
  </w:abstractNum>
  <w:abstractNum w:abstractNumId="49">
    <w:nsid w:val="631436B7"/>
    <w:multiLevelType w:val="hybridMultilevel"/>
    <w:tmpl w:val="B5286B6E"/>
    <w:lvl w:ilvl="0" w:tplc="040C000F">
      <w:start w:val="1"/>
      <w:numFmt w:val="decimal"/>
      <w:lvlText w:val="%1."/>
      <w:lvlJc w:val="left"/>
      <w:pPr>
        <w:ind w:left="467" w:hanging="360"/>
      </w:pPr>
      <w:rPr>
        <w:rFonts w:hint="default"/>
        <w:color w:val="221F1F"/>
      </w:rPr>
    </w:lvl>
    <w:lvl w:ilvl="1" w:tplc="040C0019" w:tentative="1">
      <w:start w:val="1"/>
      <w:numFmt w:val="lowerLetter"/>
      <w:lvlText w:val="%2."/>
      <w:lvlJc w:val="left"/>
      <w:pPr>
        <w:ind w:left="1187" w:hanging="360"/>
      </w:pPr>
    </w:lvl>
    <w:lvl w:ilvl="2" w:tplc="040C001B" w:tentative="1">
      <w:start w:val="1"/>
      <w:numFmt w:val="lowerRoman"/>
      <w:lvlText w:val="%3."/>
      <w:lvlJc w:val="right"/>
      <w:pPr>
        <w:ind w:left="1907" w:hanging="180"/>
      </w:pPr>
    </w:lvl>
    <w:lvl w:ilvl="3" w:tplc="040C000F" w:tentative="1">
      <w:start w:val="1"/>
      <w:numFmt w:val="decimal"/>
      <w:lvlText w:val="%4."/>
      <w:lvlJc w:val="left"/>
      <w:pPr>
        <w:ind w:left="2627" w:hanging="360"/>
      </w:pPr>
    </w:lvl>
    <w:lvl w:ilvl="4" w:tplc="040C0019" w:tentative="1">
      <w:start w:val="1"/>
      <w:numFmt w:val="lowerLetter"/>
      <w:lvlText w:val="%5."/>
      <w:lvlJc w:val="left"/>
      <w:pPr>
        <w:ind w:left="3347" w:hanging="360"/>
      </w:pPr>
    </w:lvl>
    <w:lvl w:ilvl="5" w:tplc="040C001B" w:tentative="1">
      <w:start w:val="1"/>
      <w:numFmt w:val="lowerRoman"/>
      <w:lvlText w:val="%6."/>
      <w:lvlJc w:val="right"/>
      <w:pPr>
        <w:ind w:left="4067" w:hanging="180"/>
      </w:pPr>
    </w:lvl>
    <w:lvl w:ilvl="6" w:tplc="040C000F" w:tentative="1">
      <w:start w:val="1"/>
      <w:numFmt w:val="decimal"/>
      <w:lvlText w:val="%7."/>
      <w:lvlJc w:val="left"/>
      <w:pPr>
        <w:ind w:left="4787" w:hanging="360"/>
      </w:pPr>
    </w:lvl>
    <w:lvl w:ilvl="7" w:tplc="040C0019" w:tentative="1">
      <w:start w:val="1"/>
      <w:numFmt w:val="lowerLetter"/>
      <w:lvlText w:val="%8."/>
      <w:lvlJc w:val="left"/>
      <w:pPr>
        <w:ind w:left="5507" w:hanging="360"/>
      </w:pPr>
    </w:lvl>
    <w:lvl w:ilvl="8" w:tplc="040C001B" w:tentative="1">
      <w:start w:val="1"/>
      <w:numFmt w:val="lowerRoman"/>
      <w:lvlText w:val="%9."/>
      <w:lvlJc w:val="right"/>
      <w:pPr>
        <w:ind w:left="6227" w:hanging="180"/>
      </w:pPr>
    </w:lvl>
  </w:abstractNum>
  <w:abstractNum w:abstractNumId="50">
    <w:nsid w:val="64ED1EDB"/>
    <w:multiLevelType w:val="hybridMultilevel"/>
    <w:tmpl w:val="76FC3EA8"/>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6F635AF"/>
    <w:multiLevelType w:val="hybridMultilevel"/>
    <w:tmpl w:val="08BC59AC"/>
    <w:lvl w:ilvl="0" w:tplc="E86882F8">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2">
    <w:nsid w:val="6A9513B7"/>
    <w:multiLevelType w:val="hybridMultilevel"/>
    <w:tmpl w:val="EFD8FA86"/>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3">
    <w:nsid w:val="6ABF770A"/>
    <w:multiLevelType w:val="multilevel"/>
    <w:tmpl w:val="2EF82AF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nsid w:val="6B143BD0"/>
    <w:multiLevelType w:val="hybridMultilevel"/>
    <w:tmpl w:val="12964E6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5">
    <w:nsid w:val="6E4E68EE"/>
    <w:multiLevelType w:val="hybridMultilevel"/>
    <w:tmpl w:val="8AF4483C"/>
    <w:lvl w:ilvl="0" w:tplc="C0749790">
      <w:start w:val="1"/>
      <w:numFmt w:val="bullet"/>
      <w:lvlText w:val="−"/>
      <w:lvlJc w:val="left"/>
      <w:pPr>
        <w:ind w:left="1440" w:hanging="360"/>
      </w:pPr>
      <w:rPr>
        <w:rFonts w:ascii="Arial Narrow" w:hAnsi="Arial Narro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6">
    <w:nsid w:val="708563EB"/>
    <w:multiLevelType w:val="hybridMultilevel"/>
    <w:tmpl w:val="D3A04B38"/>
    <w:lvl w:ilvl="0" w:tplc="7C60E20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7">
    <w:nsid w:val="712603AE"/>
    <w:multiLevelType w:val="hybridMultilevel"/>
    <w:tmpl w:val="A0DA443E"/>
    <w:lvl w:ilvl="0" w:tplc="51CA32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71F93F76"/>
    <w:multiLevelType w:val="multilevel"/>
    <w:tmpl w:val="6956A85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9B7F1F"/>
    <w:multiLevelType w:val="hybridMultilevel"/>
    <w:tmpl w:val="53F8B814"/>
    <w:lvl w:ilvl="0" w:tplc="C0749790">
      <w:start w:val="1"/>
      <w:numFmt w:val="bullet"/>
      <w:lvlText w:val="−"/>
      <w:lvlJc w:val="left"/>
      <w:pPr>
        <w:ind w:left="720" w:hanging="360"/>
      </w:pPr>
      <w:rPr>
        <w:rFonts w:ascii="Arial Narrow" w:hAnsi="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2CB3605"/>
    <w:multiLevelType w:val="hybridMultilevel"/>
    <w:tmpl w:val="E3C48046"/>
    <w:lvl w:ilvl="0" w:tplc="042089A4">
      <w:start w:val="1"/>
      <w:numFmt w:val="lowerLetter"/>
      <w:lvlText w:val="%1)"/>
      <w:lvlJc w:val="left"/>
      <w:pPr>
        <w:ind w:left="1339" w:hanging="360"/>
      </w:pPr>
      <w:rPr>
        <w:rFonts w:hint="default"/>
      </w:rPr>
    </w:lvl>
    <w:lvl w:ilvl="1" w:tplc="040C0019" w:tentative="1">
      <w:start w:val="1"/>
      <w:numFmt w:val="lowerLetter"/>
      <w:lvlText w:val="%2."/>
      <w:lvlJc w:val="left"/>
      <w:pPr>
        <w:ind w:left="2059" w:hanging="360"/>
      </w:pPr>
    </w:lvl>
    <w:lvl w:ilvl="2" w:tplc="040C001B" w:tentative="1">
      <w:start w:val="1"/>
      <w:numFmt w:val="lowerRoman"/>
      <w:lvlText w:val="%3."/>
      <w:lvlJc w:val="right"/>
      <w:pPr>
        <w:ind w:left="2779" w:hanging="180"/>
      </w:pPr>
    </w:lvl>
    <w:lvl w:ilvl="3" w:tplc="040C000F" w:tentative="1">
      <w:start w:val="1"/>
      <w:numFmt w:val="decimal"/>
      <w:lvlText w:val="%4."/>
      <w:lvlJc w:val="left"/>
      <w:pPr>
        <w:ind w:left="3499" w:hanging="360"/>
      </w:pPr>
    </w:lvl>
    <w:lvl w:ilvl="4" w:tplc="040C0019" w:tentative="1">
      <w:start w:val="1"/>
      <w:numFmt w:val="lowerLetter"/>
      <w:lvlText w:val="%5."/>
      <w:lvlJc w:val="left"/>
      <w:pPr>
        <w:ind w:left="4219" w:hanging="360"/>
      </w:pPr>
    </w:lvl>
    <w:lvl w:ilvl="5" w:tplc="040C001B" w:tentative="1">
      <w:start w:val="1"/>
      <w:numFmt w:val="lowerRoman"/>
      <w:lvlText w:val="%6."/>
      <w:lvlJc w:val="right"/>
      <w:pPr>
        <w:ind w:left="4939" w:hanging="180"/>
      </w:pPr>
    </w:lvl>
    <w:lvl w:ilvl="6" w:tplc="040C000F" w:tentative="1">
      <w:start w:val="1"/>
      <w:numFmt w:val="decimal"/>
      <w:lvlText w:val="%7."/>
      <w:lvlJc w:val="left"/>
      <w:pPr>
        <w:ind w:left="5659" w:hanging="360"/>
      </w:pPr>
    </w:lvl>
    <w:lvl w:ilvl="7" w:tplc="040C0019" w:tentative="1">
      <w:start w:val="1"/>
      <w:numFmt w:val="lowerLetter"/>
      <w:lvlText w:val="%8."/>
      <w:lvlJc w:val="left"/>
      <w:pPr>
        <w:ind w:left="6379" w:hanging="360"/>
      </w:pPr>
    </w:lvl>
    <w:lvl w:ilvl="8" w:tplc="040C001B" w:tentative="1">
      <w:start w:val="1"/>
      <w:numFmt w:val="lowerRoman"/>
      <w:lvlText w:val="%9."/>
      <w:lvlJc w:val="right"/>
      <w:pPr>
        <w:ind w:left="7099" w:hanging="180"/>
      </w:pPr>
    </w:lvl>
  </w:abstractNum>
  <w:abstractNum w:abstractNumId="61">
    <w:nsid w:val="74733728"/>
    <w:multiLevelType w:val="multilevel"/>
    <w:tmpl w:val="56B858C6"/>
    <w:lvl w:ilvl="0">
      <w:start w:val="44"/>
      <w:numFmt w:val="decimal"/>
      <w:lvlText w:val="%1."/>
      <w:lvlJc w:val="left"/>
      <w:pPr>
        <w:ind w:left="465" w:hanging="465"/>
      </w:pPr>
      <w:rPr>
        <w:rFonts w:hint="default"/>
      </w:rPr>
    </w:lvl>
    <w:lvl w:ilvl="1">
      <w:start w:val="2"/>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2">
    <w:nsid w:val="761D1159"/>
    <w:multiLevelType w:val="multilevel"/>
    <w:tmpl w:val="206AE38C"/>
    <w:lvl w:ilvl="0">
      <w:start w:val="1"/>
      <w:numFmt w:val="decimal"/>
      <w:lvlText w:val="%1."/>
      <w:lvlJc w:val="left"/>
      <w:pPr>
        <w:ind w:left="720" w:hanging="360"/>
      </w:pPr>
      <w:rPr>
        <w:b/>
        <w:sz w:val="28"/>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786640D4"/>
    <w:multiLevelType w:val="multilevel"/>
    <w:tmpl w:val="84EE0E80"/>
    <w:lvl w:ilvl="0">
      <w:start w:val="46"/>
      <w:numFmt w:val="decimal"/>
      <w:lvlText w:val="%1."/>
      <w:lvlJc w:val="left"/>
      <w:pPr>
        <w:tabs>
          <w:tab w:val="num" w:pos="360"/>
        </w:tabs>
        <w:ind w:left="360" w:hanging="360"/>
      </w:pPr>
      <w:rPr>
        <w:rFonts w:hint="default"/>
      </w:rPr>
    </w:lvl>
    <w:lvl w:ilvl="1">
      <w:start w:val="1"/>
      <w:numFmt w:val="decimal"/>
      <w:lvlText w:val="%1.%2."/>
      <w:lvlJc w:val="left"/>
      <w:pPr>
        <w:tabs>
          <w:tab w:val="num" w:pos="834"/>
        </w:tabs>
        <w:ind w:left="834" w:hanging="720"/>
      </w:pPr>
      <w:rPr>
        <w:rFonts w:hint="default"/>
      </w:rPr>
    </w:lvl>
    <w:lvl w:ilvl="2">
      <w:start w:val="1"/>
      <w:numFmt w:val="decimal"/>
      <w:lvlText w:val="%1.%2.%3."/>
      <w:lvlJc w:val="left"/>
      <w:pPr>
        <w:tabs>
          <w:tab w:val="num" w:pos="948"/>
        </w:tabs>
        <w:ind w:left="948" w:hanging="720"/>
      </w:pPr>
      <w:rPr>
        <w:rFonts w:hint="default"/>
      </w:rPr>
    </w:lvl>
    <w:lvl w:ilvl="3">
      <w:start w:val="1"/>
      <w:numFmt w:val="decimal"/>
      <w:lvlText w:val="%1.%2.%3.%4."/>
      <w:lvlJc w:val="left"/>
      <w:pPr>
        <w:tabs>
          <w:tab w:val="num" w:pos="1422"/>
        </w:tabs>
        <w:ind w:left="1422" w:hanging="1080"/>
      </w:pPr>
      <w:rPr>
        <w:rFonts w:hint="default"/>
      </w:rPr>
    </w:lvl>
    <w:lvl w:ilvl="4">
      <w:start w:val="1"/>
      <w:numFmt w:val="decimal"/>
      <w:lvlText w:val="%1.%2.%3.%4.%5."/>
      <w:lvlJc w:val="left"/>
      <w:pPr>
        <w:tabs>
          <w:tab w:val="num" w:pos="1536"/>
        </w:tabs>
        <w:ind w:left="1536"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124"/>
        </w:tabs>
        <w:ind w:left="2124" w:hanging="1440"/>
      </w:pPr>
      <w:rPr>
        <w:rFonts w:hint="default"/>
      </w:rPr>
    </w:lvl>
    <w:lvl w:ilvl="7">
      <w:start w:val="1"/>
      <w:numFmt w:val="decimal"/>
      <w:lvlText w:val="%1.%2.%3.%4.%5.%6.%7.%8."/>
      <w:lvlJc w:val="left"/>
      <w:pPr>
        <w:tabs>
          <w:tab w:val="num" w:pos="2598"/>
        </w:tabs>
        <w:ind w:left="2598" w:hanging="1800"/>
      </w:pPr>
      <w:rPr>
        <w:rFonts w:hint="default"/>
      </w:rPr>
    </w:lvl>
    <w:lvl w:ilvl="8">
      <w:start w:val="1"/>
      <w:numFmt w:val="decimal"/>
      <w:lvlText w:val="%1.%2.%3.%4.%5.%6.%7.%8.%9."/>
      <w:lvlJc w:val="left"/>
      <w:pPr>
        <w:tabs>
          <w:tab w:val="num" w:pos="2712"/>
        </w:tabs>
        <w:ind w:left="2712" w:hanging="1800"/>
      </w:pPr>
      <w:rPr>
        <w:rFonts w:hint="default"/>
      </w:rPr>
    </w:lvl>
  </w:abstractNum>
  <w:abstractNum w:abstractNumId="64">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65">
    <w:nsid w:val="7A351AA8"/>
    <w:multiLevelType w:val="hybridMultilevel"/>
    <w:tmpl w:val="CCEE81F0"/>
    <w:lvl w:ilvl="0" w:tplc="5EF65778">
      <w:start w:val="1"/>
      <w:numFmt w:val="bullet"/>
      <w:lvlText w:val=""/>
      <w:lvlJc w:val="left"/>
      <w:pPr>
        <w:ind w:left="833" w:hanging="360"/>
      </w:pPr>
      <w:rPr>
        <w:rFonts w:ascii="Symbol" w:eastAsia="Symbol" w:hAnsi="Symbol" w:hint="default"/>
        <w:sz w:val="24"/>
        <w:szCs w:val="24"/>
      </w:rPr>
    </w:lvl>
    <w:lvl w:ilvl="1" w:tplc="FAC61DD6">
      <w:start w:val="1"/>
      <w:numFmt w:val="bullet"/>
      <w:lvlText w:val="•"/>
      <w:lvlJc w:val="left"/>
      <w:pPr>
        <w:ind w:left="1735" w:hanging="360"/>
      </w:pPr>
      <w:rPr>
        <w:rFonts w:hint="default"/>
      </w:rPr>
    </w:lvl>
    <w:lvl w:ilvl="2" w:tplc="2256C00E">
      <w:start w:val="1"/>
      <w:numFmt w:val="bullet"/>
      <w:lvlText w:val="•"/>
      <w:lvlJc w:val="left"/>
      <w:pPr>
        <w:ind w:left="2638" w:hanging="360"/>
      </w:pPr>
      <w:rPr>
        <w:rFonts w:hint="default"/>
      </w:rPr>
    </w:lvl>
    <w:lvl w:ilvl="3" w:tplc="8490E88E">
      <w:start w:val="1"/>
      <w:numFmt w:val="bullet"/>
      <w:lvlText w:val="•"/>
      <w:lvlJc w:val="left"/>
      <w:pPr>
        <w:ind w:left="3541" w:hanging="360"/>
      </w:pPr>
      <w:rPr>
        <w:rFonts w:hint="default"/>
      </w:rPr>
    </w:lvl>
    <w:lvl w:ilvl="4" w:tplc="3D74FCAE">
      <w:start w:val="1"/>
      <w:numFmt w:val="bullet"/>
      <w:lvlText w:val="•"/>
      <w:lvlJc w:val="left"/>
      <w:pPr>
        <w:ind w:left="4443" w:hanging="360"/>
      </w:pPr>
      <w:rPr>
        <w:rFonts w:hint="default"/>
      </w:rPr>
    </w:lvl>
    <w:lvl w:ilvl="5" w:tplc="5CEE8178">
      <w:start w:val="1"/>
      <w:numFmt w:val="bullet"/>
      <w:lvlText w:val="•"/>
      <w:lvlJc w:val="left"/>
      <w:pPr>
        <w:ind w:left="5346" w:hanging="360"/>
      </w:pPr>
      <w:rPr>
        <w:rFonts w:hint="default"/>
      </w:rPr>
    </w:lvl>
    <w:lvl w:ilvl="6" w:tplc="5B121A82">
      <w:start w:val="1"/>
      <w:numFmt w:val="bullet"/>
      <w:lvlText w:val="•"/>
      <w:lvlJc w:val="left"/>
      <w:pPr>
        <w:ind w:left="6248" w:hanging="360"/>
      </w:pPr>
      <w:rPr>
        <w:rFonts w:hint="default"/>
      </w:rPr>
    </w:lvl>
    <w:lvl w:ilvl="7" w:tplc="2CC87A02">
      <w:start w:val="1"/>
      <w:numFmt w:val="bullet"/>
      <w:lvlText w:val="•"/>
      <w:lvlJc w:val="left"/>
      <w:pPr>
        <w:ind w:left="7151" w:hanging="360"/>
      </w:pPr>
      <w:rPr>
        <w:rFonts w:hint="default"/>
      </w:rPr>
    </w:lvl>
    <w:lvl w:ilvl="8" w:tplc="0E6C93F0">
      <w:start w:val="1"/>
      <w:numFmt w:val="bullet"/>
      <w:lvlText w:val="•"/>
      <w:lvlJc w:val="left"/>
      <w:pPr>
        <w:ind w:left="8054" w:hanging="360"/>
      </w:pPr>
      <w:rPr>
        <w:rFonts w:hint="default"/>
      </w:rPr>
    </w:lvl>
  </w:abstractNum>
  <w:abstractNum w:abstractNumId="66">
    <w:nsid w:val="7A87652C"/>
    <w:multiLevelType w:val="multilevel"/>
    <w:tmpl w:val="7BA04F38"/>
    <w:lvl w:ilvl="0">
      <w:start w:val="21"/>
      <w:numFmt w:val="decimal"/>
      <w:lvlText w:val="%1"/>
      <w:lvlJc w:val="left"/>
      <w:pPr>
        <w:ind w:left="112" w:hanging="534"/>
      </w:pPr>
      <w:rPr>
        <w:rFonts w:hint="default"/>
      </w:rPr>
    </w:lvl>
    <w:lvl w:ilvl="1">
      <w:start w:val="1"/>
      <w:numFmt w:val="decimal"/>
      <w:lvlText w:val="%1.%2."/>
      <w:lvlJc w:val="left"/>
      <w:pPr>
        <w:ind w:left="112" w:hanging="534"/>
      </w:pPr>
      <w:rPr>
        <w:rFonts w:ascii="Arial Narrow" w:eastAsia="Arial Narrow" w:hAnsi="Arial Narrow" w:hint="default"/>
        <w:sz w:val="24"/>
        <w:szCs w:val="24"/>
      </w:rPr>
    </w:lvl>
    <w:lvl w:ilvl="2">
      <w:start w:val="1"/>
      <w:numFmt w:val="lowerLetter"/>
      <w:lvlText w:val="%3."/>
      <w:lvlJc w:val="left"/>
      <w:pPr>
        <w:ind w:left="540" w:hanging="219"/>
      </w:pPr>
      <w:rPr>
        <w:rFonts w:ascii="Arial Narrow" w:eastAsia="Arial Narrow" w:hAnsi="Arial Narrow" w:hint="default"/>
        <w:sz w:val="24"/>
        <w:szCs w:val="24"/>
      </w:rPr>
    </w:lvl>
    <w:lvl w:ilvl="3">
      <w:start w:val="1"/>
      <w:numFmt w:val="bullet"/>
      <w:lvlText w:val="•"/>
      <w:lvlJc w:val="left"/>
      <w:pPr>
        <w:ind w:left="2611" w:hanging="219"/>
      </w:pPr>
      <w:rPr>
        <w:rFonts w:hint="default"/>
      </w:rPr>
    </w:lvl>
    <w:lvl w:ilvl="4">
      <w:start w:val="1"/>
      <w:numFmt w:val="bullet"/>
      <w:lvlText w:val="•"/>
      <w:lvlJc w:val="left"/>
      <w:pPr>
        <w:ind w:left="3646" w:hanging="219"/>
      </w:pPr>
      <w:rPr>
        <w:rFonts w:hint="default"/>
      </w:rPr>
    </w:lvl>
    <w:lvl w:ilvl="5">
      <w:start w:val="1"/>
      <w:numFmt w:val="bullet"/>
      <w:lvlText w:val="•"/>
      <w:lvlJc w:val="left"/>
      <w:pPr>
        <w:ind w:left="4682" w:hanging="219"/>
      </w:pPr>
      <w:rPr>
        <w:rFonts w:hint="default"/>
      </w:rPr>
    </w:lvl>
    <w:lvl w:ilvl="6">
      <w:start w:val="1"/>
      <w:numFmt w:val="bullet"/>
      <w:lvlText w:val="•"/>
      <w:lvlJc w:val="left"/>
      <w:pPr>
        <w:ind w:left="5717" w:hanging="219"/>
      </w:pPr>
      <w:rPr>
        <w:rFonts w:hint="default"/>
      </w:rPr>
    </w:lvl>
    <w:lvl w:ilvl="7">
      <w:start w:val="1"/>
      <w:numFmt w:val="bullet"/>
      <w:lvlText w:val="•"/>
      <w:lvlJc w:val="left"/>
      <w:pPr>
        <w:ind w:left="6752" w:hanging="219"/>
      </w:pPr>
      <w:rPr>
        <w:rFonts w:hint="default"/>
      </w:rPr>
    </w:lvl>
    <w:lvl w:ilvl="8">
      <w:start w:val="1"/>
      <w:numFmt w:val="bullet"/>
      <w:lvlText w:val="•"/>
      <w:lvlJc w:val="left"/>
      <w:pPr>
        <w:ind w:left="7788" w:hanging="219"/>
      </w:pPr>
      <w:rPr>
        <w:rFonts w:hint="default"/>
      </w:rPr>
    </w:lvl>
  </w:abstractNum>
  <w:abstractNum w:abstractNumId="67">
    <w:nsid w:val="7ABF31CF"/>
    <w:multiLevelType w:val="multilevel"/>
    <w:tmpl w:val="A754B66A"/>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CE07816"/>
    <w:multiLevelType w:val="hybridMultilevel"/>
    <w:tmpl w:val="6122CBD6"/>
    <w:lvl w:ilvl="0" w:tplc="63F650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066E35"/>
    <w:multiLevelType w:val="hybridMultilevel"/>
    <w:tmpl w:val="BD3630A0"/>
    <w:lvl w:ilvl="0" w:tplc="040C000B">
      <w:start w:val="1"/>
      <w:numFmt w:val="bullet"/>
      <w:lvlText w:val=""/>
      <w:lvlJc w:val="left"/>
      <w:pPr>
        <w:ind w:left="1363" w:hanging="360"/>
      </w:pPr>
      <w:rPr>
        <w:rFonts w:ascii="Wingdings" w:hAnsi="Wingdings"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0">
    <w:nsid w:val="7F023D85"/>
    <w:multiLevelType w:val="hybridMultilevel"/>
    <w:tmpl w:val="19BED4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F56586C"/>
    <w:multiLevelType w:val="hybridMultilevel"/>
    <w:tmpl w:val="00BA605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2">
    <w:nsid w:val="7F7D3EA4"/>
    <w:multiLevelType w:val="multilevel"/>
    <w:tmpl w:val="72022570"/>
    <w:lvl w:ilvl="0">
      <w:start w:val="3"/>
      <w:numFmt w:val="decimal"/>
      <w:lvlText w:val="%1"/>
      <w:lvlJc w:val="left"/>
      <w:pPr>
        <w:ind w:left="112" w:hanging="409"/>
      </w:pPr>
      <w:rPr>
        <w:rFonts w:hint="default"/>
      </w:rPr>
    </w:lvl>
    <w:lvl w:ilvl="1">
      <w:start w:val="1"/>
      <w:numFmt w:val="decimal"/>
      <w:lvlText w:val="%1.%2."/>
      <w:lvlJc w:val="left"/>
      <w:pPr>
        <w:ind w:left="112" w:hanging="409"/>
      </w:pPr>
      <w:rPr>
        <w:rFonts w:ascii="Times New Roman" w:eastAsia="Arial Narrow" w:hAnsi="Times New Roman" w:cs="Times New Roman" w:hint="default"/>
        <w:sz w:val="24"/>
        <w:szCs w:val="24"/>
      </w:rPr>
    </w:lvl>
    <w:lvl w:ilvl="2">
      <w:start w:val="1"/>
      <w:numFmt w:val="bullet"/>
      <w:lvlText w:val="•"/>
      <w:lvlJc w:val="left"/>
      <w:pPr>
        <w:ind w:left="2062" w:hanging="409"/>
      </w:pPr>
      <w:rPr>
        <w:rFonts w:hint="default"/>
      </w:rPr>
    </w:lvl>
    <w:lvl w:ilvl="3">
      <w:start w:val="1"/>
      <w:numFmt w:val="bullet"/>
      <w:lvlText w:val="•"/>
      <w:lvlJc w:val="left"/>
      <w:pPr>
        <w:ind w:left="3036" w:hanging="409"/>
      </w:pPr>
      <w:rPr>
        <w:rFonts w:hint="default"/>
      </w:rPr>
    </w:lvl>
    <w:lvl w:ilvl="4">
      <w:start w:val="1"/>
      <w:numFmt w:val="bullet"/>
      <w:lvlText w:val="•"/>
      <w:lvlJc w:val="left"/>
      <w:pPr>
        <w:ind w:left="4011" w:hanging="409"/>
      </w:pPr>
      <w:rPr>
        <w:rFonts w:hint="default"/>
      </w:rPr>
    </w:lvl>
    <w:lvl w:ilvl="5">
      <w:start w:val="1"/>
      <w:numFmt w:val="bullet"/>
      <w:lvlText w:val="•"/>
      <w:lvlJc w:val="left"/>
      <w:pPr>
        <w:ind w:left="4986" w:hanging="409"/>
      </w:pPr>
      <w:rPr>
        <w:rFonts w:hint="default"/>
      </w:rPr>
    </w:lvl>
    <w:lvl w:ilvl="6">
      <w:start w:val="1"/>
      <w:numFmt w:val="bullet"/>
      <w:lvlText w:val="•"/>
      <w:lvlJc w:val="left"/>
      <w:pPr>
        <w:ind w:left="5960" w:hanging="409"/>
      </w:pPr>
      <w:rPr>
        <w:rFonts w:hint="default"/>
      </w:rPr>
    </w:lvl>
    <w:lvl w:ilvl="7">
      <w:start w:val="1"/>
      <w:numFmt w:val="bullet"/>
      <w:lvlText w:val="•"/>
      <w:lvlJc w:val="left"/>
      <w:pPr>
        <w:ind w:left="6935" w:hanging="409"/>
      </w:pPr>
      <w:rPr>
        <w:rFonts w:hint="default"/>
      </w:rPr>
    </w:lvl>
    <w:lvl w:ilvl="8">
      <w:start w:val="1"/>
      <w:numFmt w:val="bullet"/>
      <w:lvlText w:val="•"/>
      <w:lvlJc w:val="left"/>
      <w:pPr>
        <w:ind w:left="7909" w:hanging="409"/>
      </w:pPr>
      <w:rPr>
        <w:rFonts w:hint="default"/>
      </w:rPr>
    </w:lvl>
  </w:abstractNum>
  <w:num w:numId="1">
    <w:abstractNumId w:val="2"/>
  </w:num>
  <w:num w:numId="2">
    <w:abstractNumId w:val="62"/>
  </w:num>
  <w:num w:numId="3">
    <w:abstractNumId w:val="45"/>
  </w:num>
  <w:num w:numId="4">
    <w:abstractNumId w:val="27"/>
  </w:num>
  <w:num w:numId="5">
    <w:abstractNumId w:val="34"/>
  </w:num>
  <w:num w:numId="6">
    <w:abstractNumId w:val="5"/>
  </w:num>
  <w:num w:numId="7">
    <w:abstractNumId w:val="35"/>
  </w:num>
  <w:num w:numId="8">
    <w:abstractNumId w:val="47"/>
  </w:num>
  <w:num w:numId="9">
    <w:abstractNumId w:val="40"/>
  </w:num>
  <w:num w:numId="10">
    <w:abstractNumId w:val="43"/>
  </w:num>
  <w:num w:numId="11">
    <w:abstractNumId w:val="44"/>
  </w:num>
  <w:num w:numId="12">
    <w:abstractNumId w:val="33"/>
  </w:num>
  <w:num w:numId="13">
    <w:abstractNumId w:val="65"/>
  </w:num>
  <w:num w:numId="14">
    <w:abstractNumId w:val="67"/>
  </w:num>
  <w:num w:numId="15">
    <w:abstractNumId w:val="17"/>
  </w:num>
  <w:num w:numId="16">
    <w:abstractNumId w:val="58"/>
  </w:num>
  <w:num w:numId="17">
    <w:abstractNumId w:val="18"/>
  </w:num>
  <w:num w:numId="18">
    <w:abstractNumId w:val="68"/>
  </w:num>
  <w:num w:numId="19">
    <w:abstractNumId w:val="14"/>
  </w:num>
  <w:num w:numId="20">
    <w:abstractNumId w:val="0"/>
    <w:lvlOverride w:ilvl="0">
      <w:startOverride w:val="1"/>
    </w:lvlOverride>
  </w:num>
  <w:num w:numId="21">
    <w:abstractNumId w:val="64"/>
  </w:num>
  <w:num w:numId="22">
    <w:abstractNumId w:val="1"/>
  </w:num>
  <w:num w:numId="23">
    <w:abstractNumId w:val="42"/>
  </w:num>
  <w:num w:numId="24">
    <w:abstractNumId w:val="23"/>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38"/>
  </w:num>
  <w:num w:numId="27">
    <w:abstractNumId w:val="25"/>
  </w:num>
  <w:num w:numId="28">
    <w:abstractNumId w:val="53"/>
  </w:num>
  <w:num w:numId="29">
    <w:abstractNumId w:val="16"/>
  </w:num>
  <w:num w:numId="30">
    <w:abstractNumId w:val="28"/>
  </w:num>
  <w:num w:numId="31">
    <w:abstractNumId w:val="26"/>
  </w:num>
  <w:num w:numId="32">
    <w:abstractNumId w:val="3"/>
  </w:num>
  <w:num w:numId="33">
    <w:abstractNumId w:val="57"/>
  </w:num>
  <w:num w:numId="34">
    <w:abstractNumId w:val="29"/>
    <w:lvlOverride w:ilvl="0">
      <w:startOverride w:val="1"/>
    </w:lvlOverride>
    <w:lvlOverride w:ilvl="1"/>
    <w:lvlOverride w:ilvl="2"/>
    <w:lvlOverride w:ilvl="3"/>
    <w:lvlOverride w:ilvl="4"/>
    <w:lvlOverride w:ilvl="5"/>
    <w:lvlOverride w:ilvl="6"/>
    <w:lvlOverride w:ilvl="7"/>
    <w:lvlOverride w:ilvl="8"/>
  </w:num>
  <w:num w:numId="35">
    <w:abstractNumId w:val="9"/>
  </w:num>
  <w:num w:numId="36">
    <w:abstractNumId w:val="54"/>
  </w:num>
  <w:num w:numId="37">
    <w:abstractNumId w:val="56"/>
  </w:num>
  <w:num w:numId="38">
    <w:abstractNumId w:val="69"/>
  </w:num>
  <w:num w:numId="39">
    <w:abstractNumId w:val="51"/>
  </w:num>
  <w:num w:numId="40">
    <w:abstractNumId w:val="37"/>
  </w:num>
  <w:num w:numId="41">
    <w:abstractNumId w:val="60"/>
  </w:num>
  <w:num w:numId="42">
    <w:abstractNumId w:val="12"/>
  </w:num>
  <w:num w:numId="43">
    <w:abstractNumId w:val="46"/>
  </w:num>
  <w:num w:numId="44">
    <w:abstractNumId w:val="8"/>
  </w:num>
  <w:num w:numId="45">
    <w:abstractNumId w:val="21"/>
  </w:num>
  <w:num w:numId="46">
    <w:abstractNumId w:val="10"/>
  </w:num>
  <w:num w:numId="47">
    <w:abstractNumId w:val="49"/>
  </w:num>
  <w:num w:numId="48">
    <w:abstractNumId w:val="31"/>
  </w:num>
  <w:num w:numId="49">
    <w:abstractNumId w:val="63"/>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num>
  <w:num w:numId="51">
    <w:abstractNumId w:val="15"/>
  </w:num>
  <w:num w:numId="52">
    <w:abstractNumId w:val="61"/>
  </w:num>
  <w:num w:numId="53">
    <w:abstractNumId w:val="48"/>
  </w:num>
  <w:num w:numId="54">
    <w:abstractNumId w:val="72"/>
  </w:num>
  <w:num w:numId="55">
    <w:abstractNumId w:val="66"/>
  </w:num>
  <w:num w:numId="56">
    <w:abstractNumId w:val="30"/>
  </w:num>
  <w:num w:numId="57">
    <w:abstractNumId w:val="24"/>
  </w:num>
  <w:num w:numId="58">
    <w:abstractNumId w:val="7"/>
  </w:num>
  <w:num w:numId="59">
    <w:abstractNumId w:val="39"/>
  </w:num>
  <w:num w:numId="60">
    <w:abstractNumId w:val="20"/>
  </w:num>
  <w:num w:numId="61">
    <w:abstractNumId w:val="41"/>
  </w:num>
  <w:num w:numId="62">
    <w:abstractNumId w:val="19"/>
  </w:num>
  <w:num w:numId="63">
    <w:abstractNumId w:val="59"/>
  </w:num>
  <w:num w:numId="64">
    <w:abstractNumId w:val="36"/>
  </w:num>
  <w:num w:numId="65">
    <w:abstractNumId w:val="55"/>
  </w:num>
  <w:num w:numId="66">
    <w:abstractNumId w:val="22"/>
  </w:num>
  <w:num w:numId="67">
    <w:abstractNumId w:val="32"/>
  </w:num>
  <w:num w:numId="68">
    <w:abstractNumId w:val="52"/>
  </w:num>
  <w:num w:numId="69">
    <w:abstractNumId w:val="13"/>
  </w:num>
  <w:num w:numId="70">
    <w:abstractNumId w:val="4"/>
  </w:num>
  <w:num w:numId="71">
    <w:abstractNumId w:val="70"/>
  </w:num>
  <w:num w:numId="72">
    <w:abstractNumId w:val="11"/>
  </w:num>
  <w:num w:numId="73">
    <w:abstractNumId w:val="5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45"/>
    <w:rsid w:val="0001521C"/>
    <w:rsid w:val="00074BAC"/>
    <w:rsid w:val="000B110C"/>
    <w:rsid w:val="000B1A1B"/>
    <w:rsid w:val="000F3EA3"/>
    <w:rsid w:val="00104F50"/>
    <w:rsid w:val="001140E0"/>
    <w:rsid w:val="001402DC"/>
    <w:rsid w:val="001A5169"/>
    <w:rsid w:val="001B0E2C"/>
    <w:rsid w:val="00263745"/>
    <w:rsid w:val="0027547C"/>
    <w:rsid w:val="00337C1D"/>
    <w:rsid w:val="00397529"/>
    <w:rsid w:val="003F3B1A"/>
    <w:rsid w:val="004D7C15"/>
    <w:rsid w:val="004E682A"/>
    <w:rsid w:val="00507116"/>
    <w:rsid w:val="00525E56"/>
    <w:rsid w:val="005442B1"/>
    <w:rsid w:val="00580ED8"/>
    <w:rsid w:val="005849BD"/>
    <w:rsid w:val="0064263F"/>
    <w:rsid w:val="006715B2"/>
    <w:rsid w:val="00671D6B"/>
    <w:rsid w:val="006952C4"/>
    <w:rsid w:val="006A6321"/>
    <w:rsid w:val="006E7229"/>
    <w:rsid w:val="006F414D"/>
    <w:rsid w:val="00714D14"/>
    <w:rsid w:val="00761D58"/>
    <w:rsid w:val="00784F79"/>
    <w:rsid w:val="007971E0"/>
    <w:rsid w:val="007B628A"/>
    <w:rsid w:val="0081401D"/>
    <w:rsid w:val="008405A9"/>
    <w:rsid w:val="008D33B1"/>
    <w:rsid w:val="008F3EE6"/>
    <w:rsid w:val="0095326C"/>
    <w:rsid w:val="00954487"/>
    <w:rsid w:val="0096483A"/>
    <w:rsid w:val="009914AB"/>
    <w:rsid w:val="00996E9D"/>
    <w:rsid w:val="009A27C1"/>
    <w:rsid w:val="009B16FF"/>
    <w:rsid w:val="009D325A"/>
    <w:rsid w:val="00A7500A"/>
    <w:rsid w:val="00A81840"/>
    <w:rsid w:val="00AE34DF"/>
    <w:rsid w:val="00AE40E0"/>
    <w:rsid w:val="00B078E0"/>
    <w:rsid w:val="00B97422"/>
    <w:rsid w:val="00C53D45"/>
    <w:rsid w:val="00C7366E"/>
    <w:rsid w:val="00C75D43"/>
    <w:rsid w:val="00CE26EB"/>
    <w:rsid w:val="00CF4788"/>
    <w:rsid w:val="00D0669E"/>
    <w:rsid w:val="00D919D6"/>
    <w:rsid w:val="00EB030B"/>
    <w:rsid w:val="00EE35DA"/>
    <w:rsid w:val="00F309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9D5FD2"/>
  <w15:chartTrackingRefBased/>
  <w15:docId w15:val="{90F2B769-DAF7-49E9-8F92-E2BA0D60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E56"/>
    <w:pPr>
      <w:spacing w:after="200" w:line="276" w:lineRule="auto"/>
    </w:pPr>
    <w:rPr>
      <w:rFonts w:ascii="Times New Roman" w:eastAsia="Times New Roman" w:hAnsi="Times New Roman" w:cs="Times New Roman"/>
      <w:sz w:val="20"/>
      <w:szCs w:val="20"/>
      <w:lang w:val="fr-FR" w:eastAsia="fr-FR"/>
    </w:rPr>
  </w:style>
  <w:style w:type="paragraph" w:styleId="Titre1">
    <w:name w:val="heading 1"/>
    <w:aliases w:val="Titre 1 Car Car Car Car Car"/>
    <w:basedOn w:val="Normal"/>
    <w:next w:val="Normal"/>
    <w:link w:val="Titre1Car"/>
    <w:uiPriority w:val="1"/>
    <w:qFormat/>
    <w:rsid w:val="00525E56"/>
    <w:pPr>
      <w:keepNext/>
      <w:spacing w:line="360" w:lineRule="auto"/>
      <w:jc w:val="center"/>
      <w:outlineLvl w:val="0"/>
    </w:pPr>
    <w:rPr>
      <w:b/>
      <w:bCs/>
    </w:rPr>
  </w:style>
  <w:style w:type="paragraph" w:styleId="Titre2">
    <w:name w:val="heading 2"/>
    <w:basedOn w:val="Normal"/>
    <w:next w:val="Normal"/>
    <w:link w:val="Titre2Car"/>
    <w:uiPriority w:val="1"/>
    <w:qFormat/>
    <w:rsid w:val="00525E56"/>
    <w:pPr>
      <w:keepNext/>
      <w:ind w:firstLine="851"/>
      <w:jc w:val="both"/>
      <w:outlineLvl w:val="1"/>
    </w:pPr>
    <w:rPr>
      <w:b/>
      <w:bCs/>
      <w:sz w:val="24"/>
      <w:szCs w:val="24"/>
    </w:rPr>
  </w:style>
  <w:style w:type="paragraph" w:styleId="Titre3">
    <w:name w:val="heading 3"/>
    <w:aliases w:val="Car"/>
    <w:basedOn w:val="Normal"/>
    <w:next w:val="Normal"/>
    <w:link w:val="Titre3Car"/>
    <w:uiPriority w:val="1"/>
    <w:qFormat/>
    <w:rsid w:val="00525E56"/>
    <w:pPr>
      <w:keepNext/>
      <w:spacing w:line="360" w:lineRule="auto"/>
      <w:jc w:val="center"/>
      <w:outlineLvl w:val="2"/>
    </w:pPr>
    <w:rPr>
      <w:b/>
      <w:bCs/>
      <w:sz w:val="32"/>
      <w:szCs w:val="32"/>
    </w:rPr>
  </w:style>
  <w:style w:type="paragraph" w:styleId="Titre4">
    <w:name w:val="heading 4"/>
    <w:basedOn w:val="Normal"/>
    <w:next w:val="Normal"/>
    <w:link w:val="Titre4Car"/>
    <w:qFormat/>
    <w:rsid w:val="00525E56"/>
    <w:pPr>
      <w:keepNext/>
      <w:jc w:val="both"/>
      <w:outlineLvl w:val="3"/>
    </w:pPr>
    <w:rPr>
      <w:b/>
      <w:bCs/>
      <w:sz w:val="24"/>
      <w:szCs w:val="24"/>
    </w:rPr>
  </w:style>
  <w:style w:type="paragraph" w:styleId="Titre5">
    <w:name w:val="heading 5"/>
    <w:basedOn w:val="Normal"/>
    <w:next w:val="Normal"/>
    <w:link w:val="Titre5Car"/>
    <w:qFormat/>
    <w:rsid w:val="00525E56"/>
    <w:pPr>
      <w:keepNext/>
      <w:jc w:val="center"/>
      <w:outlineLvl w:val="4"/>
    </w:pPr>
    <w:rPr>
      <w:b/>
      <w:bCs/>
      <w:sz w:val="24"/>
      <w:szCs w:val="24"/>
    </w:rPr>
  </w:style>
  <w:style w:type="paragraph" w:styleId="Titre6">
    <w:name w:val="heading 6"/>
    <w:basedOn w:val="Normal"/>
    <w:next w:val="Normal"/>
    <w:link w:val="Titre6Car"/>
    <w:qFormat/>
    <w:rsid w:val="00525E56"/>
    <w:pPr>
      <w:keepNext/>
      <w:outlineLvl w:val="5"/>
    </w:pPr>
    <w:rPr>
      <w:b/>
      <w:bCs/>
      <w:sz w:val="24"/>
      <w:szCs w:val="24"/>
    </w:rPr>
  </w:style>
  <w:style w:type="paragraph" w:styleId="Titre7">
    <w:name w:val="heading 7"/>
    <w:basedOn w:val="Normal"/>
    <w:next w:val="Normal"/>
    <w:link w:val="Titre7Car"/>
    <w:qFormat/>
    <w:rsid w:val="00525E56"/>
    <w:pPr>
      <w:keepNext/>
      <w:spacing w:line="360" w:lineRule="auto"/>
      <w:ind w:right="284"/>
      <w:jc w:val="center"/>
      <w:outlineLvl w:val="6"/>
    </w:pPr>
    <w:rPr>
      <w:b/>
      <w:bCs/>
      <w:sz w:val="28"/>
      <w:szCs w:val="28"/>
    </w:rPr>
  </w:style>
  <w:style w:type="paragraph" w:styleId="Titre8">
    <w:name w:val="heading 8"/>
    <w:basedOn w:val="Normal"/>
    <w:next w:val="Normal"/>
    <w:link w:val="Titre8Car"/>
    <w:qFormat/>
    <w:rsid w:val="00525E56"/>
    <w:pPr>
      <w:keepNext/>
      <w:spacing w:line="360" w:lineRule="auto"/>
      <w:ind w:right="1"/>
      <w:jc w:val="center"/>
      <w:outlineLvl w:val="7"/>
    </w:pPr>
    <w:rPr>
      <w:b/>
      <w:bCs/>
      <w:sz w:val="28"/>
      <w:szCs w:val="28"/>
    </w:rPr>
  </w:style>
  <w:style w:type="paragraph" w:styleId="Titre9">
    <w:name w:val="heading 9"/>
    <w:basedOn w:val="Normal"/>
    <w:next w:val="Normal"/>
    <w:link w:val="Titre9Car"/>
    <w:qFormat/>
    <w:rsid w:val="00525E56"/>
    <w:pPr>
      <w:keepNext/>
      <w:shd w:val="pct5" w:color="auto" w:fill="auto"/>
      <w:ind w:firstLine="709"/>
      <w:jc w:val="center"/>
      <w:outlineLvl w:val="8"/>
    </w:pPr>
    <w:rPr>
      <w:b/>
      <w:bCs/>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 Car Car Car"/>
    <w:basedOn w:val="Policepardfaut"/>
    <w:link w:val="Titre1"/>
    <w:rsid w:val="00525E56"/>
    <w:rPr>
      <w:rFonts w:ascii="Times New Roman" w:eastAsia="Times New Roman" w:hAnsi="Times New Roman" w:cs="Times New Roman"/>
      <w:b/>
      <w:bCs/>
      <w:sz w:val="20"/>
      <w:szCs w:val="20"/>
      <w:lang w:val="fr-FR" w:eastAsia="fr-FR"/>
    </w:rPr>
  </w:style>
  <w:style w:type="character" w:customStyle="1" w:styleId="Titre2Car">
    <w:name w:val="Titre 2 Car"/>
    <w:basedOn w:val="Policepardfaut"/>
    <w:link w:val="Titre2"/>
    <w:rsid w:val="00525E56"/>
    <w:rPr>
      <w:rFonts w:ascii="Times New Roman" w:eastAsia="Times New Roman" w:hAnsi="Times New Roman" w:cs="Times New Roman"/>
      <w:b/>
      <w:bCs/>
      <w:sz w:val="24"/>
      <w:szCs w:val="24"/>
      <w:lang w:val="fr-FR" w:eastAsia="fr-FR"/>
    </w:rPr>
  </w:style>
  <w:style w:type="character" w:customStyle="1" w:styleId="Titre3Car">
    <w:name w:val="Titre 3 Car"/>
    <w:aliases w:val="Car Car"/>
    <w:basedOn w:val="Policepardfaut"/>
    <w:link w:val="Titre3"/>
    <w:rsid w:val="00525E56"/>
    <w:rPr>
      <w:rFonts w:ascii="Times New Roman" w:eastAsia="Times New Roman" w:hAnsi="Times New Roman" w:cs="Times New Roman"/>
      <w:b/>
      <w:bCs/>
      <w:sz w:val="32"/>
      <w:szCs w:val="32"/>
      <w:lang w:val="fr-FR" w:eastAsia="fr-FR"/>
    </w:rPr>
  </w:style>
  <w:style w:type="character" w:customStyle="1" w:styleId="Titre4Car">
    <w:name w:val="Titre 4 Car"/>
    <w:basedOn w:val="Policepardfaut"/>
    <w:link w:val="Titre4"/>
    <w:rsid w:val="00525E56"/>
    <w:rPr>
      <w:rFonts w:ascii="Times New Roman" w:eastAsia="Times New Roman" w:hAnsi="Times New Roman" w:cs="Times New Roman"/>
      <w:b/>
      <w:bCs/>
      <w:sz w:val="24"/>
      <w:szCs w:val="24"/>
      <w:lang w:val="fr-FR" w:eastAsia="fr-FR"/>
    </w:rPr>
  </w:style>
  <w:style w:type="character" w:customStyle="1" w:styleId="Titre5Car">
    <w:name w:val="Titre 5 Car"/>
    <w:basedOn w:val="Policepardfaut"/>
    <w:link w:val="Titre5"/>
    <w:rsid w:val="00525E56"/>
    <w:rPr>
      <w:rFonts w:ascii="Times New Roman" w:eastAsia="Times New Roman" w:hAnsi="Times New Roman" w:cs="Times New Roman"/>
      <w:b/>
      <w:bCs/>
      <w:sz w:val="24"/>
      <w:szCs w:val="24"/>
      <w:lang w:val="fr-FR" w:eastAsia="fr-FR"/>
    </w:rPr>
  </w:style>
  <w:style w:type="character" w:customStyle="1" w:styleId="Titre6Car">
    <w:name w:val="Titre 6 Car"/>
    <w:basedOn w:val="Policepardfaut"/>
    <w:link w:val="Titre6"/>
    <w:rsid w:val="00525E56"/>
    <w:rPr>
      <w:rFonts w:ascii="Times New Roman" w:eastAsia="Times New Roman" w:hAnsi="Times New Roman" w:cs="Times New Roman"/>
      <w:b/>
      <w:bCs/>
      <w:sz w:val="24"/>
      <w:szCs w:val="24"/>
      <w:lang w:val="fr-FR" w:eastAsia="fr-FR"/>
    </w:rPr>
  </w:style>
  <w:style w:type="character" w:customStyle="1" w:styleId="Titre7Car">
    <w:name w:val="Titre 7 Car"/>
    <w:basedOn w:val="Policepardfaut"/>
    <w:link w:val="Titre7"/>
    <w:rsid w:val="00525E56"/>
    <w:rPr>
      <w:rFonts w:ascii="Times New Roman" w:eastAsia="Times New Roman" w:hAnsi="Times New Roman" w:cs="Times New Roman"/>
      <w:b/>
      <w:bCs/>
      <w:sz w:val="28"/>
      <w:szCs w:val="28"/>
      <w:lang w:val="fr-FR" w:eastAsia="fr-FR"/>
    </w:rPr>
  </w:style>
  <w:style w:type="character" w:customStyle="1" w:styleId="Titre8Car">
    <w:name w:val="Titre 8 Car"/>
    <w:basedOn w:val="Policepardfaut"/>
    <w:link w:val="Titre8"/>
    <w:rsid w:val="00525E56"/>
    <w:rPr>
      <w:rFonts w:ascii="Times New Roman" w:eastAsia="Times New Roman" w:hAnsi="Times New Roman" w:cs="Times New Roman"/>
      <w:b/>
      <w:bCs/>
      <w:sz w:val="28"/>
      <w:szCs w:val="28"/>
      <w:lang w:val="fr-FR" w:eastAsia="fr-FR"/>
    </w:rPr>
  </w:style>
  <w:style w:type="character" w:customStyle="1" w:styleId="Titre9Car">
    <w:name w:val="Titre 9 Car"/>
    <w:basedOn w:val="Policepardfaut"/>
    <w:link w:val="Titre9"/>
    <w:rsid w:val="00525E56"/>
    <w:rPr>
      <w:rFonts w:ascii="Times New Roman" w:eastAsia="Times New Roman" w:hAnsi="Times New Roman" w:cs="Times New Roman"/>
      <w:b/>
      <w:bCs/>
      <w:sz w:val="28"/>
      <w:szCs w:val="28"/>
      <w:shd w:val="pct5" w:color="auto" w:fill="auto"/>
      <w:lang w:val="fr-FR" w:eastAsia="fr-FR"/>
    </w:rPr>
  </w:style>
  <w:style w:type="paragraph" w:styleId="Corpsdetexte">
    <w:name w:val="Body Text"/>
    <w:basedOn w:val="Normal"/>
    <w:link w:val="CorpsdetexteCar"/>
    <w:uiPriority w:val="1"/>
    <w:qFormat/>
    <w:rsid w:val="00525E56"/>
    <w:pPr>
      <w:jc w:val="both"/>
    </w:pPr>
    <w:rPr>
      <w:sz w:val="24"/>
      <w:szCs w:val="24"/>
    </w:rPr>
  </w:style>
  <w:style w:type="character" w:customStyle="1" w:styleId="CorpsdetexteCar">
    <w:name w:val="Corps de texte Car"/>
    <w:basedOn w:val="Policepardfaut"/>
    <w:link w:val="Corpsdetexte"/>
    <w:uiPriority w:val="1"/>
    <w:rsid w:val="00525E56"/>
    <w:rPr>
      <w:rFonts w:ascii="Times New Roman" w:eastAsia="Times New Roman" w:hAnsi="Times New Roman" w:cs="Times New Roman"/>
      <w:sz w:val="24"/>
      <w:szCs w:val="24"/>
      <w:lang w:val="fr-FR" w:eastAsia="fr-FR"/>
    </w:rPr>
  </w:style>
  <w:style w:type="paragraph" w:styleId="Retraitcorpsdetexte3">
    <w:name w:val="Body Text Indent 3"/>
    <w:basedOn w:val="Normal"/>
    <w:link w:val="Retraitcorpsdetexte3Car"/>
    <w:rsid w:val="00525E56"/>
    <w:pPr>
      <w:ind w:firstLine="709"/>
      <w:jc w:val="both"/>
    </w:pPr>
    <w:rPr>
      <w:sz w:val="24"/>
      <w:szCs w:val="24"/>
    </w:rPr>
  </w:style>
  <w:style w:type="character" w:customStyle="1" w:styleId="Retraitcorpsdetexte3Car">
    <w:name w:val="Retrait corps de texte 3 Car"/>
    <w:basedOn w:val="Policepardfaut"/>
    <w:link w:val="Retraitcorpsdetexte3"/>
    <w:rsid w:val="00525E56"/>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rsid w:val="00525E56"/>
    <w:rPr>
      <w:sz w:val="24"/>
      <w:szCs w:val="24"/>
    </w:rPr>
  </w:style>
  <w:style w:type="character" w:customStyle="1" w:styleId="Corpsdetexte2Car">
    <w:name w:val="Corps de texte 2 Car"/>
    <w:basedOn w:val="Policepardfaut"/>
    <w:link w:val="Corpsdetexte2"/>
    <w:rsid w:val="00525E56"/>
    <w:rPr>
      <w:rFonts w:ascii="Times New Roman" w:eastAsia="Times New Roman" w:hAnsi="Times New Roman" w:cs="Times New Roman"/>
      <w:sz w:val="24"/>
      <w:szCs w:val="24"/>
      <w:lang w:val="fr-FR" w:eastAsia="fr-FR"/>
    </w:rPr>
  </w:style>
  <w:style w:type="paragraph" w:styleId="Retraitcorpsdetexte2">
    <w:name w:val="Body Text Indent 2"/>
    <w:basedOn w:val="Normal"/>
    <w:link w:val="Retraitcorpsdetexte2Car"/>
    <w:uiPriority w:val="99"/>
    <w:qFormat/>
    <w:rsid w:val="00525E56"/>
    <w:pPr>
      <w:ind w:left="1418" w:hanging="709"/>
      <w:jc w:val="both"/>
    </w:pPr>
    <w:rPr>
      <w:sz w:val="24"/>
      <w:szCs w:val="24"/>
    </w:rPr>
  </w:style>
  <w:style w:type="character" w:customStyle="1" w:styleId="Retraitcorpsdetexte2Car">
    <w:name w:val="Retrait corps de texte 2 Car"/>
    <w:basedOn w:val="Policepardfaut"/>
    <w:link w:val="Retraitcorpsdetexte2"/>
    <w:rsid w:val="00525E56"/>
    <w:rPr>
      <w:rFonts w:ascii="Times New Roman" w:eastAsia="Times New Roman" w:hAnsi="Times New Roman" w:cs="Times New Roman"/>
      <w:sz w:val="24"/>
      <w:szCs w:val="24"/>
      <w:lang w:val="fr-FR" w:eastAsia="fr-FR"/>
    </w:rPr>
  </w:style>
  <w:style w:type="paragraph" w:styleId="Titre">
    <w:name w:val="Title"/>
    <w:basedOn w:val="Normal"/>
    <w:link w:val="TitreCar"/>
    <w:qFormat/>
    <w:rsid w:val="00525E56"/>
    <w:pPr>
      <w:spacing w:before="240" w:after="60"/>
      <w:jc w:val="center"/>
    </w:pPr>
    <w:rPr>
      <w:rFonts w:ascii="Arial" w:hAnsi="Arial" w:cs="Arial"/>
      <w:b/>
      <w:bCs/>
      <w:kern w:val="28"/>
      <w:sz w:val="32"/>
      <w:szCs w:val="32"/>
    </w:rPr>
  </w:style>
  <w:style w:type="character" w:customStyle="1" w:styleId="TitreCar">
    <w:name w:val="Titre Car"/>
    <w:basedOn w:val="Policepardfaut"/>
    <w:link w:val="Titre"/>
    <w:qFormat/>
    <w:rsid w:val="00525E56"/>
    <w:rPr>
      <w:rFonts w:ascii="Arial" w:eastAsia="Times New Roman" w:hAnsi="Arial" w:cs="Arial"/>
      <w:b/>
      <w:bCs/>
      <w:kern w:val="28"/>
      <w:sz w:val="32"/>
      <w:szCs w:val="32"/>
      <w:lang w:val="fr-FR" w:eastAsia="fr-FR"/>
    </w:rPr>
  </w:style>
  <w:style w:type="paragraph" w:styleId="Liste2">
    <w:name w:val="List 2"/>
    <w:basedOn w:val="Normal"/>
    <w:rsid w:val="00525E56"/>
    <w:pPr>
      <w:ind w:left="566" w:hanging="283"/>
    </w:pPr>
  </w:style>
  <w:style w:type="paragraph" w:styleId="Pieddepage">
    <w:name w:val="footer"/>
    <w:basedOn w:val="Normal"/>
    <w:link w:val="PieddepageCar"/>
    <w:qFormat/>
    <w:rsid w:val="00525E56"/>
    <w:pPr>
      <w:tabs>
        <w:tab w:val="center" w:pos="4536"/>
        <w:tab w:val="right" w:pos="9072"/>
      </w:tabs>
    </w:pPr>
    <w:rPr>
      <w:sz w:val="24"/>
      <w:szCs w:val="24"/>
    </w:rPr>
  </w:style>
  <w:style w:type="character" w:customStyle="1" w:styleId="PieddepageCar">
    <w:name w:val="Pied de page Car"/>
    <w:basedOn w:val="Policepardfaut"/>
    <w:link w:val="Pieddepage"/>
    <w:rsid w:val="00525E56"/>
    <w:rPr>
      <w:rFonts w:ascii="Times New Roman" w:eastAsia="Times New Roman" w:hAnsi="Times New Roman" w:cs="Times New Roman"/>
      <w:sz w:val="24"/>
      <w:szCs w:val="24"/>
      <w:lang w:val="fr-FR" w:eastAsia="fr-FR"/>
    </w:rPr>
  </w:style>
  <w:style w:type="character" w:styleId="Numrodepage">
    <w:name w:val="page number"/>
    <w:basedOn w:val="Policepardfaut"/>
    <w:rsid w:val="00525E56"/>
  </w:style>
  <w:style w:type="paragraph" w:styleId="En-tte">
    <w:name w:val="header"/>
    <w:basedOn w:val="Normal"/>
    <w:link w:val="En-tteCar"/>
    <w:rsid w:val="00525E56"/>
    <w:pPr>
      <w:tabs>
        <w:tab w:val="center" w:pos="4536"/>
        <w:tab w:val="right" w:pos="9072"/>
      </w:tabs>
    </w:pPr>
    <w:rPr>
      <w:sz w:val="24"/>
      <w:szCs w:val="24"/>
    </w:rPr>
  </w:style>
  <w:style w:type="character" w:customStyle="1" w:styleId="En-tteCar">
    <w:name w:val="En-tête Car"/>
    <w:basedOn w:val="Policepardfaut"/>
    <w:link w:val="En-tte"/>
    <w:rsid w:val="00525E56"/>
    <w:rPr>
      <w:rFonts w:ascii="Times New Roman" w:eastAsia="Times New Roman" w:hAnsi="Times New Roman" w:cs="Times New Roman"/>
      <w:sz w:val="24"/>
      <w:szCs w:val="24"/>
      <w:lang w:val="fr-FR" w:eastAsia="fr-FR"/>
    </w:rPr>
  </w:style>
  <w:style w:type="paragraph" w:styleId="Corpsdetexte3">
    <w:name w:val="Body Text 3"/>
    <w:basedOn w:val="Normal"/>
    <w:link w:val="Corpsdetexte3Car"/>
    <w:rsid w:val="00525E56"/>
    <w:pPr>
      <w:jc w:val="center"/>
    </w:pPr>
    <w:rPr>
      <w:b/>
      <w:bCs/>
      <w:sz w:val="28"/>
      <w:szCs w:val="28"/>
    </w:rPr>
  </w:style>
  <w:style w:type="character" w:customStyle="1" w:styleId="Corpsdetexte3Car">
    <w:name w:val="Corps de texte 3 Car"/>
    <w:basedOn w:val="Policepardfaut"/>
    <w:link w:val="Corpsdetexte3"/>
    <w:rsid w:val="00525E56"/>
    <w:rPr>
      <w:rFonts w:ascii="Times New Roman" w:eastAsia="Times New Roman" w:hAnsi="Times New Roman" w:cs="Times New Roman"/>
      <w:b/>
      <w:bCs/>
      <w:sz w:val="28"/>
      <w:szCs w:val="28"/>
      <w:lang w:val="fr-FR" w:eastAsia="fr-FR"/>
    </w:rPr>
  </w:style>
  <w:style w:type="paragraph" w:customStyle="1" w:styleId="puces">
    <w:name w:val="puces"/>
    <w:basedOn w:val="Normal"/>
    <w:rsid w:val="00525E56"/>
    <w:pPr>
      <w:tabs>
        <w:tab w:val="num" w:pos="390"/>
      </w:tabs>
      <w:ind w:left="390" w:hanging="390"/>
    </w:pPr>
    <w:rPr>
      <w:sz w:val="24"/>
      <w:szCs w:val="24"/>
    </w:rPr>
  </w:style>
  <w:style w:type="character" w:styleId="Lienhypertexte">
    <w:name w:val="Hyperlink"/>
    <w:rsid w:val="00525E56"/>
    <w:rPr>
      <w:color w:val="0000FF"/>
      <w:u w:val="single"/>
    </w:rPr>
  </w:style>
  <w:style w:type="paragraph" w:styleId="Retraitcorpsdetexte">
    <w:name w:val="Body Text Indent"/>
    <w:basedOn w:val="Normal"/>
    <w:link w:val="RetraitcorpsdetexteCar"/>
    <w:rsid w:val="00525E56"/>
    <w:pPr>
      <w:spacing w:after="120"/>
      <w:ind w:left="283"/>
    </w:pPr>
  </w:style>
  <w:style w:type="character" w:customStyle="1" w:styleId="RetraitcorpsdetexteCar">
    <w:name w:val="Retrait corps de texte Car"/>
    <w:basedOn w:val="Policepardfaut"/>
    <w:link w:val="Retraitcorpsdetexte"/>
    <w:rsid w:val="00525E56"/>
    <w:rPr>
      <w:rFonts w:ascii="Times New Roman" w:eastAsia="Times New Roman" w:hAnsi="Times New Roman" w:cs="Times New Roman"/>
      <w:sz w:val="20"/>
      <w:szCs w:val="20"/>
      <w:lang w:val="fr-FR" w:eastAsia="fr-FR"/>
    </w:rPr>
  </w:style>
  <w:style w:type="paragraph" w:customStyle="1" w:styleId="Outline">
    <w:name w:val="Outline"/>
    <w:basedOn w:val="Normal"/>
    <w:rsid w:val="00525E56"/>
    <w:pPr>
      <w:spacing w:before="240"/>
    </w:pPr>
    <w:rPr>
      <w:kern w:val="28"/>
      <w:sz w:val="24"/>
      <w:szCs w:val="24"/>
      <w:lang w:eastAsia="en-GB"/>
    </w:rPr>
  </w:style>
  <w:style w:type="paragraph" w:customStyle="1" w:styleId="Head21">
    <w:name w:val="Head 2.1"/>
    <w:basedOn w:val="Normal"/>
    <w:rsid w:val="00525E56"/>
    <w:pPr>
      <w:suppressAutoHyphens/>
      <w:jc w:val="center"/>
    </w:pPr>
    <w:rPr>
      <w:b/>
      <w:bCs/>
      <w:sz w:val="24"/>
      <w:szCs w:val="24"/>
      <w:lang w:eastAsia="en-GB"/>
    </w:rPr>
  </w:style>
  <w:style w:type="character" w:styleId="Lienhypertextesuivivisit">
    <w:name w:val="FollowedHyperlink"/>
    <w:rsid w:val="00525E56"/>
    <w:rPr>
      <w:color w:val="800080"/>
      <w:u w:val="single"/>
    </w:rPr>
  </w:style>
  <w:style w:type="paragraph" w:styleId="Lgende">
    <w:name w:val="caption"/>
    <w:basedOn w:val="Normal"/>
    <w:next w:val="Normal"/>
    <w:qFormat/>
    <w:rsid w:val="00525E56"/>
    <w:rPr>
      <w:b/>
      <w:bCs/>
    </w:rPr>
  </w:style>
  <w:style w:type="paragraph" w:customStyle="1" w:styleId="Titredetablejuridique">
    <w:name w:val="Titre de table juridique"/>
    <w:basedOn w:val="Normal"/>
    <w:rsid w:val="00525E56"/>
    <w:pPr>
      <w:widowControl w:val="0"/>
      <w:tabs>
        <w:tab w:val="right" w:pos="9360"/>
      </w:tabs>
      <w:suppressAutoHyphens/>
      <w:adjustRightInd w:val="0"/>
      <w:spacing w:line="240" w:lineRule="atLeast"/>
    </w:pPr>
    <w:rPr>
      <w:rFonts w:ascii="Courier New" w:hAnsi="Courier New"/>
      <w:sz w:val="24"/>
      <w:lang w:val="en-US"/>
    </w:rPr>
  </w:style>
  <w:style w:type="character" w:customStyle="1" w:styleId="TextedebullesCar">
    <w:name w:val="Texte de bulles Car"/>
    <w:basedOn w:val="Policepardfaut"/>
    <w:link w:val="Textedebulles"/>
    <w:uiPriority w:val="99"/>
    <w:rsid w:val="00525E56"/>
    <w:rPr>
      <w:rFonts w:ascii="Tahoma" w:eastAsia="Times New Roman" w:hAnsi="Tahoma" w:cs="Tahoma"/>
      <w:sz w:val="16"/>
      <w:szCs w:val="16"/>
      <w:lang w:eastAsia="fr-FR"/>
    </w:rPr>
  </w:style>
  <w:style w:type="paragraph" w:styleId="Textedebulles">
    <w:name w:val="Balloon Text"/>
    <w:basedOn w:val="Normal"/>
    <w:link w:val="TextedebullesCar"/>
    <w:uiPriority w:val="99"/>
    <w:rsid w:val="00525E56"/>
    <w:rPr>
      <w:rFonts w:ascii="Tahoma" w:hAnsi="Tahoma" w:cs="Tahoma"/>
      <w:sz w:val="16"/>
      <w:szCs w:val="16"/>
      <w:lang w:val="en-US"/>
    </w:rPr>
  </w:style>
  <w:style w:type="character" w:customStyle="1" w:styleId="BalloonTextChar1">
    <w:name w:val="Balloon Text Char1"/>
    <w:basedOn w:val="Policepardfaut"/>
    <w:uiPriority w:val="99"/>
    <w:semiHidden/>
    <w:rsid w:val="00525E56"/>
    <w:rPr>
      <w:rFonts w:ascii="Segoe UI" w:eastAsia="Times New Roman" w:hAnsi="Segoe UI" w:cs="Segoe UI"/>
      <w:sz w:val="18"/>
      <w:szCs w:val="18"/>
      <w:lang w:val="fr-FR" w:eastAsia="fr-FR"/>
    </w:rPr>
  </w:style>
  <w:style w:type="character" w:customStyle="1" w:styleId="TextedebullesCar1">
    <w:name w:val="Texte de bulles Car1"/>
    <w:basedOn w:val="Policepardfaut"/>
    <w:uiPriority w:val="99"/>
    <w:semiHidden/>
    <w:rsid w:val="00525E56"/>
    <w:rPr>
      <w:rFonts w:ascii="Tahoma" w:eastAsia="Times New Roman" w:hAnsi="Tahoma" w:cs="Tahoma"/>
      <w:sz w:val="16"/>
      <w:szCs w:val="16"/>
      <w:lang w:eastAsia="fr-FR"/>
    </w:rPr>
  </w:style>
  <w:style w:type="table" w:styleId="Grilledutableau">
    <w:name w:val="Table Grid"/>
    <w:basedOn w:val="TableauNormal"/>
    <w:uiPriority w:val="59"/>
    <w:qFormat/>
    <w:rsid w:val="00525E56"/>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aliases w:val="Desmond 2,Liste 1,Paragraphe de liste1,Titre 2 AM,- List tir,Puces,References,style11,sous partie 1,Numbered paragraph,Puce,TITRE 2,List_Paragraph,Multilevel para_II,List Paragraph1,Akapit z listą BS,Bullets,lp1"/>
    <w:basedOn w:val="Normal"/>
    <w:link w:val="ParagraphedelisteCar"/>
    <w:uiPriority w:val="34"/>
    <w:qFormat/>
    <w:rsid w:val="00525E56"/>
    <w:pPr>
      <w:ind w:left="720"/>
      <w:contextualSpacing/>
    </w:pPr>
  </w:style>
  <w:style w:type="paragraph" w:customStyle="1" w:styleId="p5">
    <w:name w:val="p5"/>
    <w:basedOn w:val="Normal"/>
    <w:rsid w:val="00525E56"/>
    <w:pPr>
      <w:widowControl w:val="0"/>
      <w:tabs>
        <w:tab w:val="left" w:pos="204"/>
      </w:tabs>
      <w:adjustRightInd w:val="0"/>
    </w:pPr>
    <w:rPr>
      <w:sz w:val="24"/>
      <w:szCs w:val="24"/>
      <w:lang w:val="en-US"/>
    </w:rPr>
  </w:style>
  <w:style w:type="paragraph" w:styleId="Normalcentr">
    <w:name w:val="Block Text"/>
    <w:basedOn w:val="Normal"/>
    <w:rsid w:val="00525E56"/>
    <w:pPr>
      <w:suppressAutoHyphens/>
      <w:ind w:left="540" w:right="-72" w:hanging="540"/>
      <w:jc w:val="both"/>
    </w:pPr>
    <w:rPr>
      <w:sz w:val="24"/>
      <w:lang w:eastAsia="en-US"/>
    </w:rPr>
  </w:style>
  <w:style w:type="paragraph" w:customStyle="1" w:styleId="Normalcentr1">
    <w:name w:val="Normal centré1"/>
    <w:basedOn w:val="Normal"/>
    <w:rsid w:val="00525E56"/>
    <w:pPr>
      <w:tabs>
        <w:tab w:val="left" w:pos="1080"/>
      </w:tabs>
      <w:suppressAutoHyphens/>
      <w:overflowPunct w:val="0"/>
      <w:adjustRightInd w:val="0"/>
      <w:ind w:left="1080" w:right="-72" w:hanging="540"/>
      <w:jc w:val="both"/>
      <w:textAlignment w:val="baseline"/>
    </w:pPr>
    <w:rPr>
      <w:rFonts w:ascii="Tahoma" w:hAnsi="Tahoma"/>
      <w:sz w:val="24"/>
    </w:rPr>
  </w:style>
  <w:style w:type="paragraph" w:customStyle="1" w:styleId="Point">
    <w:name w:val="Point"/>
    <w:basedOn w:val="Normal"/>
    <w:rsid w:val="00525E56"/>
    <w:pPr>
      <w:tabs>
        <w:tab w:val="num" w:pos="360"/>
      </w:tabs>
      <w:spacing w:after="60"/>
      <w:jc w:val="both"/>
    </w:pPr>
    <w:rPr>
      <w:sz w:val="22"/>
    </w:rPr>
  </w:style>
  <w:style w:type="character" w:styleId="lev">
    <w:name w:val="Strong"/>
    <w:qFormat/>
    <w:rsid w:val="00525E56"/>
    <w:rPr>
      <w:b/>
      <w:bCs/>
    </w:rPr>
  </w:style>
  <w:style w:type="paragraph" w:styleId="NormalWeb">
    <w:name w:val="Normal (Web)"/>
    <w:basedOn w:val="Normal"/>
    <w:rsid w:val="00525E56"/>
    <w:pPr>
      <w:spacing w:before="100" w:beforeAutospacing="1" w:after="100" w:afterAutospacing="1"/>
    </w:pPr>
    <w:rPr>
      <w:sz w:val="24"/>
      <w:szCs w:val="24"/>
    </w:rPr>
  </w:style>
  <w:style w:type="paragraph" w:customStyle="1" w:styleId="heading">
    <w:name w:val="heading"/>
    <w:basedOn w:val="Normal"/>
    <w:rsid w:val="00525E56"/>
    <w:pPr>
      <w:spacing w:before="100" w:beforeAutospacing="1" w:after="100" w:afterAutospacing="1"/>
    </w:pPr>
    <w:rPr>
      <w:sz w:val="24"/>
      <w:szCs w:val="24"/>
    </w:rPr>
  </w:style>
  <w:style w:type="paragraph" w:customStyle="1" w:styleId="Titre10">
    <w:name w:val="Titre1"/>
    <w:basedOn w:val="Normal"/>
    <w:rsid w:val="00525E56"/>
    <w:pPr>
      <w:spacing w:before="100" w:beforeAutospacing="1" w:after="100" w:afterAutospacing="1"/>
    </w:pPr>
    <w:rPr>
      <w:sz w:val="24"/>
      <w:szCs w:val="24"/>
    </w:rPr>
  </w:style>
  <w:style w:type="paragraph" w:customStyle="1" w:styleId="underline">
    <w:name w:val="underline"/>
    <w:basedOn w:val="Normal"/>
    <w:rsid w:val="00525E56"/>
    <w:pPr>
      <w:spacing w:before="100" w:beforeAutospacing="1" w:after="100" w:afterAutospacing="1"/>
    </w:pPr>
    <w:rPr>
      <w:sz w:val="24"/>
      <w:szCs w:val="24"/>
      <w:u w:val="single"/>
    </w:rPr>
  </w:style>
  <w:style w:type="character" w:customStyle="1" w:styleId="section-content">
    <w:name w:val="section-content"/>
    <w:basedOn w:val="Policepardfaut"/>
    <w:rsid w:val="00525E56"/>
  </w:style>
  <w:style w:type="paragraph" w:customStyle="1" w:styleId="bi">
    <w:name w:val="bi"/>
    <w:basedOn w:val="Normal"/>
    <w:rsid w:val="00525E56"/>
    <w:pPr>
      <w:spacing w:before="100" w:beforeAutospacing="1" w:after="100" w:afterAutospacing="1"/>
    </w:pPr>
    <w:rPr>
      <w:sz w:val="24"/>
      <w:szCs w:val="24"/>
    </w:rPr>
  </w:style>
  <w:style w:type="character" w:customStyle="1" w:styleId="uc1">
    <w:name w:val="uc1"/>
    <w:rsid w:val="00525E56"/>
    <w:rPr>
      <w:caps/>
    </w:rPr>
  </w:style>
  <w:style w:type="character" w:customStyle="1" w:styleId="dc">
    <w:name w:val="dc"/>
    <w:basedOn w:val="Policepardfaut"/>
    <w:rsid w:val="00525E56"/>
  </w:style>
  <w:style w:type="character" w:customStyle="1" w:styleId="tc">
    <w:name w:val="tc"/>
    <w:basedOn w:val="Policepardfaut"/>
    <w:rsid w:val="00525E56"/>
  </w:style>
  <w:style w:type="character" w:customStyle="1" w:styleId="capitalizename">
    <w:name w:val="capitalize name"/>
    <w:basedOn w:val="Policepardfaut"/>
    <w:rsid w:val="00525E56"/>
  </w:style>
  <w:style w:type="character" w:customStyle="1" w:styleId="capitalizeprofession">
    <w:name w:val="capitalize profession"/>
    <w:basedOn w:val="Policepardfaut"/>
    <w:rsid w:val="00525E56"/>
  </w:style>
  <w:style w:type="character" w:customStyle="1" w:styleId="namecapitalize">
    <w:name w:val="name capitalize"/>
    <w:basedOn w:val="Policepardfaut"/>
    <w:rsid w:val="00525E56"/>
  </w:style>
  <w:style w:type="character" w:customStyle="1" w:styleId="value2">
    <w:name w:val="value2"/>
    <w:basedOn w:val="Policepardfaut"/>
    <w:rsid w:val="00525E56"/>
  </w:style>
  <w:style w:type="paragraph" w:customStyle="1" w:styleId="docs-by-author">
    <w:name w:val="docs-by-author"/>
    <w:basedOn w:val="Normal"/>
    <w:rsid w:val="00525E56"/>
    <w:pPr>
      <w:spacing w:before="100" w:beforeAutospacing="1" w:after="100" w:afterAutospacing="1"/>
    </w:pPr>
    <w:rPr>
      <w:sz w:val="24"/>
      <w:szCs w:val="24"/>
    </w:rPr>
  </w:style>
  <w:style w:type="paragraph" w:customStyle="1" w:styleId="extra-infoextra-info-last">
    <w:name w:val="extra-info extra-info-last"/>
    <w:basedOn w:val="Normal"/>
    <w:rsid w:val="00525E56"/>
    <w:pPr>
      <w:spacing w:before="100" w:beforeAutospacing="1" w:after="100" w:afterAutospacing="1"/>
    </w:pPr>
    <w:rPr>
      <w:sz w:val="24"/>
      <w:szCs w:val="24"/>
    </w:rPr>
  </w:style>
  <w:style w:type="character" w:customStyle="1" w:styleId="upcase1">
    <w:name w:val="upcase1"/>
    <w:rsid w:val="00525E56"/>
    <w:rPr>
      <w:caps/>
    </w:rPr>
  </w:style>
  <w:style w:type="character" w:customStyle="1" w:styleId="underline1">
    <w:name w:val="underline1"/>
    <w:rsid w:val="00525E56"/>
    <w:rPr>
      <w:u w:val="single"/>
    </w:rPr>
  </w:style>
  <w:style w:type="character" w:customStyle="1" w:styleId="NotedebasdepageCar">
    <w:name w:val="Note de bas de page Car"/>
    <w:basedOn w:val="Policepardfaut"/>
    <w:link w:val="Notedebasdepage"/>
    <w:rsid w:val="00525E56"/>
    <w:rPr>
      <w:rFonts w:ascii="Times New Roman" w:eastAsia="Times New Roman" w:hAnsi="Times New Roman" w:cs="Times New Roman"/>
      <w:sz w:val="20"/>
      <w:szCs w:val="20"/>
      <w:lang w:eastAsia="fr-FR"/>
    </w:rPr>
  </w:style>
  <w:style w:type="paragraph" w:styleId="Notedebasdepage">
    <w:name w:val="footnote text"/>
    <w:basedOn w:val="Normal"/>
    <w:link w:val="NotedebasdepageCar"/>
    <w:rsid w:val="00525E56"/>
    <w:rPr>
      <w:lang w:val="en-US"/>
    </w:rPr>
  </w:style>
  <w:style w:type="character" w:customStyle="1" w:styleId="FootnoteTextChar1">
    <w:name w:val="Footnote Text Char1"/>
    <w:basedOn w:val="Policepardfaut"/>
    <w:uiPriority w:val="99"/>
    <w:semiHidden/>
    <w:rsid w:val="00525E56"/>
    <w:rPr>
      <w:rFonts w:ascii="Times New Roman" w:eastAsia="Times New Roman" w:hAnsi="Times New Roman" w:cs="Times New Roman"/>
      <w:sz w:val="20"/>
      <w:szCs w:val="20"/>
      <w:lang w:val="fr-FR" w:eastAsia="fr-FR"/>
    </w:rPr>
  </w:style>
  <w:style w:type="character" w:customStyle="1" w:styleId="NotedebasdepageCar1">
    <w:name w:val="Note de bas de page Car1"/>
    <w:basedOn w:val="Policepardfaut"/>
    <w:uiPriority w:val="99"/>
    <w:semiHidden/>
    <w:rsid w:val="00525E56"/>
    <w:rPr>
      <w:rFonts w:ascii="Times New Roman" w:eastAsia="Times New Roman" w:hAnsi="Times New Roman" w:cs="Times New Roman"/>
      <w:sz w:val="20"/>
      <w:szCs w:val="20"/>
      <w:lang w:eastAsia="fr-FR"/>
    </w:rPr>
  </w:style>
  <w:style w:type="paragraph" w:customStyle="1" w:styleId="Default">
    <w:name w:val="Default"/>
    <w:rsid w:val="00525E56"/>
    <w:pPr>
      <w:widowControl w:val="0"/>
      <w:autoSpaceDE w:val="0"/>
      <w:autoSpaceDN w:val="0"/>
      <w:adjustRightInd w:val="0"/>
      <w:spacing w:after="0" w:line="240" w:lineRule="auto"/>
    </w:pPr>
    <w:rPr>
      <w:rFonts w:ascii="Helvetica" w:eastAsia="Times New Roman" w:hAnsi="Helvetica" w:cs="Helvetica"/>
      <w:color w:val="000000"/>
      <w:sz w:val="24"/>
      <w:szCs w:val="24"/>
      <w:lang w:val="fr-FR" w:eastAsia="fr-FR"/>
    </w:rPr>
  </w:style>
  <w:style w:type="paragraph" w:customStyle="1" w:styleId="Retraitcorpsdetexte21">
    <w:name w:val="Retrait corps de texte 21"/>
    <w:basedOn w:val="Normal"/>
    <w:qFormat/>
    <w:rsid w:val="00525E56"/>
    <w:pPr>
      <w:widowControl w:val="0"/>
      <w:ind w:left="851" w:hanging="709"/>
      <w:jc w:val="both"/>
    </w:pPr>
    <w:rPr>
      <w:sz w:val="24"/>
      <w:szCs w:val="24"/>
    </w:rPr>
  </w:style>
  <w:style w:type="paragraph" w:customStyle="1" w:styleId="CM99">
    <w:name w:val="CM99"/>
    <w:basedOn w:val="Default"/>
    <w:next w:val="Default"/>
    <w:uiPriority w:val="99"/>
    <w:rsid w:val="00525E56"/>
    <w:pPr>
      <w:spacing w:after="273"/>
    </w:pPr>
    <w:rPr>
      <w:color w:val="auto"/>
    </w:rPr>
  </w:style>
  <w:style w:type="paragraph" w:customStyle="1" w:styleId="CM100">
    <w:name w:val="CM100"/>
    <w:basedOn w:val="Default"/>
    <w:next w:val="Default"/>
    <w:rsid w:val="00525E56"/>
    <w:pPr>
      <w:spacing w:after="128"/>
    </w:pPr>
    <w:rPr>
      <w:color w:val="auto"/>
    </w:rPr>
  </w:style>
  <w:style w:type="paragraph" w:customStyle="1" w:styleId="CM55">
    <w:name w:val="CM55"/>
    <w:basedOn w:val="Default"/>
    <w:next w:val="Default"/>
    <w:rsid w:val="00525E56"/>
    <w:pPr>
      <w:spacing w:line="260" w:lineRule="atLeast"/>
    </w:pPr>
    <w:rPr>
      <w:color w:val="auto"/>
    </w:rPr>
  </w:style>
  <w:style w:type="paragraph" w:customStyle="1" w:styleId="CM98">
    <w:name w:val="CM98"/>
    <w:basedOn w:val="Default"/>
    <w:next w:val="Default"/>
    <w:rsid w:val="00525E56"/>
    <w:pPr>
      <w:spacing w:after="178"/>
    </w:pPr>
    <w:rPr>
      <w:color w:val="auto"/>
    </w:rPr>
  </w:style>
  <w:style w:type="paragraph" w:customStyle="1" w:styleId="Puce1">
    <w:name w:val="Puce 1"/>
    <w:basedOn w:val="Normal"/>
    <w:rsid w:val="00525E56"/>
    <w:pPr>
      <w:widowControl w:val="0"/>
      <w:tabs>
        <w:tab w:val="num" w:pos="360"/>
        <w:tab w:val="left" w:pos="993"/>
      </w:tabs>
      <w:spacing w:after="60"/>
      <w:ind w:left="360" w:hanging="360"/>
      <w:jc w:val="both"/>
    </w:pPr>
    <w:rPr>
      <w:rFonts w:ascii="Arial" w:hAnsi="Arial"/>
    </w:rPr>
  </w:style>
  <w:style w:type="paragraph" w:customStyle="1" w:styleId="CM89">
    <w:name w:val="CM89"/>
    <w:basedOn w:val="Default"/>
    <w:next w:val="Default"/>
    <w:rsid w:val="00525E56"/>
    <w:pPr>
      <w:spacing w:after="450"/>
    </w:pPr>
    <w:rPr>
      <w:color w:val="auto"/>
    </w:rPr>
  </w:style>
  <w:style w:type="paragraph" w:customStyle="1" w:styleId="CM118">
    <w:name w:val="CM118"/>
    <w:basedOn w:val="Default"/>
    <w:next w:val="Default"/>
    <w:rsid w:val="00525E56"/>
    <w:pPr>
      <w:spacing w:after="6950"/>
    </w:pPr>
    <w:rPr>
      <w:color w:val="auto"/>
    </w:rPr>
  </w:style>
  <w:style w:type="paragraph" w:customStyle="1" w:styleId="CM104">
    <w:name w:val="CM104"/>
    <w:basedOn w:val="Default"/>
    <w:next w:val="Default"/>
    <w:rsid w:val="00525E56"/>
    <w:pPr>
      <w:spacing w:after="1023"/>
    </w:pPr>
    <w:rPr>
      <w:color w:val="auto"/>
    </w:rPr>
  </w:style>
  <w:style w:type="paragraph" w:customStyle="1" w:styleId="CM119">
    <w:name w:val="CM119"/>
    <w:basedOn w:val="Default"/>
    <w:next w:val="Default"/>
    <w:rsid w:val="00525E56"/>
    <w:pPr>
      <w:spacing w:after="665"/>
    </w:pPr>
    <w:rPr>
      <w:color w:val="auto"/>
    </w:rPr>
  </w:style>
  <w:style w:type="paragraph" w:customStyle="1" w:styleId="CM109">
    <w:name w:val="CM109"/>
    <w:basedOn w:val="Default"/>
    <w:next w:val="Default"/>
    <w:rsid w:val="00525E56"/>
    <w:pPr>
      <w:spacing w:after="1340"/>
    </w:pPr>
    <w:rPr>
      <w:color w:val="auto"/>
    </w:rPr>
  </w:style>
  <w:style w:type="paragraph" w:customStyle="1" w:styleId="CM3">
    <w:name w:val="CM3"/>
    <w:basedOn w:val="Default"/>
    <w:next w:val="Default"/>
    <w:rsid w:val="00525E56"/>
    <w:pPr>
      <w:spacing w:line="288" w:lineRule="atLeast"/>
    </w:pPr>
    <w:rPr>
      <w:color w:val="auto"/>
    </w:rPr>
  </w:style>
  <w:style w:type="paragraph" w:customStyle="1" w:styleId="CM110">
    <w:name w:val="CM110"/>
    <w:basedOn w:val="Default"/>
    <w:next w:val="Default"/>
    <w:rsid w:val="00525E56"/>
    <w:pPr>
      <w:spacing w:after="808"/>
    </w:pPr>
    <w:rPr>
      <w:color w:val="auto"/>
    </w:rPr>
  </w:style>
  <w:style w:type="paragraph" w:customStyle="1" w:styleId="CM26">
    <w:name w:val="CM26"/>
    <w:basedOn w:val="Default"/>
    <w:next w:val="Default"/>
    <w:rsid w:val="00525E56"/>
    <w:pPr>
      <w:spacing w:line="336" w:lineRule="atLeast"/>
    </w:pPr>
    <w:rPr>
      <w:color w:val="auto"/>
    </w:rPr>
  </w:style>
  <w:style w:type="paragraph" w:customStyle="1" w:styleId="1">
    <w:name w:val="1"/>
    <w:basedOn w:val="Normal"/>
    <w:rsid w:val="00525E56"/>
    <w:pPr>
      <w:spacing w:after="160" w:line="240" w:lineRule="exact"/>
      <w:jc w:val="both"/>
    </w:pPr>
    <w:rPr>
      <w:rFonts w:eastAsia="Arial Unicode MS"/>
      <w:sz w:val="24"/>
      <w:szCs w:val="24"/>
      <w:lang w:val="en-US" w:eastAsia="en-US"/>
    </w:rPr>
  </w:style>
  <w:style w:type="paragraph" w:styleId="Retraitcorpset1relig">
    <w:name w:val="Body Text First Indent 2"/>
    <w:basedOn w:val="Retraitcorpsdetexte"/>
    <w:link w:val="Retraitcorpset1religCar"/>
    <w:uiPriority w:val="99"/>
    <w:unhideWhenUsed/>
    <w:rsid w:val="00525E56"/>
    <w:pPr>
      <w:spacing w:after="200"/>
      <w:ind w:left="360" w:firstLine="360"/>
    </w:pPr>
  </w:style>
  <w:style w:type="character" w:customStyle="1" w:styleId="Retraitcorpset1religCar">
    <w:name w:val="Retrait corps et 1re lig. Car"/>
    <w:basedOn w:val="RetraitcorpsdetexteCar"/>
    <w:link w:val="Retraitcorpset1relig"/>
    <w:uiPriority w:val="99"/>
    <w:rsid w:val="00525E56"/>
    <w:rPr>
      <w:rFonts w:ascii="Times New Roman" w:eastAsia="Times New Roman" w:hAnsi="Times New Roman" w:cs="Times New Roman"/>
      <w:sz w:val="20"/>
      <w:szCs w:val="20"/>
      <w:lang w:val="fr-FR" w:eastAsia="fr-FR"/>
    </w:rPr>
  </w:style>
  <w:style w:type="paragraph" w:styleId="Retrait1religne">
    <w:name w:val="Body Text First Indent"/>
    <w:basedOn w:val="Corpsdetexte"/>
    <w:link w:val="Retrait1religneCar"/>
    <w:uiPriority w:val="99"/>
    <w:unhideWhenUsed/>
    <w:rsid w:val="00525E56"/>
    <w:pPr>
      <w:ind w:firstLine="360"/>
      <w:jc w:val="left"/>
    </w:pPr>
    <w:rPr>
      <w:sz w:val="20"/>
      <w:szCs w:val="20"/>
    </w:rPr>
  </w:style>
  <w:style w:type="character" w:customStyle="1" w:styleId="Retrait1religneCar">
    <w:name w:val="Retrait 1re ligne Car"/>
    <w:basedOn w:val="CorpsdetexteCar"/>
    <w:link w:val="Retrait1religne"/>
    <w:uiPriority w:val="99"/>
    <w:rsid w:val="00525E56"/>
    <w:rPr>
      <w:rFonts w:ascii="Times New Roman" w:eastAsia="Times New Roman" w:hAnsi="Times New Roman" w:cs="Times New Roman"/>
      <w:sz w:val="20"/>
      <w:szCs w:val="20"/>
      <w:lang w:val="fr-FR" w:eastAsia="fr-FR"/>
    </w:rPr>
  </w:style>
  <w:style w:type="paragraph" w:styleId="Liste">
    <w:name w:val="List"/>
    <w:basedOn w:val="Normal"/>
    <w:uiPriority w:val="99"/>
    <w:semiHidden/>
    <w:unhideWhenUsed/>
    <w:rsid w:val="00525E56"/>
    <w:pPr>
      <w:autoSpaceDE w:val="0"/>
      <w:autoSpaceDN w:val="0"/>
      <w:spacing w:after="0" w:line="240" w:lineRule="auto"/>
      <w:ind w:left="283" w:hanging="283"/>
      <w:contextualSpacing/>
    </w:pPr>
  </w:style>
  <w:style w:type="paragraph" w:styleId="Listepuces">
    <w:name w:val="List Bullet"/>
    <w:basedOn w:val="Normal"/>
    <w:rsid w:val="00525E56"/>
    <w:pPr>
      <w:tabs>
        <w:tab w:val="num" w:pos="360"/>
      </w:tabs>
      <w:spacing w:after="0" w:line="240" w:lineRule="auto"/>
      <w:ind w:left="360" w:hanging="360"/>
    </w:pPr>
    <w:rPr>
      <w:sz w:val="24"/>
      <w:szCs w:val="24"/>
    </w:rPr>
  </w:style>
  <w:style w:type="character" w:styleId="Appelnotedebasdep">
    <w:name w:val="footnote reference"/>
    <w:rsid w:val="00525E56"/>
    <w:rPr>
      <w:vertAlign w:val="superscript"/>
    </w:rPr>
  </w:style>
  <w:style w:type="paragraph" w:styleId="TitreTR">
    <w:name w:val="toa heading"/>
    <w:basedOn w:val="Normal"/>
    <w:next w:val="Normal"/>
    <w:semiHidden/>
    <w:rsid w:val="00525E56"/>
    <w:pPr>
      <w:tabs>
        <w:tab w:val="left" w:pos="9000"/>
        <w:tab w:val="right" w:pos="9360"/>
      </w:tabs>
      <w:suppressAutoHyphens/>
      <w:jc w:val="both"/>
    </w:pPr>
    <w:rPr>
      <w:sz w:val="24"/>
    </w:rPr>
  </w:style>
  <w:style w:type="character" w:customStyle="1" w:styleId="bold">
    <w:name w:val="bold"/>
    <w:basedOn w:val="Policepardfaut"/>
    <w:rsid w:val="00525E56"/>
  </w:style>
  <w:style w:type="paragraph" w:customStyle="1" w:styleId="CM42">
    <w:name w:val="CM42"/>
    <w:basedOn w:val="Default"/>
    <w:next w:val="Default"/>
    <w:rsid w:val="00525E56"/>
    <w:pPr>
      <w:spacing w:line="266" w:lineRule="atLeast"/>
    </w:pPr>
    <w:rPr>
      <w:color w:val="auto"/>
    </w:rPr>
  </w:style>
  <w:style w:type="paragraph" w:styleId="Sous-titre">
    <w:name w:val="Subtitle"/>
    <w:basedOn w:val="Normal"/>
    <w:next w:val="Normal"/>
    <w:link w:val="Sous-titreCar"/>
    <w:qFormat/>
    <w:rsid w:val="00525E56"/>
    <w:pPr>
      <w:suppressAutoHyphens/>
      <w:autoSpaceDN w:val="0"/>
      <w:spacing w:after="60" w:line="240" w:lineRule="auto"/>
      <w:jc w:val="center"/>
      <w:textAlignment w:val="baseline"/>
      <w:outlineLvl w:val="1"/>
    </w:pPr>
    <w:rPr>
      <w:rFonts w:ascii="Calibri Light" w:hAnsi="Calibri Light"/>
      <w:sz w:val="24"/>
      <w:szCs w:val="24"/>
    </w:rPr>
  </w:style>
  <w:style w:type="character" w:customStyle="1" w:styleId="Sous-titreCar">
    <w:name w:val="Sous-titre Car"/>
    <w:basedOn w:val="Policepardfaut"/>
    <w:link w:val="Sous-titre"/>
    <w:rsid w:val="00525E56"/>
    <w:rPr>
      <w:rFonts w:ascii="Calibri Light" w:eastAsia="Times New Roman" w:hAnsi="Calibri Light" w:cs="Times New Roman"/>
      <w:sz w:val="24"/>
      <w:szCs w:val="24"/>
      <w:lang w:val="fr-FR" w:eastAsia="fr-FR"/>
    </w:rPr>
  </w:style>
  <w:style w:type="paragraph" w:styleId="Notedefin">
    <w:name w:val="endnote text"/>
    <w:basedOn w:val="Normal"/>
    <w:link w:val="NotedefinCar"/>
    <w:rsid w:val="00525E56"/>
    <w:pPr>
      <w:suppressAutoHyphens/>
      <w:autoSpaceDN w:val="0"/>
      <w:spacing w:after="0" w:line="240" w:lineRule="auto"/>
      <w:textAlignment w:val="baseline"/>
    </w:pPr>
  </w:style>
  <w:style w:type="character" w:customStyle="1" w:styleId="NotedefinCar">
    <w:name w:val="Note de fin Car"/>
    <w:basedOn w:val="Policepardfaut"/>
    <w:link w:val="Notedefin"/>
    <w:rsid w:val="00525E56"/>
    <w:rPr>
      <w:rFonts w:ascii="Times New Roman" w:eastAsia="Times New Roman" w:hAnsi="Times New Roman" w:cs="Times New Roman"/>
      <w:sz w:val="20"/>
      <w:szCs w:val="20"/>
      <w:lang w:val="fr-FR" w:eastAsia="fr-FR"/>
    </w:rPr>
  </w:style>
  <w:style w:type="character" w:styleId="Appeldenotedefin">
    <w:name w:val="endnote reference"/>
    <w:rsid w:val="00525E56"/>
    <w:rPr>
      <w:position w:val="0"/>
      <w:vertAlign w:val="superscript"/>
    </w:rPr>
  </w:style>
  <w:style w:type="paragraph" w:styleId="Sansinterligne">
    <w:name w:val="No Spacing"/>
    <w:link w:val="SansinterligneCar1"/>
    <w:qFormat/>
    <w:rsid w:val="00525E56"/>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customStyle="1" w:styleId="TitrePiece">
    <w:name w:val="TitrePiece"/>
    <w:basedOn w:val="Sansinterligne"/>
    <w:rsid w:val="00525E56"/>
    <w:pPr>
      <w:jc w:val="center"/>
    </w:pPr>
    <w:rPr>
      <w:rFonts w:ascii="Arial" w:hAnsi="Arial" w:cs="Arial"/>
      <w:w w:val="90"/>
      <w:sz w:val="60"/>
      <w:szCs w:val="60"/>
    </w:rPr>
  </w:style>
  <w:style w:type="paragraph" w:styleId="TM1">
    <w:name w:val="toc 1"/>
    <w:basedOn w:val="Normal"/>
    <w:next w:val="Normal"/>
    <w:autoRedefine/>
    <w:uiPriority w:val="1"/>
    <w:qFormat/>
    <w:rsid w:val="00525E56"/>
    <w:pPr>
      <w:suppressAutoHyphens/>
      <w:autoSpaceDN w:val="0"/>
      <w:spacing w:after="100" w:line="240" w:lineRule="auto"/>
      <w:textAlignment w:val="baseline"/>
    </w:pPr>
    <w:rPr>
      <w:sz w:val="24"/>
      <w:szCs w:val="24"/>
    </w:rPr>
  </w:style>
  <w:style w:type="character" w:customStyle="1" w:styleId="SansinterligneCar">
    <w:name w:val="Sans interligne Car"/>
    <w:rsid w:val="00525E56"/>
    <w:rPr>
      <w:sz w:val="24"/>
      <w:szCs w:val="24"/>
    </w:rPr>
  </w:style>
  <w:style w:type="character" w:customStyle="1" w:styleId="TitrePieceCar">
    <w:name w:val="TitrePiece Car"/>
    <w:rsid w:val="00525E56"/>
    <w:rPr>
      <w:rFonts w:ascii="Arial" w:hAnsi="Arial" w:cs="Arial"/>
      <w:w w:val="90"/>
      <w:sz w:val="60"/>
      <w:szCs w:val="60"/>
    </w:rPr>
  </w:style>
  <w:style w:type="numbering" w:customStyle="1" w:styleId="Style51">
    <w:name w:val="Style51"/>
    <w:rsid w:val="00525E56"/>
    <w:pPr>
      <w:numPr>
        <w:numId w:val="9"/>
      </w:numPr>
    </w:pPr>
  </w:style>
  <w:style w:type="numbering" w:customStyle="1" w:styleId="Aucuneliste1">
    <w:name w:val="Aucune liste1"/>
    <w:next w:val="Aucuneliste"/>
    <w:uiPriority w:val="99"/>
    <w:semiHidden/>
    <w:unhideWhenUsed/>
    <w:rsid w:val="00525E56"/>
  </w:style>
  <w:style w:type="numbering" w:customStyle="1" w:styleId="Aucuneliste2">
    <w:name w:val="Aucune liste2"/>
    <w:next w:val="Aucuneliste"/>
    <w:uiPriority w:val="99"/>
    <w:semiHidden/>
    <w:unhideWhenUsed/>
    <w:rsid w:val="00525E56"/>
  </w:style>
  <w:style w:type="table" w:customStyle="1" w:styleId="Grilledutableau1">
    <w:name w:val="Grille du tableau1"/>
    <w:basedOn w:val="TableauNormal"/>
    <w:next w:val="Grilledutableau"/>
    <w:uiPriority w:val="39"/>
    <w:rsid w:val="00525E56"/>
    <w:pPr>
      <w:spacing w:after="0" w:line="240" w:lineRule="auto"/>
    </w:pPr>
    <w:rPr>
      <w:rFonts w:ascii="Calibri" w:eastAsia="Calibri" w:hAnsi="Calibri" w:cs="Times New Roman"/>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qFormat/>
    <w:rsid w:val="00525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en-US" w:eastAsia="en-US"/>
    </w:rPr>
  </w:style>
  <w:style w:type="character" w:customStyle="1" w:styleId="PrformatHTMLCar">
    <w:name w:val="Préformaté HTML Car"/>
    <w:basedOn w:val="Policepardfaut"/>
    <w:link w:val="PrformatHTML"/>
    <w:uiPriority w:val="99"/>
    <w:rsid w:val="00525E56"/>
    <w:rPr>
      <w:rFonts w:ascii="Courier New" w:eastAsia="Times New Roman" w:hAnsi="Courier New" w:cs="Courier New"/>
      <w:sz w:val="20"/>
      <w:szCs w:val="20"/>
    </w:rPr>
  </w:style>
  <w:style w:type="character" w:customStyle="1" w:styleId="y2iqfc">
    <w:name w:val="y2iqfc"/>
    <w:basedOn w:val="Policepardfaut"/>
    <w:qFormat/>
    <w:rsid w:val="00525E56"/>
  </w:style>
  <w:style w:type="character" w:customStyle="1" w:styleId="ParagraphedelisteCar">
    <w:name w:val="Paragraphe de liste Car"/>
    <w:aliases w:val="Desmond 2 Car,Liste 1 Car,Paragraphe de liste1 Car,Titre 2 AM Car,- List tir Car,Puces Car,References Car,style11 Car,sous partie 1 Car,Numbered paragraph Car,Puce Car,TITRE 2 Car,List_Paragraph Car,Multilevel para_II Car,lp1 Car"/>
    <w:link w:val="Paragraphedeliste"/>
    <w:uiPriority w:val="34"/>
    <w:qFormat/>
    <w:locked/>
    <w:rsid w:val="00525E56"/>
    <w:rPr>
      <w:rFonts w:ascii="Times New Roman" w:eastAsia="Times New Roman" w:hAnsi="Times New Roman" w:cs="Times New Roman"/>
      <w:sz w:val="20"/>
      <w:szCs w:val="20"/>
      <w:lang w:val="fr-FR" w:eastAsia="fr-FR"/>
    </w:rPr>
  </w:style>
  <w:style w:type="paragraph" w:customStyle="1" w:styleId="CORPSAAO">
    <w:name w:val="CORPS AAO"/>
    <w:basedOn w:val="Normal"/>
    <w:link w:val="CORPSAAOCar"/>
    <w:uiPriority w:val="99"/>
    <w:rsid w:val="00525E56"/>
    <w:pPr>
      <w:spacing w:after="120" w:line="240" w:lineRule="auto"/>
      <w:ind w:firstLine="601"/>
      <w:jc w:val="both"/>
    </w:pPr>
    <w:rPr>
      <w:rFonts w:ascii="Gill Sans MT" w:hAnsi="Gill Sans MT" w:cs="Gill Sans MT"/>
      <w:sz w:val="24"/>
      <w:szCs w:val="24"/>
    </w:rPr>
  </w:style>
  <w:style w:type="character" w:customStyle="1" w:styleId="CORPSAAOCar">
    <w:name w:val="CORPS AAO Car"/>
    <w:basedOn w:val="Policepardfaut"/>
    <w:link w:val="CORPSAAO"/>
    <w:uiPriority w:val="99"/>
    <w:locked/>
    <w:rsid w:val="00525E56"/>
    <w:rPr>
      <w:rFonts w:ascii="Gill Sans MT" w:eastAsia="Times New Roman" w:hAnsi="Gill Sans MT" w:cs="Gill Sans MT"/>
      <w:sz w:val="24"/>
      <w:szCs w:val="24"/>
      <w:lang w:val="fr-FR" w:eastAsia="fr-FR"/>
    </w:rPr>
  </w:style>
  <w:style w:type="paragraph" w:customStyle="1" w:styleId="xl31">
    <w:name w:val="xl31"/>
    <w:basedOn w:val="Normal"/>
    <w:uiPriority w:val="99"/>
    <w:rsid w:val="00525E56"/>
    <w:pPr>
      <w:spacing w:before="100" w:beforeAutospacing="1" w:after="100" w:afterAutospacing="1" w:line="240" w:lineRule="auto"/>
      <w:jc w:val="both"/>
    </w:pPr>
    <w:rPr>
      <w:rFonts w:ascii="Arial Black" w:hAnsi="Arial Black" w:cs="Arial Black"/>
      <w:sz w:val="24"/>
      <w:szCs w:val="24"/>
    </w:rPr>
  </w:style>
  <w:style w:type="paragraph" w:customStyle="1" w:styleId="TITREAAO">
    <w:name w:val="TITRE AAO"/>
    <w:basedOn w:val="Normal"/>
    <w:uiPriority w:val="99"/>
    <w:rsid w:val="00525E56"/>
    <w:pPr>
      <w:spacing w:after="0" w:line="240" w:lineRule="auto"/>
      <w:jc w:val="both"/>
    </w:pPr>
    <w:rPr>
      <w:rFonts w:ascii="Antique Olive Compact" w:hAnsi="Antique Olive Compact" w:cs="Antique Olive Compact"/>
      <w:b/>
      <w:bCs/>
      <w:sz w:val="22"/>
      <w:szCs w:val="22"/>
    </w:rPr>
  </w:style>
  <w:style w:type="paragraph" w:customStyle="1" w:styleId="StyleCORPSAAOToutenmajuscule">
    <w:name w:val="Style CORPS AAO + Tout en majuscule"/>
    <w:basedOn w:val="CORPSAAO"/>
    <w:link w:val="StyleCORPSAAOToutenmajusculeCar"/>
    <w:uiPriority w:val="99"/>
    <w:rsid w:val="00525E56"/>
    <w:rPr>
      <w:rFonts w:ascii="Corbel" w:hAnsi="Corbel" w:cs="Corbel"/>
      <w:caps/>
    </w:rPr>
  </w:style>
  <w:style w:type="character" w:customStyle="1" w:styleId="StyleCORPSAAOToutenmajusculeCar">
    <w:name w:val="Style CORPS AAO + Tout en majuscule Car"/>
    <w:basedOn w:val="CORPSAAOCar"/>
    <w:link w:val="StyleCORPSAAOToutenmajuscule"/>
    <w:uiPriority w:val="99"/>
    <w:locked/>
    <w:rsid w:val="00525E56"/>
    <w:rPr>
      <w:rFonts w:ascii="Corbel" w:eastAsia="Times New Roman" w:hAnsi="Corbel" w:cs="Corbel"/>
      <w:caps/>
      <w:sz w:val="24"/>
      <w:szCs w:val="24"/>
      <w:lang w:val="fr-FR" w:eastAsia="fr-FR"/>
    </w:rPr>
  </w:style>
  <w:style w:type="character" w:customStyle="1" w:styleId="SansinterligneCar1">
    <w:name w:val="Sans interligne Car1"/>
    <w:basedOn w:val="Policepardfaut"/>
    <w:link w:val="Sansinterligne"/>
    <w:uiPriority w:val="1"/>
    <w:locked/>
    <w:rsid w:val="00525E56"/>
    <w:rPr>
      <w:rFonts w:ascii="Times New Roman" w:eastAsia="Times New Roman" w:hAnsi="Times New Roman" w:cs="Times New Roman"/>
      <w:sz w:val="24"/>
      <w:szCs w:val="24"/>
      <w:lang w:val="fr-FR" w:eastAsia="fr-FR"/>
    </w:rPr>
  </w:style>
  <w:style w:type="paragraph" w:customStyle="1" w:styleId="xl27">
    <w:name w:val="xl27"/>
    <w:basedOn w:val="Normal"/>
    <w:rsid w:val="00525E56"/>
    <w:pPr>
      <w:spacing w:before="100" w:beforeAutospacing="1" w:after="100" w:afterAutospacing="1" w:line="240" w:lineRule="auto"/>
      <w:jc w:val="center"/>
    </w:pPr>
    <w:rPr>
      <w:rFonts w:ascii="Arial" w:hAnsi="Arial" w:cs="Arial"/>
      <w:sz w:val="24"/>
      <w:szCs w:val="24"/>
    </w:rPr>
  </w:style>
  <w:style w:type="paragraph" w:styleId="Salutations">
    <w:name w:val="Salutation"/>
    <w:basedOn w:val="Normal"/>
    <w:next w:val="Normal"/>
    <w:link w:val="SalutationsCar"/>
    <w:rsid w:val="00525E56"/>
    <w:pPr>
      <w:widowControl w:val="0"/>
      <w:spacing w:after="0" w:line="240" w:lineRule="auto"/>
    </w:pPr>
  </w:style>
  <w:style w:type="character" w:customStyle="1" w:styleId="SalutationsCar">
    <w:name w:val="Salutations Car"/>
    <w:basedOn w:val="Policepardfaut"/>
    <w:link w:val="Salutations"/>
    <w:rsid w:val="00525E56"/>
    <w:rPr>
      <w:rFonts w:ascii="Times New Roman" w:eastAsia="Times New Roman" w:hAnsi="Times New Roman" w:cs="Times New Roman"/>
      <w:sz w:val="20"/>
      <w:szCs w:val="20"/>
      <w:lang w:val="fr-FR" w:eastAsia="fr-FR"/>
    </w:rPr>
  </w:style>
  <w:style w:type="paragraph" w:customStyle="1" w:styleId="p25">
    <w:name w:val="p25"/>
    <w:basedOn w:val="Normal"/>
    <w:rsid w:val="00525E56"/>
    <w:pPr>
      <w:widowControl w:val="0"/>
      <w:tabs>
        <w:tab w:val="left" w:pos="720"/>
      </w:tabs>
      <w:autoSpaceDE w:val="0"/>
      <w:autoSpaceDN w:val="0"/>
      <w:adjustRightInd w:val="0"/>
      <w:spacing w:after="0" w:line="240" w:lineRule="atLeast"/>
      <w:jc w:val="both"/>
    </w:pPr>
    <w:rPr>
      <w:szCs w:val="24"/>
    </w:rPr>
  </w:style>
  <w:style w:type="paragraph" w:customStyle="1" w:styleId="CM111">
    <w:name w:val="CM111"/>
    <w:basedOn w:val="Normal"/>
    <w:next w:val="Normal"/>
    <w:rsid w:val="00525E56"/>
    <w:pPr>
      <w:widowControl w:val="0"/>
      <w:autoSpaceDE w:val="0"/>
      <w:autoSpaceDN w:val="0"/>
      <w:adjustRightInd w:val="0"/>
      <w:spacing w:after="7375" w:line="240" w:lineRule="auto"/>
    </w:pPr>
    <w:rPr>
      <w:rFonts w:ascii="Helvetica" w:hAnsi="Helvetica" w:cs="Helvetica"/>
      <w:sz w:val="24"/>
      <w:szCs w:val="24"/>
    </w:rPr>
  </w:style>
  <w:style w:type="paragraph" w:customStyle="1" w:styleId="BodyText21">
    <w:name w:val="Body Text 21"/>
    <w:basedOn w:val="Normal"/>
    <w:rsid w:val="00525E56"/>
    <w:pPr>
      <w:widowControl w:val="0"/>
      <w:spacing w:after="0" w:line="240" w:lineRule="auto"/>
      <w:jc w:val="both"/>
    </w:pPr>
    <w:rPr>
      <w:rFonts w:ascii="Arial" w:hAnsi="Arial"/>
      <w:snapToGrid w:val="0"/>
      <w:sz w:val="24"/>
    </w:rPr>
  </w:style>
  <w:style w:type="paragraph" w:styleId="Retraitnormal">
    <w:name w:val="Normal Indent"/>
    <w:basedOn w:val="Normal"/>
    <w:rsid w:val="00525E56"/>
    <w:pPr>
      <w:widowControl w:val="0"/>
      <w:spacing w:after="0" w:line="240" w:lineRule="auto"/>
      <w:ind w:left="708"/>
      <w:jc w:val="both"/>
    </w:pPr>
    <w:rPr>
      <w:rFonts w:ascii="Arial" w:hAnsi="Arial"/>
      <w:snapToGrid w:val="0"/>
      <w:sz w:val="22"/>
    </w:rPr>
  </w:style>
  <w:style w:type="paragraph" w:customStyle="1" w:styleId="Titre41">
    <w:name w:val="Titre 4.1"/>
    <w:basedOn w:val="Titre4"/>
    <w:rsid w:val="00525E56"/>
    <w:pPr>
      <w:widowControl w:val="0"/>
      <w:spacing w:before="180" w:after="60" w:line="240" w:lineRule="auto"/>
      <w:ind w:left="709"/>
      <w:outlineLvl w:val="9"/>
    </w:pPr>
    <w:rPr>
      <w:rFonts w:ascii="Arial" w:hAnsi="Arial"/>
      <w:bCs w:val="0"/>
      <w:snapToGrid w:val="0"/>
      <w:sz w:val="22"/>
      <w:szCs w:val="20"/>
    </w:rPr>
  </w:style>
  <w:style w:type="paragraph" w:customStyle="1" w:styleId="BodyText24">
    <w:name w:val="Body Text 24"/>
    <w:basedOn w:val="Normal"/>
    <w:rsid w:val="00525E56"/>
    <w:pPr>
      <w:widowControl w:val="0"/>
      <w:spacing w:after="0" w:line="240" w:lineRule="auto"/>
    </w:pPr>
    <w:rPr>
      <w:rFonts w:ascii="Arial" w:hAnsi="Arial"/>
      <w:snapToGrid w:val="0"/>
      <w:sz w:val="22"/>
    </w:rPr>
  </w:style>
  <w:style w:type="paragraph" w:customStyle="1" w:styleId="xl35">
    <w:name w:val="xl35"/>
    <w:basedOn w:val="Normal"/>
    <w:rsid w:val="00525E56"/>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rsid w:val="00525E56"/>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525E56"/>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525E56"/>
    <w:pPr>
      <w:spacing w:before="100" w:beforeAutospacing="1" w:after="100" w:afterAutospacing="1" w:line="240" w:lineRule="auto"/>
      <w:textAlignment w:val="center"/>
    </w:pPr>
    <w:rPr>
      <w:rFonts w:ascii="Arial" w:hAnsi="Arial" w:cs="Arial"/>
      <w:b/>
      <w:bCs/>
      <w:i/>
      <w:iCs/>
      <w:sz w:val="16"/>
      <w:szCs w:val="16"/>
    </w:rPr>
  </w:style>
  <w:style w:type="character" w:customStyle="1" w:styleId="longtext">
    <w:name w:val="long_text"/>
    <w:basedOn w:val="Policepardfaut"/>
    <w:rsid w:val="00525E56"/>
  </w:style>
  <w:style w:type="character" w:customStyle="1" w:styleId="mediumtext">
    <w:name w:val="medium_text"/>
    <w:basedOn w:val="Policepardfaut"/>
    <w:rsid w:val="00525E56"/>
  </w:style>
  <w:style w:type="paragraph" w:styleId="En-ttedetabledesmatires">
    <w:name w:val="TOC Heading"/>
    <w:basedOn w:val="Titre1"/>
    <w:next w:val="Normal"/>
    <w:uiPriority w:val="39"/>
    <w:unhideWhenUsed/>
    <w:qFormat/>
    <w:rsid w:val="00525E56"/>
    <w:pPr>
      <w:keepLines/>
      <w:spacing w:before="480" w:after="0" w:line="276" w:lineRule="auto"/>
      <w:jc w:val="left"/>
      <w:outlineLvl w:val="9"/>
    </w:pPr>
    <w:rPr>
      <w:rFonts w:ascii="Cambria" w:hAnsi="Cambria"/>
      <w:color w:val="365F91"/>
      <w:sz w:val="28"/>
      <w:szCs w:val="28"/>
    </w:rPr>
  </w:style>
  <w:style w:type="character" w:styleId="Accentuation">
    <w:name w:val="Emphasis"/>
    <w:basedOn w:val="Policepardfaut"/>
    <w:qFormat/>
    <w:rsid w:val="00525E56"/>
    <w:rPr>
      <w:i/>
      <w:iCs/>
    </w:rPr>
  </w:style>
  <w:style w:type="paragraph" w:styleId="TM2">
    <w:name w:val="toc 2"/>
    <w:basedOn w:val="Normal"/>
    <w:next w:val="Normal"/>
    <w:autoRedefine/>
    <w:uiPriority w:val="1"/>
    <w:qFormat/>
    <w:rsid w:val="00525E56"/>
    <w:pPr>
      <w:widowControl w:val="0"/>
      <w:spacing w:after="0" w:line="240" w:lineRule="auto"/>
      <w:ind w:left="200"/>
    </w:pPr>
    <w:rPr>
      <w:smallCaps/>
    </w:rPr>
  </w:style>
  <w:style w:type="paragraph" w:styleId="TM3">
    <w:name w:val="toc 3"/>
    <w:basedOn w:val="Normal"/>
    <w:next w:val="Normal"/>
    <w:autoRedefine/>
    <w:uiPriority w:val="39"/>
    <w:qFormat/>
    <w:rsid w:val="00525E56"/>
    <w:pPr>
      <w:widowControl w:val="0"/>
      <w:spacing w:after="0" w:line="240" w:lineRule="auto"/>
      <w:ind w:left="400"/>
    </w:pPr>
    <w:rPr>
      <w:i/>
    </w:rPr>
  </w:style>
  <w:style w:type="paragraph" w:customStyle="1" w:styleId="Style1">
    <w:name w:val="Style1"/>
    <w:basedOn w:val="Normal"/>
    <w:rsid w:val="00525E56"/>
    <w:pPr>
      <w:widowControl w:val="0"/>
      <w:spacing w:after="0" w:line="240" w:lineRule="auto"/>
      <w:ind w:left="1418"/>
      <w:jc w:val="both"/>
    </w:pPr>
  </w:style>
  <w:style w:type="character" w:customStyle="1" w:styleId="PieddepageCar1">
    <w:name w:val="Pied de page Car1"/>
    <w:basedOn w:val="Policepardfaut"/>
    <w:uiPriority w:val="99"/>
    <w:semiHidden/>
    <w:rsid w:val="00525E56"/>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rsid w:val="00525E56"/>
    <w:rPr>
      <w:rFonts w:ascii="Times New Roman" w:eastAsia="Times New Roman" w:hAnsi="Times New Roman" w:cs="Times New Roman" w:hint="default"/>
      <w:sz w:val="24"/>
      <w:szCs w:val="24"/>
      <w:lang w:eastAsia="fr-FR"/>
    </w:rPr>
  </w:style>
  <w:style w:type="character" w:customStyle="1" w:styleId="Corpsdetexte2Car1">
    <w:name w:val="Corps de texte 2 Car1"/>
    <w:basedOn w:val="Policepardfaut"/>
    <w:semiHidden/>
    <w:rsid w:val="00525E56"/>
    <w:rPr>
      <w:rFonts w:ascii="Times New Roman" w:eastAsia="Times New Roman" w:hAnsi="Times New Roman" w:cs="Times New Roman" w:hint="default"/>
      <w:sz w:val="24"/>
      <w:szCs w:val="24"/>
      <w:lang w:eastAsia="fr-FR"/>
    </w:rPr>
  </w:style>
  <w:style w:type="character" w:customStyle="1" w:styleId="Retraitcorpsdetexte2Car1">
    <w:name w:val="Retrait corps de texte 2 Car1"/>
    <w:basedOn w:val="Policepardfaut"/>
    <w:uiPriority w:val="99"/>
    <w:semiHidden/>
    <w:rsid w:val="00525E56"/>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525E56"/>
    <w:rPr>
      <w:rFonts w:ascii="Times New Roman" w:eastAsia="Times New Roman" w:hAnsi="Times New Roman" w:cs="Times New Roman" w:hint="default"/>
      <w:sz w:val="16"/>
      <w:szCs w:val="16"/>
      <w:lang w:eastAsia="fr-FR"/>
    </w:rPr>
  </w:style>
  <w:style w:type="paragraph" w:customStyle="1" w:styleId="Tableau0">
    <w:name w:val="Tableau0"/>
    <w:basedOn w:val="Normal"/>
    <w:qFormat/>
    <w:rsid w:val="00525E56"/>
    <w:pPr>
      <w:numPr>
        <w:numId w:val="10"/>
      </w:numPr>
      <w:spacing w:after="0" w:line="240" w:lineRule="auto"/>
      <w:ind w:right="-57"/>
      <w:contextualSpacing/>
    </w:pPr>
    <w:rPr>
      <w:rFonts w:ascii="Arial Narrow" w:eastAsia="Arial Unicode MS" w:hAnsi="Arial Narrow"/>
      <w:b/>
      <w:noProof/>
      <w:szCs w:val="22"/>
      <w:lang w:val="fr-CM"/>
    </w:rPr>
  </w:style>
  <w:style w:type="paragraph" w:customStyle="1" w:styleId="Liste1">
    <w:name w:val="Liste1"/>
    <w:basedOn w:val="Normal"/>
    <w:link w:val="Liste1Car"/>
    <w:qFormat/>
    <w:rsid w:val="00525E56"/>
    <w:pPr>
      <w:tabs>
        <w:tab w:val="num" w:pos="720"/>
      </w:tabs>
      <w:spacing w:after="0"/>
      <w:ind w:left="720" w:hanging="360"/>
      <w:contextualSpacing/>
      <w:jc w:val="both"/>
    </w:pPr>
    <w:rPr>
      <w:rFonts w:ascii="Arial Narrow" w:eastAsia="Calibri" w:hAnsi="Arial Narrow"/>
      <w:sz w:val="22"/>
      <w:szCs w:val="24"/>
      <w:lang w:eastAsia="en-US"/>
    </w:rPr>
  </w:style>
  <w:style w:type="character" w:customStyle="1" w:styleId="Liste1Car">
    <w:name w:val="Liste1 Car"/>
    <w:link w:val="Liste1"/>
    <w:rsid w:val="00525E56"/>
    <w:rPr>
      <w:rFonts w:ascii="Arial Narrow" w:eastAsia="Calibri" w:hAnsi="Arial Narrow" w:cs="Times New Roman"/>
      <w:szCs w:val="24"/>
      <w:lang w:val="fr-FR"/>
    </w:rPr>
  </w:style>
  <w:style w:type="paragraph" w:styleId="Rvision">
    <w:name w:val="Revision"/>
    <w:hidden/>
    <w:uiPriority w:val="99"/>
    <w:semiHidden/>
    <w:rsid w:val="00525E56"/>
    <w:pPr>
      <w:spacing w:after="0" w:line="240" w:lineRule="auto"/>
    </w:pPr>
    <w:rPr>
      <w:rFonts w:ascii="Times New Roman" w:eastAsia="Times New Roman" w:hAnsi="Times New Roman" w:cs="Times New Roman"/>
      <w:sz w:val="24"/>
      <w:szCs w:val="24"/>
      <w:lang w:val="fr-FR" w:eastAsia="fr-FR"/>
    </w:rPr>
  </w:style>
  <w:style w:type="character" w:styleId="Numrodeligne">
    <w:name w:val="line number"/>
    <w:basedOn w:val="Policepardfaut"/>
    <w:rsid w:val="00525E56"/>
  </w:style>
  <w:style w:type="paragraph" w:customStyle="1" w:styleId="Dao5">
    <w:name w:val="Dao5"/>
    <w:basedOn w:val="Normal"/>
    <w:link w:val="Dao5Car"/>
    <w:qFormat/>
    <w:rsid w:val="00525E56"/>
    <w:pPr>
      <w:numPr>
        <w:numId w:val="11"/>
      </w:numPr>
      <w:tabs>
        <w:tab w:val="clear" w:pos="0"/>
      </w:tabs>
      <w:spacing w:before="180" w:after="0"/>
      <w:jc w:val="both"/>
      <w:outlineLvl w:val="4"/>
    </w:pPr>
    <w:rPr>
      <w:rFonts w:ascii="Calibri" w:eastAsia="Calibri" w:hAnsi="Calibri"/>
      <w:b/>
      <w:i/>
      <w:sz w:val="24"/>
      <w:szCs w:val="24"/>
    </w:rPr>
  </w:style>
  <w:style w:type="character" w:customStyle="1" w:styleId="Dao5Car">
    <w:name w:val="Dao5 Car"/>
    <w:link w:val="Dao5"/>
    <w:rsid w:val="00525E56"/>
    <w:rPr>
      <w:rFonts w:ascii="Calibri" w:eastAsia="Calibri" w:hAnsi="Calibri" w:cs="Times New Roman"/>
      <w:b/>
      <w:i/>
      <w:sz w:val="24"/>
      <w:szCs w:val="24"/>
      <w:lang w:val="fr-FR" w:eastAsia="fr-FR"/>
    </w:rPr>
  </w:style>
  <w:style w:type="paragraph" w:customStyle="1" w:styleId="Dao7">
    <w:name w:val="Dao7"/>
    <w:basedOn w:val="Normal"/>
    <w:qFormat/>
    <w:rsid w:val="00525E56"/>
    <w:pPr>
      <w:numPr>
        <w:ilvl w:val="5"/>
        <w:numId w:val="11"/>
      </w:numPr>
      <w:tabs>
        <w:tab w:val="clear" w:pos="567"/>
      </w:tabs>
      <w:spacing w:before="180" w:after="0"/>
      <w:jc w:val="both"/>
      <w:outlineLvl w:val="6"/>
    </w:pPr>
    <w:rPr>
      <w:rFonts w:ascii="Calibri" w:eastAsia="Calibri" w:hAnsi="Calibri"/>
      <w:sz w:val="24"/>
      <w:szCs w:val="24"/>
      <w:lang w:eastAsia="en-US"/>
    </w:rPr>
  </w:style>
  <w:style w:type="paragraph" w:customStyle="1" w:styleId="Dao8">
    <w:name w:val="Dao8"/>
    <w:basedOn w:val="Dao7"/>
    <w:qFormat/>
    <w:rsid w:val="00525E56"/>
    <w:pPr>
      <w:numPr>
        <w:ilvl w:val="3"/>
      </w:numPr>
      <w:tabs>
        <w:tab w:val="clear" w:pos="1701"/>
        <w:tab w:val="num" w:pos="5760"/>
      </w:tabs>
      <w:contextualSpacing/>
      <w:outlineLvl w:val="7"/>
    </w:pPr>
  </w:style>
  <w:style w:type="paragraph" w:customStyle="1" w:styleId="Dao9">
    <w:name w:val="Dao9"/>
    <w:basedOn w:val="Dao8"/>
    <w:qFormat/>
    <w:rsid w:val="00525E56"/>
    <w:pPr>
      <w:numPr>
        <w:ilvl w:val="4"/>
      </w:numPr>
      <w:tabs>
        <w:tab w:val="clear" w:pos="1701"/>
        <w:tab w:val="num" w:pos="6480"/>
      </w:tabs>
      <w:spacing w:line="240" w:lineRule="auto"/>
      <w:ind w:left="568" w:hanging="284"/>
      <w:outlineLvl w:val="8"/>
    </w:pPr>
  </w:style>
  <w:style w:type="paragraph" w:styleId="z-Hautduformulaire">
    <w:name w:val="HTML Top of Form"/>
    <w:basedOn w:val="Normal"/>
    <w:next w:val="Normal"/>
    <w:link w:val="z-HautduformulaireCar"/>
    <w:hidden/>
    <w:uiPriority w:val="99"/>
    <w:semiHidden/>
    <w:unhideWhenUsed/>
    <w:rsid w:val="00525E56"/>
    <w:pPr>
      <w:pBdr>
        <w:bottom w:val="single" w:sz="6" w:space="1" w:color="auto"/>
      </w:pBdr>
      <w:spacing w:before="100" w:beforeAutospacing="1" w:after="0" w:afterAutospacing="1" w:line="240" w:lineRule="auto"/>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525E56"/>
    <w:rPr>
      <w:rFonts w:ascii="Arial" w:eastAsia="Times New Roman" w:hAnsi="Arial" w:cs="Arial"/>
      <w:vanish/>
      <w:sz w:val="16"/>
      <w:szCs w:val="16"/>
      <w:lang w:val="fr-FR" w:eastAsia="fr-FR"/>
    </w:rPr>
  </w:style>
  <w:style w:type="paragraph" w:styleId="z-Basduformulaire">
    <w:name w:val="HTML Bottom of Form"/>
    <w:basedOn w:val="Normal"/>
    <w:next w:val="Normal"/>
    <w:link w:val="z-BasduformulaireCar"/>
    <w:hidden/>
    <w:uiPriority w:val="99"/>
    <w:semiHidden/>
    <w:unhideWhenUsed/>
    <w:rsid w:val="00525E56"/>
    <w:pPr>
      <w:pBdr>
        <w:top w:val="single" w:sz="6" w:space="1" w:color="auto"/>
      </w:pBdr>
      <w:spacing w:before="100" w:beforeAutospacing="1" w:after="0" w:afterAutospacing="1" w:line="240" w:lineRule="auto"/>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525E56"/>
    <w:rPr>
      <w:rFonts w:ascii="Arial" w:eastAsia="Times New Roman" w:hAnsi="Arial" w:cs="Arial"/>
      <w:vanish/>
      <w:sz w:val="16"/>
      <w:szCs w:val="16"/>
      <w:lang w:val="fr-FR" w:eastAsia="fr-FR"/>
    </w:rPr>
  </w:style>
  <w:style w:type="character" w:customStyle="1" w:styleId="Mentionnonrsolue1">
    <w:name w:val="Mention non résolue1"/>
    <w:basedOn w:val="Policepardfaut"/>
    <w:uiPriority w:val="99"/>
    <w:semiHidden/>
    <w:unhideWhenUsed/>
    <w:rsid w:val="00525E56"/>
    <w:rPr>
      <w:color w:val="605E5C"/>
      <w:shd w:val="clear" w:color="auto" w:fill="E1DFDD"/>
    </w:rPr>
  </w:style>
  <w:style w:type="character" w:customStyle="1" w:styleId="fontstyle01">
    <w:name w:val="fontstyle01"/>
    <w:basedOn w:val="Policepardfaut"/>
    <w:rsid w:val="00525E56"/>
    <w:rPr>
      <w:rFonts w:ascii="ArialNarrow-Bold" w:hAnsi="ArialNarrow-Bold" w:hint="default"/>
      <w:b/>
      <w:bCs/>
      <w:i w:val="0"/>
      <w:iCs w:val="0"/>
      <w:color w:val="000000"/>
      <w:sz w:val="24"/>
      <w:szCs w:val="24"/>
    </w:rPr>
  </w:style>
  <w:style w:type="character" w:customStyle="1" w:styleId="fontstyle21">
    <w:name w:val="fontstyle21"/>
    <w:basedOn w:val="Policepardfaut"/>
    <w:rsid w:val="00525E56"/>
    <w:rPr>
      <w:rFonts w:ascii="ArialNarrow" w:hAnsi="ArialNarrow" w:hint="default"/>
      <w:b w:val="0"/>
      <w:bCs w:val="0"/>
      <w:i w:val="0"/>
      <w:iCs w:val="0"/>
      <w:color w:val="ED7D31"/>
      <w:sz w:val="24"/>
      <w:szCs w:val="24"/>
    </w:rPr>
  </w:style>
  <w:style w:type="numbering" w:customStyle="1" w:styleId="Aucuneliste3">
    <w:name w:val="Aucune liste3"/>
    <w:next w:val="Aucuneliste"/>
    <w:uiPriority w:val="99"/>
    <w:semiHidden/>
    <w:unhideWhenUsed/>
    <w:rsid w:val="00525E56"/>
  </w:style>
  <w:style w:type="table" w:customStyle="1" w:styleId="Grilledutableau2">
    <w:name w:val="Grille du tableau2"/>
    <w:basedOn w:val="TableauNormal"/>
    <w:next w:val="Grilledutableau"/>
    <w:uiPriority w:val="59"/>
    <w:rsid w:val="00525E56"/>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semiHidden/>
    <w:rsid w:val="00525E56"/>
    <w:pPr>
      <w:shd w:val="clear" w:color="auto" w:fill="000080"/>
      <w:spacing w:after="0" w:line="240" w:lineRule="auto"/>
    </w:pPr>
    <w:rPr>
      <w:rFonts w:ascii="Tahoma" w:hAnsi="Tahoma" w:cs="Tahoma"/>
    </w:rPr>
  </w:style>
  <w:style w:type="character" w:customStyle="1" w:styleId="ExplorateurdedocumentsCar">
    <w:name w:val="Explorateur de documents Car"/>
    <w:basedOn w:val="Policepardfaut"/>
    <w:link w:val="Explorateurdedocuments"/>
    <w:semiHidden/>
    <w:rsid w:val="00525E56"/>
    <w:rPr>
      <w:rFonts w:ascii="Tahoma" w:eastAsia="Times New Roman" w:hAnsi="Tahoma" w:cs="Tahoma"/>
      <w:sz w:val="20"/>
      <w:szCs w:val="20"/>
      <w:shd w:val="clear" w:color="auto" w:fill="000080"/>
      <w:lang w:val="fr-FR" w:eastAsia="fr-FR"/>
    </w:rPr>
  </w:style>
  <w:style w:type="character" w:customStyle="1" w:styleId="CitationCar">
    <w:name w:val="Citation Car"/>
    <w:basedOn w:val="Policepardfaut"/>
    <w:link w:val="Citation"/>
    <w:uiPriority w:val="29"/>
    <w:rsid w:val="00525E56"/>
    <w:rPr>
      <w:rFonts w:ascii="Calibri" w:eastAsia="Calibri" w:hAnsi="Calibri" w:cs="Times New Roman"/>
      <w:i/>
      <w:iCs/>
      <w:lang w:bidi="en-US"/>
    </w:rPr>
  </w:style>
  <w:style w:type="paragraph" w:styleId="Citation">
    <w:name w:val="Quote"/>
    <w:basedOn w:val="Normal"/>
    <w:next w:val="Normal"/>
    <w:link w:val="CitationCar"/>
    <w:uiPriority w:val="29"/>
    <w:qFormat/>
    <w:rsid w:val="00525E56"/>
    <w:pPr>
      <w:spacing w:before="200"/>
    </w:pPr>
    <w:rPr>
      <w:rFonts w:ascii="Calibri" w:eastAsia="Calibri" w:hAnsi="Calibri"/>
      <w:i/>
      <w:iCs/>
      <w:sz w:val="22"/>
      <w:szCs w:val="22"/>
      <w:lang w:val="en-US" w:eastAsia="en-US" w:bidi="en-US"/>
    </w:rPr>
  </w:style>
  <w:style w:type="character" w:customStyle="1" w:styleId="QuoteChar1">
    <w:name w:val="Quote Char1"/>
    <w:basedOn w:val="Policepardfaut"/>
    <w:uiPriority w:val="29"/>
    <w:rsid w:val="00525E56"/>
    <w:rPr>
      <w:rFonts w:ascii="Times New Roman" w:eastAsia="Times New Roman" w:hAnsi="Times New Roman" w:cs="Times New Roman"/>
      <w:i/>
      <w:iCs/>
      <w:color w:val="404040" w:themeColor="text1" w:themeTint="BF"/>
      <w:sz w:val="20"/>
      <w:szCs w:val="20"/>
      <w:lang w:val="fr-FR" w:eastAsia="fr-FR"/>
    </w:rPr>
  </w:style>
  <w:style w:type="character" w:customStyle="1" w:styleId="CitationCar1">
    <w:name w:val="Citation Car1"/>
    <w:basedOn w:val="Policepardfaut"/>
    <w:uiPriority w:val="29"/>
    <w:rsid w:val="00525E56"/>
    <w:rPr>
      <w:rFonts w:ascii="Times New Roman" w:eastAsia="Times New Roman" w:hAnsi="Times New Roman" w:cs="Times New Roman"/>
      <w:i/>
      <w:iCs/>
      <w:color w:val="404040" w:themeColor="text1" w:themeTint="BF"/>
      <w:sz w:val="20"/>
      <w:szCs w:val="20"/>
      <w:lang w:eastAsia="fr-FR"/>
    </w:rPr>
  </w:style>
  <w:style w:type="character" w:customStyle="1" w:styleId="CitationintenseCar">
    <w:name w:val="Citation intense Car"/>
    <w:basedOn w:val="Policepardfaut"/>
    <w:link w:val="Citationintense"/>
    <w:uiPriority w:val="30"/>
    <w:rsid w:val="00525E56"/>
    <w:rPr>
      <w:rFonts w:ascii="Calibri" w:eastAsia="Calibri" w:hAnsi="Calibri" w:cs="Times New Roman"/>
      <w:i/>
      <w:iCs/>
      <w:color w:val="4F81BD"/>
      <w:lang w:bidi="en-US"/>
    </w:rPr>
  </w:style>
  <w:style w:type="paragraph" w:styleId="Citationintense">
    <w:name w:val="Intense Quote"/>
    <w:basedOn w:val="Normal"/>
    <w:next w:val="Normal"/>
    <w:link w:val="CitationintenseCar"/>
    <w:uiPriority w:val="30"/>
    <w:qFormat/>
    <w:rsid w:val="00525E56"/>
    <w:pPr>
      <w:pBdr>
        <w:top w:val="single" w:sz="4" w:space="10" w:color="4F81BD"/>
        <w:left w:val="single" w:sz="4" w:space="10" w:color="4F81BD"/>
      </w:pBdr>
      <w:spacing w:before="200" w:after="0"/>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525E56"/>
    <w:rPr>
      <w:rFonts w:ascii="Times New Roman" w:eastAsia="Times New Roman" w:hAnsi="Times New Roman" w:cs="Times New Roman"/>
      <w:i/>
      <w:iCs/>
      <w:color w:val="5B9BD5" w:themeColor="accent1"/>
      <w:sz w:val="20"/>
      <w:szCs w:val="20"/>
      <w:lang w:val="fr-FR" w:eastAsia="fr-FR"/>
    </w:rPr>
  </w:style>
  <w:style w:type="character" w:customStyle="1" w:styleId="CitationintenseCar1">
    <w:name w:val="Citation intense Car1"/>
    <w:basedOn w:val="Policepardfaut"/>
    <w:uiPriority w:val="30"/>
    <w:rsid w:val="00525E56"/>
    <w:rPr>
      <w:rFonts w:ascii="Times New Roman" w:eastAsia="Times New Roman" w:hAnsi="Times New Roman" w:cs="Times New Roman"/>
      <w:i/>
      <w:iCs/>
      <w:color w:val="5B9BD5" w:themeColor="accent1"/>
      <w:sz w:val="20"/>
      <w:szCs w:val="20"/>
      <w:lang w:eastAsia="fr-FR"/>
    </w:rPr>
  </w:style>
  <w:style w:type="paragraph" w:styleId="Listenumros">
    <w:name w:val="List Number"/>
    <w:basedOn w:val="Normal"/>
    <w:rsid w:val="00525E56"/>
    <w:pPr>
      <w:numPr>
        <w:numId w:val="20"/>
      </w:numPr>
      <w:tabs>
        <w:tab w:val="clear" w:pos="360"/>
      </w:tabs>
      <w:spacing w:before="120" w:after="0" w:line="300" w:lineRule="atLeast"/>
      <w:ind w:left="0" w:firstLine="0"/>
      <w:jc w:val="both"/>
    </w:pPr>
    <w:rPr>
      <w:rFonts w:ascii="Arial" w:hAnsi="Arial"/>
      <w:sz w:val="24"/>
      <w:szCs w:val="24"/>
      <w:lang w:val="en-US" w:eastAsia="en-US"/>
    </w:rPr>
  </w:style>
  <w:style w:type="character" w:customStyle="1" w:styleId="Sous-titreCar1">
    <w:name w:val="Sous-titre Car1"/>
    <w:basedOn w:val="Policepardfaut"/>
    <w:uiPriority w:val="11"/>
    <w:rsid w:val="00525E56"/>
    <w:rPr>
      <w:rFonts w:ascii="Cambria" w:eastAsia="Times New Roman" w:hAnsi="Cambria" w:cs="Times New Roman"/>
      <w:i/>
      <w:iCs/>
      <w:color w:val="4F81BD"/>
      <w:spacing w:val="15"/>
      <w:sz w:val="24"/>
      <w:szCs w:val="24"/>
    </w:rPr>
  </w:style>
  <w:style w:type="character" w:customStyle="1" w:styleId="hps">
    <w:name w:val="hps"/>
    <w:basedOn w:val="Policepardfaut"/>
    <w:rsid w:val="00525E56"/>
  </w:style>
  <w:style w:type="paragraph" w:customStyle="1" w:styleId="CM2">
    <w:name w:val="CM2"/>
    <w:basedOn w:val="Normal"/>
    <w:next w:val="Normal"/>
    <w:rsid w:val="00525E56"/>
    <w:pPr>
      <w:widowControl w:val="0"/>
      <w:autoSpaceDE w:val="0"/>
      <w:autoSpaceDN w:val="0"/>
      <w:adjustRightInd w:val="0"/>
      <w:spacing w:after="0" w:line="263" w:lineRule="atLeast"/>
    </w:pPr>
    <w:rPr>
      <w:rFonts w:ascii="Helvetica" w:hAnsi="Helvetica" w:cs="Helvetica"/>
      <w:sz w:val="24"/>
      <w:szCs w:val="24"/>
    </w:rPr>
  </w:style>
  <w:style w:type="paragraph" w:customStyle="1" w:styleId="NO">
    <w:name w:val="NO"/>
    <w:rsid w:val="00525E56"/>
    <w:pPr>
      <w:spacing w:after="0" w:line="240" w:lineRule="auto"/>
      <w:jc w:val="both"/>
    </w:pPr>
    <w:rPr>
      <w:rFonts w:ascii="Times New Roman" w:eastAsia="Times New Roman" w:hAnsi="Times New Roman" w:cs="Times New Roman"/>
      <w:sz w:val="24"/>
      <w:szCs w:val="20"/>
      <w:lang w:val="fr-FR" w:eastAsia="fr-FR"/>
    </w:rPr>
  </w:style>
  <w:style w:type="paragraph" w:customStyle="1" w:styleId="Tableau1">
    <w:name w:val="Tableau1"/>
    <w:basedOn w:val="Normal"/>
    <w:link w:val="Tableau1Car"/>
    <w:qFormat/>
    <w:rsid w:val="00525E56"/>
    <w:pPr>
      <w:spacing w:after="0" w:line="240" w:lineRule="auto"/>
      <w:ind w:left="-113" w:right="-113"/>
      <w:contextualSpacing/>
      <w:jc w:val="center"/>
    </w:pPr>
    <w:rPr>
      <w:rFonts w:ascii="Arial Narrow" w:eastAsia="Arial Unicode MS" w:hAnsi="Arial Narrow"/>
      <w:b/>
      <w:noProof/>
      <w:szCs w:val="22"/>
      <w:lang w:val="fr-CM"/>
    </w:rPr>
  </w:style>
  <w:style w:type="character" w:customStyle="1" w:styleId="Tableau1Car">
    <w:name w:val="Tableau1 Car"/>
    <w:link w:val="Tableau1"/>
    <w:rsid w:val="00525E56"/>
    <w:rPr>
      <w:rFonts w:ascii="Arial Narrow" w:eastAsia="Arial Unicode MS" w:hAnsi="Arial Narrow" w:cs="Times New Roman"/>
      <w:b/>
      <w:noProof/>
      <w:sz w:val="20"/>
      <w:lang w:val="fr-CM" w:eastAsia="fr-FR"/>
    </w:rPr>
  </w:style>
  <w:style w:type="paragraph" w:customStyle="1" w:styleId="Tableau3">
    <w:name w:val="Tableau3"/>
    <w:basedOn w:val="Normal"/>
    <w:qFormat/>
    <w:rsid w:val="00525E56"/>
    <w:pPr>
      <w:spacing w:after="0" w:line="60" w:lineRule="atLeast"/>
      <w:ind w:left="-57" w:right="-57"/>
      <w:contextualSpacing/>
      <w:jc w:val="both"/>
    </w:pPr>
    <w:rPr>
      <w:rFonts w:ascii="Arial Narrow" w:eastAsia="Arial Unicode MS" w:hAnsi="Arial Narrow"/>
      <w:noProof/>
      <w:lang w:val="fr-CM"/>
    </w:rPr>
  </w:style>
  <w:style w:type="paragraph" w:customStyle="1" w:styleId="Tableau2">
    <w:name w:val="Tableau2"/>
    <w:basedOn w:val="Tableau1"/>
    <w:link w:val="Tableau2Car"/>
    <w:qFormat/>
    <w:rsid w:val="00525E56"/>
    <w:pPr>
      <w:spacing w:line="60" w:lineRule="atLeast"/>
      <w:ind w:left="-57" w:right="-57"/>
    </w:pPr>
    <w:rPr>
      <w:b w:val="0"/>
    </w:rPr>
  </w:style>
  <w:style w:type="character" w:customStyle="1" w:styleId="Tableau2Car">
    <w:name w:val="Tableau2 Car"/>
    <w:basedOn w:val="Tableau1Car"/>
    <w:link w:val="Tableau2"/>
    <w:rsid w:val="00525E56"/>
    <w:rPr>
      <w:rFonts w:ascii="Arial Narrow" w:eastAsia="Arial Unicode MS" w:hAnsi="Arial Narrow" w:cs="Times New Roman"/>
      <w:b w:val="0"/>
      <w:noProof/>
      <w:sz w:val="20"/>
      <w:lang w:val="fr-CM" w:eastAsia="fr-FR"/>
    </w:rPr>
  </w:style>
  <w:style w:type="paragraph" w:customStyle="1" w:styleId="Corpsdetexte21">
    <w:name w:val="Corps de texte 21"/>
    <w:basedOn w:val="Normal"/>
    <w:rsid w:val="00525E56"/>
    <w:pPr>
      <w:suppressAutoHyphens/>
      <w:overflowPunct w:val="0"/>
      <w:autoSpaceDE w:val="0"/>
      <w:autoSpaceDN w:val="0"/>
      <w:adjustRightInd w:val="0"/>
      <w:spacing w:after="0" w:line="240" w:lineRule="auto"/>
      <w:jc w:val="center"/>
      <w:textAlignment w:val="baseline"/>
    </w:pPr>
    <w:rPr>
      <w:rFonts w:ascii="Tahoma" w:hAnsi="Tahoma"/>
      <w:b/>
      <w:sz w:val="52"/>
    </w:rPr>
  </w:style>
  <w:style w:type="paragraph" w:customStyle="1" w:styleId="CM102">
    <w:name w:val="CM102"/>
    <w:basedOn w:val="Default"/>
    <w:next w:val="Default"/>
    <w:rsid w:val="00525E56"/>
    <w:pPr>
      <w:spacing w:after="553"/>
    </w:pPr>
    <w:rPr>
      <w:color w:val="auto"/>
    </w:rPr>
  </w:style>
  <w:style w:type="paragraph" w:customStyle="1" w:styleId="CM106">
    <w:name w:val="CM106"/>
    <w:basedOn w:val="Default"/>
    <w:next w:val="Default"/>
    <w:rsid w:val="00525E56"/>
    <w:pPr>
      <w:spacing w:after="1148"/>
    </w:pPr>
    <w:rPr>
      <w:color w:val="auto"/>
    </w:rPr>
  </w:style>
  <w:style w:type="paragraph" w:customStyle="1" w:styleId="CM107">
    <w:name w:val="CM107"/>
    <w:basedOn w:val="Default"/>
    <w:next w:val="Default"/>
    <w:rsid w:val="00525E56"/>
    <w:pPr>
      <w:spacing w:after="450"/>
    </w:pPr>
    <w:rPr>
      <w:color w:val="auto"/>
    </w:rPr>
  </w:style>
  <w:style w:type="paragraph" w:customStyle="1" w:styleId="CM120">
    <w:name w:val="CM120"/>
    <w:basedOn w:val="Default"/>
    <w:next w:val="Default"/>
    <w:rsid w:val="00525E56"/>
    <w:pPr>
      <w:spacing w:after="1763"/>
    </w:pPr>
    <w:rPr>
      <w:color w:val="auto"/>
    </w:rPr>
  </w:style>
  <w:style w:type="paragraph" w:customStyle="1" w:styleId="CM122">
    <w:name w:val="CM122"/>
    <w:basedOn w:val="Default"/>
    <w:next w:val="Default"/>
    <w:rsid w:val="00525E56"/>
    <w:pPr>
      <w:spacing w:after="2020"/>
    </w:pPr>
    <w:rPr>
      <w:color w:val="auto"/>
    </w:rPr>
  </w:style>
  <w:style w:type="paragraph" w:customStyle="1" w:styleId="CM37">
    <w:name w:val="CM37"/>
    <w:basedOn w:val="Default"/>
    <w:next w:val="Default"/>
    <w:rsid w:val="00525E56"/>
    <w:pPr>
      <w:spacing w:line="266" w:lineRule="atLeast"/>
    </w:pPr>
    <w:rPr>
      <w:color w:val="auto"/>
    </w:rPr>
  </w:style>
  <w:style w:type="paragraph" w:customStyle="1" w:styleId="CM4">
    <w:name w:val="CM4"/>
    <w:basedOn w:val="Default"/>
    <w:next w:val="Default"/>
    <w:rsid w:val="00525E56"/>
    <w:pPr>
      <w:spacing w:line="263" w:lineRule="atLeast"/>
    </w:pPr>
    <w:rPr>
      <w:color w:val="auto"/>
    </w:rPr>
  </w:style>
  <w:style w:type="paragraph" w:customStyle="1" w:styleId="CM101">
    <w:name w:val="CM101"/>
    <w:basedOn w:val="Default"/>
    <w:next w:val="Default"/>
    <w:rsid w:val="00525E56"/>
    <w:pPr>
      <w:spacing w:after="58"/>
    </w:pPr>
    <w:rPr>
      <w:color w:val="auto"/>
    </w:rPr>
  </w:style>
  <w:style w:type="paragraph" w:customStyle="1" w:styleId="CM25">
    <w:name w:val="CM25"/>
    <w:basedOn w:val="Default"/>
    <w:next w:val="Default"/>
    <w:rsid w:val="00525E56"/>
    <w:pPr>
      <w:spacing w:line="266" w:lineRule="atLeast"/>
    </w:pPr>
    <w:rPr>
      <w:color w:val="auto"/>
    </w:rPr>
  </w:style>
  <w:style w:type="paragraph" w:customStyle="1" w:styleId="CM74">
    <w:name w:val="CM74"/>
    <w:basedOn w:val="Default"/>
    <w:next w:val="Default"/>
    <w:rsid w:val="00525E56"/>
    <w:pPr>
      <w:spacing w:line="240" w:lineRule="atLeast"/>
    </w:pPr>
    <w:rPr>
      <w:color w:val="auto"/>
    </w:rPr>
  </w:style>
  <w:style w:type="paragraph" w:customStyle="1" w:styleId="CM105">
    <w:name w:val="CM105"/>
    <w:basedOn w:val="Default"/>
    <w:next w:val="Default"/>
    <w:rsid w:val="00525E56"/>
    <w:pPr>
      <w:spacing w:after="348"/>
    </w:pPr>
    <w:rPr>
      <w:color w:val="auto"/>
    </w:rPr>
  </w:style>
  <w:style w:type="paragraph" w:customStyle="1" w:styleId="CM1">
    <w:name w:val="CM1"/>
    <w:basedOn w:val="Default"/>
    <w:next w:val="Default"/>
    <w:rsid w:val="00525E56"/>
    <w:rPr>
      <w:color w:val="auto"/>
    </w:rPr>
  </w:style>
  <w:style w:type="paragraph" w:customStyle="1" w:styleId="retrait">
    <w:name w:val="retrait"/>
    <w:basedOn w:val="Normal"/>
    <w:qFormat/>
    <w:rsid w:val="00525E56"/>
    <w:pPr>
      <w:tabs>
        <w:tab w:val="num" w:pos="1081"/>
      </w:tabs>
      <w:spacing w:after="0" w:line="240" w:lineRule="atLeast"/>
      <w:ind w:left="1081" w:hanging="454"/>
    </w:pPr>
    <w:rPr>
      <w:sz w:val="24"/>
      <w:szCs w:val="24"/>
    </w:rPr>
  </w:style>
  <w:style w:type="paragraph" w:customStyle="1" w:styleId="numro">
    <w:name w:val="numéro"/>
    <w:basedOn w:val="Normal"/>
    <w:rsid w:val="00525E56"/>
    <w:pPr>
      <w:tabs>
        <w:tab w:val="num" w:pos="720"/>
      </w:tabs>
      <w:spacing w:after="0" w:line="240" w:lineRule="auto"/>
      <w:ind w:left="720" w:hanging="360"/>
    </w:pPr>
    <w:rPr>
      <w:sz w:val="24"/>
      <w:szCs w:val="24"/>
    </w:rPr>
  </w:style>
  <w:style w:type="paragraph" w:customStyle="1" w:styleId="Retraitcorpsdetexte22">
    <w:name w:val="Retrait corps de texte 22"/>
    <w:basedOn w:val="Normal"/>
    <w:rsid w:val="00525E56"/>
    <w:pPr>
      <w:widowControl w:val="0"/>
      <w:spacing w:after="0" w:line="240" w:lineRule="auto"/>
      <w:ind w:left="851" w:hanging="709"/>
      <w:jc w:val="both"/>
    </w:pPr>
    <w:rPr>
      <w:sz w:val="24"/>
      <w:szCs w:val="24"/>
    </w:rPr>
  </w:style>
  <w:style w:type="paragraph" w:customStyle="1" w:styleId="Corpsdetexte22">
    <w:name w:val="Corps de texte 22"/>
    <w:basedOn w:val="Normal"/>
    <w:rsid w:val="00525E56"/>
    <w:pPr>
      <w:widowControl w:val="0"/>
      <w:spacing w:after="0" w:line="240" w:lineRule="auto"/>
      <w:ind w:right="-1"/>
      <w:jc w:val="both"/>
    </w:pPr>
    <w:rPr>
      <w:sz w:val="24"/>
      <w:szCs w:val="24"/>
    </w:rPr>
  </w:style>
  <w:style w:type="paragraph" w:customStyle="1" w:styleId="Normalcentr2">
    <w:name w:val="Normal centré2"/>
    <w:basedOn w:val="Normal"/>
    <w:rsid w:val="00525E56"/>
    <w:pPr>
      <w:widowControl w:val="0"/>
      <w:spacing w:after="0" w:line="240" w:lineRule="auto"/>
      <w:ind w:left="709" w:right="-1" w:hanging="709"/>
      <w:jc w:val="both"/>
    </w:pPr>
    <w:rPr>
      <w:i/>
      <w:iCs/>
      <w:sz w:val="24"/>
      <w:szCs w:val="24"/>
    </w:rPr>
  </w:style>
  <w:style w:type="paragraph" w:customStyle="1" w:styleId="Corpsdetexte31">
    <w:name w:val="Corps de texte 31"/>
    <w:basedOn w:val="Normal"/>
    <w:rsid w:val="00525E56"/>
    <w:pPr>
      <w:widowControl w:val="0"/>
      <w:numPr>
        <w:numId w:val="21"/>
      </w:numPr>
      <w:tabs>
        <w:tab w:val="clear" w:pos="644"/>
      </w:tabs>
      <w:spacing w:after="0" w:line="240" w:lineRule="auto"/>
      <w:ind w:left="0" w:firstLine="0"/>
      <w:jc w:val="both"/>
    </w:pPr>
    <w:rPr>
      <w:b/>
      <w:bCs/>
      <w:sz w:val="24"/>
      <w:szCs w:val="24"/>
    </w:rPr>
  </w:style>
  <w:style w:type="paragraph" w:customStyle="1" w:styleId="Retraitcorpsdetexte23">
    <w:name w:val="Retrait corps de texte 23"/>
    <w:basedOn w:val="Normal"/>
    <w:rsid w:val="00525E56"/>
    <w:pPr>
      <w:widowControl w:val="0"/>
      <w:spacing w:after="0" w:line="240" w:lineRule="auto"/>
      <w:ind w:left="851" w:hanging="709"/>
      <w:jc w:val="both"/>
    </w:pPr>
    <w:rPr>
      <w:sz w:val="24"/>
      <w:szCs w:val="24"/>
    </w:rPr>
  </w:style>
  <w:style w:type="paragraph" w:customStyle="1" w:styleId="titrecentr">
    <w:name w:val="titre centré"/>
    <w:rsid w:val="00525E56"/>
    <w:pPr>
      <w:widowControl w:val="0"/>
      <w:spacing w:after="0" w:line="-240" w:lineRule="auto"/>
      <w:jc w:val="center"/>
    </w:pPr>
    <w:rPr>
      <w:rFonts w:ascii="Courier" w:eastAsia="Times New Roman" w:hAnsi="Courier" w:cs="Times New Roman"/>
      <w:b/>
      <w:sz w:val="24"/>
      <w:szCs w:val="20"/>
      <w:lang w:val="fr-FR" w:eastAsia="fr-FR"/>
    </w:rPr>
  </w:style>
  <w:style w:type="paragraph" w:styleId="Index1">
    <w:name w:val="index 1"/>
    <w:basedOn w:val="Normal"/>
    <w:next w:val="Normal"/>
    <w:autoRedefine/>
    <w:semiHidden/>
    <w:rsid w:val="00525E56"/>
    <w:pPr>
      <w:widowControl w:val="0"/>
      <w:spacing w:after="0" w:line="240" w:lineRule="auto"/>
      <w:ind w:left="200" w:hanging="200"/>
    </w:pPr>
    <w:rPr>
      <w:sz w:val="18"/>
    </w:rPr>
  </w:style>
  <w:style w:type="paragraph" w:styleId="TM4">
    <w:name w:val="toc 4"/>
    <w:basedOn w:val="Normal"/>
    <w:next w:val="Normal"/>
    <w:autoRedefine/>
    <w:uiPriority w:val="39"/>
    <w:rsid w:val="00525E56"/>
    <w:pPr>
      <w:widowControl w:val="0"/>
      <w:spacing w:after="0" w:line="240" w:lineRule="auto"/>
      <w:ind w:left="600"/>
    </w:pPr>
    <w:rPr>
      <w:sz w:val="18"/>
    </w:rPr>
  </w:style>
  <w:style w:type="paragraph" w:styleId="TM5">
    <w:name w:val="toc 5"/>
    <w:basedOn w:val="Normal"/>
    <w:next w:val="Normal"/>
    <w:autoRedefine/>
    <w:uiPriority w:val="39"/>
    <w:rsid w:val="00525E56"/>
    <w:pPr>
      <w:widowControl w:val="0"/>
      <w:spacing w:after="0" w:line="240" w:lineRule="auto"/>
      <w:ind w:left="800"/>
    </w:pPr>
    <w:rPr>
      <w:sz w:val="18"/>
    </w:rPr>
  </w:style>
  <w:style w:type="paragraph" w:styleId="TM6">
    <w:name w:val="toc 6"/>
    <w:basedOn w:val="Normal"/>
    <w:next w:val="Normal"/>
    <w:autoRedefine/>
    <w:uiPriority w:val="39"/>
    <w:rsid w:val="00525E56"/>
    <w:pPr>
      <w:widowControl w:val="0"/>
      <w:spacing w:after="0" w:line="240" w:lineRule="auto"/>
      <w:ind w:left="1000"/>
    </w:pPr>
    <w:rPr>
      <w:sz w:val="18"/>
    </w:rPr>
  </w:style>
  <w:style w:type="paragraph" w:styleId="TM7">
    <w:name w:val="toc 7"/>
    <w:basedOn w:val="Normal"/>
    <w:next w:val="Normal"/>
    <w:autoRedefine/>
    <w:uiPriority w:val="39"/>
    <w:rsid w:val="00525E56"/>
    <w:pPr>
      <w:widowControl w:val="0"/>
      <w:spacing w:after="0" w:line="240" w:lineRule="auto"/>
      <w:ind w:left="1200"/>
    </w:pPr>
    <w:rPr>
      <w:sz w:val="18"/>
    </w:rPr>
  </w:style>
  <w:style w:type="paragraph" w:styleId="TM8">
    <w:name w:val="toc 8"/>
    <w:basedOn w:val="Normal"/>
    <w:next w:val="Normal"/>
    <w:autoRedefine/>
    <w:uiPriority w:val="39"/>
    <w:rsid w:val="00525E56"/>
    <w:pPr>
      <w:widowControl w:val="0"/>
      <w:spacing w:after="0" w:line="240" w:lineRule="auto"/>
      <w:ind w:left="1400"/>
    </w:pPr>
    <w:rPr>
      <w:sz w:val="18"/>
    </w:rPr>
  </w:style>
  <w:style w:type="paragraph" w:styleId="TM9">
    <w:name w:val="toc 9"/>
    <w:basedOn w:val="Normal"/>
    <w:next w:val="Normal"/>
    <w:autoRedefine/>
    <w:uiPriority w:val="39"/>
    <w:rsid w:val="00525E56"/>
    <w:pPr>
      <w:widowControl w:val="0"/>
      <w:spacing w:after="0" w:line="240" w:lineRule="auto"/>
      <w:ind w:left="1600"/>
    </w:pPr>
    <w:rPr>
      <w:sz w:val="18"/>
    </w:rPr>
  </w:style>
  <w:style w:type="paragraph" w:customStyle="1" w:styleId="Normal10">
    <w:name w:val="Normal 10"/>
    <w:basedOn w:val="Normal"/>
    <w:rsid w:val="00525E56"/>
    <w:pPr>
      <w:widowControl w:val="0"/>
      <w:spacing w:after="0" w:line="240" w:lineRule="auto"/>
      <w:jc w:val="both"/>
    </w:pPr>
  </w:style>
  <w:style w:type="character" w:customStyle="1" w:styleId="CommentaireCar">
    <w:name w:val="Commentaire Car"/>
    <w:basedOn w:val="Policepardfaut"/>
    <w:link w:val="Commentaire"/>
    <w:uiPriority w:val="99"/>
    <w:rsid w:val="00525E56"/>
  </w:style>
  <w:style w:type="paragraph" w:styleId="Commentaire">
    <w:name w:val="annotation text"/>
    <w:basedOn w:val="Normal"/>
    <w:link w:val="CommentaireCar"/>
    <w:uiPriority w:val="99"/>
    <w:rsid w:val="00525E56"/>
    <w:pPr>
      <w:widowControl w:val="0"/>
      <w:spacing w:after="0" w:line="240" w:lineRule="auto"/>
    </w:pPr>
    <w:rPr>
      <w:rFonts w:asciiTheme="minorHAnsi" w:eastAsiaTheme="minorHAnsi" w:hAnsiTheme="minorHAnsi" w:cstheme="minorBidi"/>
      <w:sz w:val="22"/>
      <w:szCs w:val="22"/>
      <w:lang w:val="en-US" w:eastAsia="en-US"/>
    </w:rPr>
  </w:style>
  <w:style w:type="character" w:customStyle="1" w:styleId="CommentTextChar1">
    <w:name w:val="Comment Text Char1"/>
    <w:basedOn w:val="Policepardfaut"/>
    <w:uiPriority w:val="99"/>
    <w:semiHidden/>
    <w:rsid w:val="00525E56"/>
    <w:rPr>
      <w:rFonts w:ascii="Times New Roman" w:eastAsia="Times New Roman" w:hAnsi="Times New Roman" w:cs="Times New Roman"/>
      <w:sz w:val="20"/>
      <w:szCs w:val="20"/>
      <w:lang w:val="fr-FR" w:eastAsia="fr-FR"/>
    </w:rPr>
  </w:style>
  <w:style w:type="character" w:customStyle="1" w:styleId="CommentaireCar1">
    <w:name w:val="Commentaire Car1"/>
    <w:basedOn w:val="Policepardfaut"/>
    <w:uiPriority w:val="99"/>
    <w:semiHidden/>
    <w:rsid w:val="00525E56"/>
    <w:rPr>
      <w:rFonts w:ascii="Times New Roman" w:eastAsia="Times New Roman" w:hAnsi="Times New Roman" w:cs="Times New Roman"/>
      <w:sz w:val="20"/>
      <w:szCs w:val="20"/>
      <w:lang w:eastAsia="fr-FR"/>
    </w:rPr>
  </w:style>
  <w:style w:type="character" w:customStyle="1" w:styleId="ObjetducommentaireCar">
    <w:name w:val="Objet du commentaire Car"/>
    <w:basedOn w:val="CommentaireCar"/>
    <w:link w:val="Objetducommentaire"/>
    <w:semiHidden/>
    <w:rsid w:val="00525E56"/>
    <w:rPr>
      <w:b/>
      <w:bCs/>
    </w:rPr>
  </w:style>
  <w:style w:type="paragraph" w:styleId="Objetducommentaire">
    <w:name w:val="annotation subject"/>
    <w:basedOn w:val="Commentaire"/>
    <w:next w:val="Commentaire"/>
    <w:link w:val="ObjetducommentaireCar"/>
    <w:semiHidden/>
    <w:rsid w:val="00525E56"/>
    <w:rPr>
      <w:b/>
      <w:bCs/>
    </w:rPr>
  </w:style>
  <w:style w:type="character" w:customStyle="1" w:styleId="CommentSubjectChar1">
    <w:name w:val="Comment Subject Char1"/>
    <w:basedOn w:val="CommentTextChar1"/>
    <w:uiPriority w:val="99"/>
    <w:semiHidden/>
    <w:rsid w:val="00525E56"/>
    <w:rPr>
      <w:rFonts w:ascii="Times New Roman" w:eastAsia="Times New Roman" w:hAnsi="Times New Roman" w:cs="Times New Roman"/>
      <w:b/>
      <w:bCs/>
      <w:sz w:val="20"/>
      <w:szCs w:val="20"/>
      <w:lang w:val="fr-FR" w:eastAsia="fr-FR"/>
    </w:rPr>
  </w:style>
  <w:style w:type="character" w:customStyle="1" w:styleId="ObjetducommentaireCar1">
    <w:name w:val="Objet du commentaire Car1"/>
    <w:basedOn w:val="CommentaireCar1"/>
    <w:uiPriority w:val="99"/>
    <w:semiHidden/>
    <w:rsid w:val="00525E56"/>
    <w:rPr>
      <w:rFonts w:ascii="Times New Roman" w:eastAsia="Times New Roman" w:hAnsi="Times New Roman" w:cs="Times New Roman"/>
      <w:b/>
      <w:bCs/>
      <w:sz w:val="20"/>
      <w:szCs w:val="20"/>
      <w:lang w:eastAsia="fr-FR"/>
    </w:rPr>
  </w:style>
  <w:style w:type="paragraph" w:customStyle="1" w:styleId="CM80">
    <w:name w:val="CM80"/>
    <w:basedOn w:val="Normal"/>
    <w:next w:val="Normal"/>
    <w:rsid w:val="00525E56"/>
    <w:pPr>
      <w:widowControl w:val="0"/>
      <w:autoSpaceDE w:val="0"/>
      <w:autoSpaceDN w:val="0"/>
      <w:adjustRightInd w:val="0"/>
      <w:spacing w:after="195" w:line="240" w:lineRule="auto"/>
    </w:pPr>
    <w:rPr>
      <w:rFonts w:ascii="Helvetica" w:hAnsi="Helvetica" w:cs="Helvetica"/>
      <w:sz w:val="24"/>
      <w:szCs w:val="24"/>
    </w:rPr>
  </w:style>
  <w:style w:type="paragraph" w:customStyle="1" w:styleId="Style">
    <w:name w:val="Style"/>
    <w:qFormat/>
    <w:rsid w:val="00525E5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103">
    <w:name w:val="CM103"/>
    <w:basedOn w:val="Default"/>
    <w:next w:val="Default"/>
    <w:rsid w:val="00525E56"/>
    <w:pPr>
      <w:spacing w:after="738"/>
    </w:pPr>
    <w:rPr>
      <w:color w:val="auto"/>
    </w:rPr>
  </w:style>
  <w:style w:type="paragraph" w:customStyle="1" w:styleId="CM13">
    <w:name w:val="CM13"/>
    <w:basedOn w:val="Default"/>
    <w:next w:val="Default"/>
    <w:rsid w:val="00525E56"/>
    <w:rPr>
      <w:color w:val="auto"/>
    </w:rPr>
  </w:style>
  <w:style w:type="paragraph" w:customStyle="1" w:styleId="CM18">
    <w:name w:val="CM18"/>
    <w:basedOn w:val="Default"/>
    <w:next w:val="Default"/>
    <w:rsid w:val="00525E56"/>
    <w:pPr>
      <w:spacing w:line="460" w:lineRule="atLeast"/>
    </w:pPr>
    <w:rPr>
      <w:color w:val="auto"/>
    </w:rPr>
  </w:style>
  <w:style w:type="paragraph" w:customStyle="1" w:styleId="CM113">
    <w:name w:val="CM113"/>
    <w:basedOn w:val="Default"/>
    <w:next w:val="Default"/>
    <w:rsid w:val="00525E56"/>
    <w:pPr>
      <w:spacing w:after="102"/>
    </w:pPr>
    <w:rPr>
      <w:color w:val="auto"/>
    </w:rPr>
  </w:style>
  <w:style w:type="paragraph" w:customStyle="1" w:styleId="CM117">
    <w:name w:val="CM117"/>
    <w:basedOn w:val="Default"/>
    <w:next w:val="Default"/>
    <w:rsid w:val="00525E56"/>
    <w:pPr>
      <w:spacing w:after="1818"/>
    </w:pPr>
    <w:rPr>
      <w:color w:val="auto"/>
    </w:rPr>
  </w:style>
  <w:style w:type="paragraph" w:customStyle="1" w:styleId="CM121">
    <w:name w:val="CM121"/>
    <w:basedOn w:val="Default"/>
    <w:next w:val="Default"/>
    <w:rsid w:val="00525E56"/>
    <w:pPr>
      <w:spacing w:after="863"/>
    </w:pPr>
    <w:rPr>
      <w:color w:val="auto"/>
    </w:rPr>
  </w:style>
  <w:style w:type="paragraph" w:customStyle="1" w:styleId="CM78">
    <w:name w:val="CM78"/>
    <w:basedOn w:val="Default"/>
    <w:next w:val="Default"/>
    <w:rsid w:val="00525E56"/>
    <w:pPr>
      <w:spacing w:line="360" w:lineRule="atLeast"/>
    </w:pPr>
    <w:rPr>
      <w:color w:val="auto"/>
    </w:rPr>
  </w:style>
  <w:style w:type="paragraph" w:customStyle="1" w:styleId="CM85">
    <w:name w:val="CM85"/>
    <w:basedOn w:val="Default"/>
    <w:next w:val="Default"/>
    <w:rsid w:val="00525E56"/>
    <w:pPr>
      <w:spacing w:line="288" w:lineRule="atLeast"/>
    </w:pPr>
    <w:rPr>
      <w:color w:val="auto"/>
    </w:rPr>
  </w:style>
  <w:style w:type="paragraph" w:customStyle="1" w:styleId="CM86">
    <w:name w:val="CM86"/>
    <w:basedOn w:val="Default"/>
    <w:next w:val="Default"/>
    <w:rsid w:val="00525E56"/>
    <w:pPr>
      <w:spacing w:line="288" w:lineRule="atLeast"/>
    </w:pPr>
    <w:rPr>
      <w:color w:val="auto"/>
    </w:rPr>
  </w:style>
  <w:style w:type="paragraph" w:customStyle="1" w:styleId="CM114">
    <w:name w:val="CM114"/>
    <w:basedOn w:val="Default"/>
    <w:next w:val="Default"/>
    <w:rsid w:val="00525E56"/>
    <w:pPr>
      <w:spacing w:after="388"/>
    </w:pPr>
    <w:rPr>
      <w:color w:val="auto"/>
    </w:rPr>
  </w:style>
  <w:style w:type="paragraph" w:customStyle="1" w:styleId="CM94">
    <w:name w:val="CM94"/>
    <w:basedOn w:val="Default"/>
    <w:next w:val="Default"/>
    <w:rsid w:val="00525E56"/>
    <w:rPr>
      <w:color w:val="auto"/>
    </w:rPr>
  </w:style>
  <w:style w:type="paragraph" w:customStyle="1" w:styleId="Corpsdetexte1a">
    <w:name w:val="Corps de texte 1a"/>
    <w:basedOn w:val="Normal"/>
    <w:rsid w:val="00525E56"/>
    <w:pPr>
      <w:widowControl w:val="0"/>
      <w:tabs>
        <w:tab w:val="left" w:pos="851"/>
      </w:tabs>
      <w:spacing w:before="120" w:after="60" w:line="240" w:lineRule="auto"/>
      <w:ind w:left="851" w:hanging="284"/>
      <w:jc w:val="both"/>
    </w:pPr>
    <w:rPr>
      <w:rFonts w:ascii="Arial" w:hAnsi="Arial"/>
    </w:rPr>
  </w:style>
  <w:style w:type="paragraph" w:customStyle="1" w:styleId="Spcial">
    <w:name w:val="Spécial"/>
    <w:basedOn w:val="Titre4"/>
    <w:rsid w:val="00525E56"/>
    <w:pPr>
      <w:widowControl w:val="0"/>
      <w:spacing w:before="120" w:after="60" w:line="240" w:lineRule="auto"/>
      <w:jc w:val="left"/>
    </w:pPr>
    <w:rPr>
      <w:rFonts w:ascii="Arial" w:hAnsi="Arial" w:cs="Arial"/>
      <w:b w:val="0"/>
      <w:i/>
      <w:iCs/>
      <w:sz w:val="20"/>
      <w:szCs w:val="20"/>
      <w:u w:val="single"/>
    </w:rPr>
  </w:style>
  <w:style w:type="paragraph" w:customStyle="1" w:styleId="TIT">
    <w:name w:val="TIT"/>
    <w:basedOn w:val="Normal"/>
    <w:next w:val="Normal"/>
    <w:rsid w:val="00525E56"/>
    <w:pPr>
      <w:spacing w:before="240" w:after="240" w:line="240" w:lineRule="auto"/>
      <w:jc w:val="center"/>
    </w:pPr>
    <w:rPr>
      <w:b/>
      <w:bCs/>
      <w:sz w:val="24"/>
      <w:szCs w:val="24"/>
    </w:rPr>
  </w:style>
  <w:style w:type="paragraph" w:customStyle="1" w:styleId="par2">
    <w:name w:val="par2"/>
    <w:basedOn w:val="Normal"/>
    <w:rsid w:val="00525E56"/>
    <w:pPr>
      <w:tabs>
        <w:tab w:val="left" w:pos="851"/>
      </w:tabs>
      <w:spacing w:after="120" w:line="240" w:lineRule="auto"/>
      <w:jc w:val="both"/>
    </w:pPr>
    <w:rPr>
      <w:sz w:val="24"/>
      <w:szCs w:val="24"/>
    </w:rPr>
  </w:style>
  <w:style w:type="paragraph" w:customStyle="1" w:styleId="BodyText31">
    <w:name w:val="Body Text 31"/>
    <w:basedOn w:val="Normal"/>
    <w:rsid w:val="00525E56"/>
    <w:pPr>
      <w:widowControl w:val="0"/>
      <w:overflowPunct w:val="0"/>
      <w:autoSpaceDE w:val="0"/>
      <w:autoSpaceDN w:val="0"/>
      <w:adjustRightInd w:val="0"/>
      <w:spacing w:after="0" w:line="240" w:lineRule="auto"/>
      <w:jc w:val="both"/>
      <w:textAlignment w:val="baseline"/>
    </w:pPr>
    <w:rPr>
      <w:rFonts w:ascii="Times" w:hAnsi="Times"/>
      <w:b/>
      <w:sz w:val="24"/>
    </w:rPr>
  </w:style>
  <w:style w:type="character" w:customStyle="1" w:styleId="CorpsdetexteCar1">
    <w:name w:val="Corps de texte Car1"/>
    <w:basedOn w:val="Policepardfaut"/>
    <w:rsid w:val="00525E56"/>
    <w:rPr>
      <w:rFonts w:ascii="Tahoma" w:eastAsia="Times New Roman" w:hAnsi="Tahoma" w:cs="Tahoma"/>
      <w:sz w:val="24"/>
      <w:szCs w:val="24"/>
    </w:rPr>
  </w:style>
  <w:style w:type="paragraph" w:customStyle="1" w:styleId="TITI1">
    <w:name w:val="TITI.1"/>
    <w:basedOn w:val="Normal"/>
    <w:rsid w:val="00525E56"/>
    <w:pPr>
      <w:keepNext/>
      <w:keepLines/>
      <w:widowControl w:val="0"/>
      <w:spacing w:after="0" w:line="240" w:lineRule="auto"/>
      <w:jc w:val="both"/>
    </w:pPr>
    <w:rPr>
      <w:b/>
      <w:smallCaps/>
      <w:sz w:val="24"/>
    </w:rPr>
  </w:style>
  <w:style w:type="table" w:customStyle="1" w:styleId="Grilledutableau11">
    <w:name w:val="Grille du tableau11"/>
    <w:basedOn w:val="TableauNormal"/>
    <w:uiPriority w:val="59"/>
    <w:rsid w:val="00525E56"/>
    <w:pPr>
      <w:spacing w:after="0" w:line="240" w:lineRule="auto"/>
    </w:pPr>
    <w:rPr>
      <w:rFonts w:ascii="Calibri" w:eastAsia="Calibri" w:hAnsi="Calibri" w:cs="Times New Roman"/>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525E5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525E5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525E56"/>
    <w:pPr>
      <w:spacing w:after="0" w:line="240" w:lineRule="auto"/>
    </w:pPr>
    <w:rPr>
      <w:rFonts w:ascii="Calibri" w:eastAsia="Calibri" w:hAnsi="Calibri" w:cs="Times New Roman"/>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525E5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Policepardfaut"/>
    <w:rsid w:val="00525E56"/>
  </w:style>
  <w:style w:type="character" w:customStyle="1" w:styleId="viiyi">
    <w:name w:val="viiyi"/>
    <w:basedOn w:val="Policepardfaut"/>
    <w:rsid w:val="00525E56"/>
  </w:style>
  <w:style w:type="paragraph" w:customStyle="1" w:styleId="xl63">
    <w:name w:val="xl6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IDFont+F5" w:hAnsi="CIDFont+F5"/>
      <w:b/>
      <w:bCs/>
      <w:color w:val="000000"/>
      <w:lang w:val="en-US" w:eastAsia="en-US"/>
    </w:rPr>
  </w:style>
  <w:style w:type="paragraph" w:customStyle="1" w:styleId="xl64">
    <w:name w:val="xl64"/>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65">
    <w:name w:val="xl65"/>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66">
    <w:name w:val="xl66"/>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en-US" w:eastAsia="en-US"/>
    </w:rPr>
  </w:style>
  <w:style w:type="paragraph" w:customStyle="1" w:styleId="xl67">
    <w:name w:val="xl67"/>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sz w:val="24"/>
      <w:szCs w:val="24"/>
      <w:lang w:val="en-US" w:eastAsia="en-US"/>
    </w:rPr>
  </w:style>
  <w:style w:type="paragraph" w:customStyle="1" w:styleId="xl68">
    <w:name w:val="xl68"/>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69">
    <w:name w:val="xl69"/>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70">
    <w:name w:val="xl7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71">
    <w:name w:val="xl7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lang w:val="en-US" w:eastAsia="en-US"/>
    </w:rPr>
  </w:style>
  <w:style w:type="paragraph" w:customStyle="1" w:styleId="xl72">
    <w:name w:val="xl7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sz w:val="24"/>
      <w:szCs w:val="24"/>
      <w:lang w:val="en-US" w:eastAsia="en-US"/>
    </w:rPr>
  </w:style>
  <w:style w:type="paragraph" w:customStyle="1" w:styleId="xl73">
    <w:name w:val="xl7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74">
    <w:name w:val="xl74"/>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75">
    <w:name w:val="xl75"/>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76">
    <w:name w:val="xl76"/>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lang w:val="en-US" w:eastAsia="en-US"/>
    </w:rPr>
  </w:style>
  <w:style w:type="paragraph" w:customStyle="1" w:styleId="xl77">
    <w:name w:val="xl77"/>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78">
    <w:name w:val="xl78"/>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79">
    <w:name w:val="xl79"/>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80">
    <w:name w:val="xl8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lang w:val="en-US" w:eastAsia="en-US"/>
    </w:rPr>
  </w:style>
  <w:style w:type="paragraph" w:customStyle="1" w:styleId="xl81">
    <w:name w:val="xl8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82">
    <w:name w:val="xl8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3">
    <w:name w:val="xl8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24"/>
      <w:szCs w:val="24"/>
      <w:lang w:val="en-US" w:eastAsia="en-US"/>
    </w:rPr>
  </w:style>
  <w:style w:type="paragraph" w:customStyle="1" w:styleId="xl84">
    <w:name w:val="xl84"/>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5">
    <w:name w:val="xl85"/>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86">
    <w:name w:val="xl86"/>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sz w:val="24"/>
      <w:szCs w:val="24"/>
      <w:lang w:val="en-US" w:eastAsia="en-US"/>
    </w:rPr>
  </w:style>
  <w:style w:type="paragraph" w:customStyle="1" w:styleId="xl87">
    <w:name w:val="xl87"/>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val="en-US" w:eastAsia="en-US"/>
    </w:rPr>
  </w:style>
  <w:style w:type="paragraph" w:customStyle="1" w:styleId="xl88">
    <w:name w:val="xl88"/>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val="en-US" w:eastAsia="en-US"/>
    </w:rPr>
  </w:style>
  <w:style w:type="paragraph" w:customStyle="1" w:styleId="xl89">
    <w:name w:val="xl89"/>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lang w:val="en-US" w:eastAsia="en-US"/>
    </w:rPr>
  </w:style>
  <w:style w:type="paragraph" w:customStyle="1" w:styleId="xl90">
    <w:name w:val="xl9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91">
    <w:name w:val="xl9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szCs w:val="24"/>
      <w:lang w:val="en-US" w:eastAsia="en-US"/>
    </w:rPr>
  </w:style>
  <w:style w:type="paragraph" w:customStyle="1" w:styleId="xl92">
    <w:name w:val="xl9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93">
    <w:name w:val="xl9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94">
    <w:name w:val="xl94"/>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szCs w:val="24"/>
      <w:lang w:val="en-US" w:eastAsia="en-US"/>
    </w:rPr>
  </w:style>
  <w:style w:type="paragraph" w:customStyle="1" w:styleId="xl95">
    <w:name w:val="xl95"/>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en-US" w:eastAsia="en-US"/>
    </w:rPr>
  </w:style>
  <w:style w:type="paragraph" w:customStyle="1" w:styleId="xl96">
    <w:name w:val="xl96"/>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97">
    <w:name w:val="xl97"/>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en-US" w:eastAsia="en-US"/>
    </w:rPr>
  </w:style>
  <w:style w:type="paragraph" w:customStyle="1" w:styleId="xl98">
    <w:name w:val="xl98"/>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sz w:val="24"/>
      <w:szCs w:val="24"/>
      <w:lang w:val="en-US" w:eastAsia="en-US"/>
    </w:rPr>
  </w:style>
  <w:style w:type="paragraph" w:customStyle="1" w:styleId="xl99">
    <w:name w:val="xl99"/>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en-US" w:eastAsia="en-US"/>
    </w:rPr>
  </w:style>
  <w:style w:type="paragraph" w:customStyle="1" w:styleId="xl100">
    <w:name w:val="xl10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en-US" w:eastAsia="en-US"/>
    </w:rPr>
  </w:style>
  <w:style w:type="paragraph" w:customStyle="1" w:styleId="xl101">
    <w:name w:val="xl101"/>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color w:val="000000"/>
      <w:sz w:val="24"/>
      <w:szCs w:val="24"/>
      <w:lang w:val="en-US" w:eastAsia="en-US"/>
    </w:rPr>
  </w:style>
  <w:style w:type="paragraph" w:customStyle="1" w:styleId="xl102">
    <w:name w:val="xl102"/>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color w:val="000000"/>
      <w:sz w:val="24"/>
      <w:szCs w:val="24"/>
      <w:lang w:val="en-US" w:eastAsia="en-US"/>
    </w:rPr>
  </w:style>
  <w:style w:type="paragraph" w:customStyle="1" w:styleId="xl103">
    <w:name w:val="xl103"/>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color w:val="000000"/>
      <w:sz w:val="24"/>
      <w:szCs w:val="24"/>
      <w:lang w:val="en-US" w:eastAsia="en-US"/>
    </w:rPr>
  </w:style>
  <w:style w:type="paragraph" w:customStyle="1" w:styleId="xl104">
    <w:name w:val="xl104"/>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b/>
      <w:bCs/>
      <w:sz w:val="24"/>
      <w:szCs w:val="24"/>
      <w:lang w:val="en-US" w:eastAsia="en-US"/>
    </w:rPr>
  </w:style>
  <w:style w:type="paragraph" w:customStyle="1" w:styleId="xl105">
    <w:name w:val="xl105"/>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en-US" w:eastAsia="en-US"/>
    </w:rPr>
  </w:style>
  <w:style w:type="paragraph" w:customStyle="1" w:styleId="xl106">
    <w:name w:val="xl106"/>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color w:val="000000"/>
      <w:sz w:val="24"/>
      <w:szCs w:val="24"/>
      <w:lang w:val="en-US" w:eastAsia="en-US"/>
    </w:rPr>
  </w:style>
  <w:style w:type="paragraph" w:customStyle="1" w:styleId="xl107">
    <w:name w:val="xl107"/>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8">
    <w:name w:val="xl108"/>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eastAsia="en-US"/>
    </w:rPr>
  </w:style>
  <w:style w:type="paragraph" w:customStyle="1" w:styleId="xl109">
    <w:name w:val="xl109"/>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color w:val="000000"/>
      <w:sz w:val="24"/>
      <w:szCs w:val="24"/>
      <w:lang w:val="en-US" w:eastAsia="en-US"/>
    </w:rPr>
  </w:style>
  <w:style w:type="paragraph" w:customStyle="1" w:styleId="xl110">
    <w:name w:val="xl11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11">
    <w:name w:val="xl11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lang w:val="en-US" w:eastAsia="en-US"/>
    </w:rPr>
  </w:style>
  <w:style w:type="paragraph" w:customStyle="1" w:styleId="xl112">
    <w:name w:val="xl11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lang w:val="en-US" w:eastAsia="en-US"/>
    </w:rPr>
  </w:style>
  <w:style w:type="paragraph" w:customStyle="1" w:styleId="xl113">
    <w:name w:val="xl11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lang w:val="en-US" w:eastAsia="en-US"/>
    </w:rPr>
  </w:style>
  <w:style w:type="paragraph" w:customStyle="1" w:styleId="xl114">
    <w:name w:val="xl114"/>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pPr>
    <w:rPr>
      <w:b/>
      <w:bCs/>
      <w:color w:val="000000"/>
      <w:sz w:val="24"/>
      <w:szCs w:val="24"/>
      <w:lang w:val="en-US" w:eastAsia="en-US"/>
    </w:rPr>
  </w:style>
  <w:style w:type="paragraph" w:customStyle="1" w:styleId="xl115">
    <w:name w:val="xl115"/>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16">
    <w:name w:val="xl116"/>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17">
    <w:name w:val="xl117"/>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18">
    <w:name w:val="xl118"/>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lang w:val="en-US" w:eastAsia="en-US"/>
    </w:rPr>
  </w:style>
  <w:style w:type="paragraph" w:customStyle="1" w:styleId="xl119">
    <w:name w:val="xl119"/>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b/>
      <w:bCs/>
      <w:color w:val="000000"/>
      <w:sz w:val="24"/>
      <w:szCs w:val="24"/>
      <w:lang w:val="en-US" w:eastAsia="en-US"/>
    </w:rPr>
  </w:style>
  <w:style w:type="paragraph" w:customStyle="1" w:styleId="xl120">
    <w:name w:val="xl120"/>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21">
    <w:name w:val="xl121"/>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2">
    <w:name w:val="xl122"/>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3">
    <w:name w:val="xl123"/>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sz w:val="24"/>
      <w:szCs w:val="24"/>
      <w:lang w:val="en-US" w:eastAsia="en-US"/>
    </w:rPr>
  </w:style>
  <w:style w:type="paragraph" w:customStyle="1" w:styleId="xl124">
    <w:name w:val="xl124"/>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color w:val="000000"/>
      <w:sz w:val="24"/>
      <w:szCs w:val="24"/>
      <w:lang w:val="en-US" w:eastAsia="en-US"/>
    </w:rPr>
  </w:style>
  <w:style w:type="paragraph" w:customStyle="1" w:styleId="xl125">
    <w:name w:val="xl125"/>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26">
    <w:name w:val="xl126"/>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sz w:val="24"/>
      <w:szCs w:val="24"/>
      <w:lang w:val="en-US" w:eastAsia="en-US"/>
    </w:rPr>
  </w:style>
  <w:style w:type="paragraph" w:customStyle="1" w:styleId="xl127">
    <w:name w:val="xl127"/>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b/>
      <w:bCs/>
      <w:color w:val="000000"/>
      <w:sz w:val="24"/>
      <w:szCs w:val="24"/>
      <w:lang w:val="en-US" w:eastAsia="en-US"/>
    </w:rPr>
  </w:style>
  <w:style w:type="paragraph" w:customStyle="1" w:styleId="xl128">
    <w:name w:val="xl128"/>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4"/>
      <w:szCs w:val="24"/>
      <w:lang w:val="en-US" w:eastAsia="en-US"/>
    </w:rPr>
  </w:style>
  <w:style w:type="paragraph" w:customStyle="1" w:styleId="xl129">
    <w:name w:val="xl129"/>
    <w:basedOn w:val="Normal"/>
    <w:rsid w:val="00525E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4"/>
      <w:szCs w:val="24"/>
      <w:lang w:val="en-US" w:eastAsia="en-US"/>
    </w:rPr>
  </w:style>
  <w:style w:type="paragraph" w:customStyle="1" w:styleId="xl130">
    <w:name w:val="xl130"/>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sz w:val="24"/>
      <w:szCs w:val="24"/>
      <w:lang w:val="en-US" w:eastAsia="en-US"/>
    </w:rPr>
  </w:style>
  <w:style w:type="paragraph" w:customStyle="1" w:styleId="xl131">
    <w:name w:val="xl131"/>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color w:val="000000"/>
      <w:sz w:val="24"/>
      <w:szCs w:val="24"/>
      <w:lang w:val="en-US" w:eastAsia="en-US"/>
    </w:rPr>
  </w:style>
  <w:style w:type="paragraph" w:customStyle="1" w:styleId="xl132">
    <w:name w:val="xl132"/>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sz w:val="24"/>
      <w:szCs w:val="24"/>
      <w:lang w:val="en-US" w:eastAsia="en-US"/>
    </w:rPr>
  </w:style>
  <w:style w:type="paragraph" w:customStyle="1" w:styleId="xl133">
    <w:name w:val="xl133"/>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sz w:val="32"/>
      <w:szCs w:val="32"/>
      <w:lang w:val="en-US" w:eastAsia="en-US"/>
    </w:rPr>
  </w:style>
  <w:style w:type="paragraph" w:customStyle="1" w:styleId="xl134">
    <w:name w:val="xl134"/>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sz w:val="24"/>
      <w:szCs w:val="24"/>
      <w:lang w:val="en-US" w:eastAsia="en-US"/>
    </w:rPr>
  </w:style>
  <w:style w:type="paragraph" w:customStyle="1" w:styleId="xl135">
    <w:name w:val="xl135"/>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IDFont+F5" w:hAnsi="CIDFont+F5"/>
      <w:b/>
      <w:bCs/>
      <w:color w:val="000000"/>
      <w:sz w:val="24"/>
      <w:szCs w:val="24"/>
      <w:lang w:val="en-US" w:eastAsia="en-US"/>
    </w:rPr>
  </w:style>
  <w:style w:type="paragraph" w:customStyle="1" w:styleId="xl136">
    <w:name w:val="xl136"/>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sz w:val="24"/>
      <w:szCs w:val="24"/>
      <w:lang w:val="en-US" w:eastAsia="en-US"/>
    </w:rPr>
  </w:style>
  <w:style w:type="paragraph" w:customStyle="1" w:styleId="xl137">
    <w:name w:val="xl137"/>
    <w:basedOn w:val="Normal"/>
    <w:rsid w:val="00525E5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sz w:val="24"/>
      <w:szCs w:val="24"/>
      <w:lang w:val="en-US" w:eastAsia="en-US"/>
    </w:rPr>
  </w:style>
  <w:style w:type="paragraph" w:customStyle="1" w:styleId="xl138">
    <w:name w:val="xl138"/>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39">
    <w:name w:val="xl139"/>
    <w:basedOn w:val="Normal"/>
    <w:rsid w:val="00525E56"/>
    <w:pPr>
      <w:spacing w:before="100" w:beforeAutospacing="1" w:after="100" w:afterAutospacing="1" w:line="240" w:lineRule="auto"/>
      <w:jc w:val="center"/>
    </w:pPr>
    <w:rPr>
      <w:sz w:val="24"/>
      <w:szCs w:val="24"/>
      <w:lang w:val="en-US" w:eastAsia="en-US"/>
    </w:rPr>
  </w:style>
  <w:style w:type="paragraph" w:customStyle="1" w:styleId="xl140">
    <w:name w:val="xl140"/>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41">
    <w:name w:val="xl14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142">
    <w:name w:val="xl142"/>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143">
    <w:name w:val="xl143"/>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b/>
      <w:bCs/>
      <w:color w:val="000000"/>
      <w:sz w:val="24"/>
      <w:szCs w:val="24"/>
      <w:lang w:val="en-US" w:eastAsia="en-US"/>
    </w:rPr>
  </w:style>
  <w:style w:type="paragraph" w:customStyle="1" w:styleId="xl144">
    <w:name w:val="xl144"/>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b/>
      <w:bCs/>
      <w:sz w:val="24"/>
      <w:szCs w:val="24"/>
      <w:lang w:val="en-US" w:eastAsia="en-US"/>
    </w:rPr>
  </w:style>
  <w:style w:type="paragraph" w:customStyle="1" w:styleId="xl145">
    <w:name w:val="xl145"/>
    <w:basedOn w:val="Normal"/>
    <w:rsid w:val="00525E56"/>
    <w:pPr>
      <w:spacing w:before="100" w:beforeAutospacing="1" w:after="100" w:afterAutospacing="1" w:line="240" w:lineRule="auto"/>
      <w:jc w:val="center"/>
    </w:pPr>
    <w:rPr>
      <w:sz w:val="24"/>
      <w:szCs w:val="24"/>
      <w:lang w:val="en-US" w:eastAsia="en-US"/>
    </w:rPr>
  </w:style>
  <w:style w:type="paragraph" w:customStyle="1" w:styleId="xl146">
    <w:name w:val="xl146"/>
    <w:basedOn w:val="Normal"/>
    <w:rsid w:val="00525E5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sz w:val="24"/>
      <w:szCs w:val="24"/>
      <w:lang w:val="en-US" w:eastAsia="en-US"/>
    </w:rPr>
  </w:style>
  <w:style w:type="paragraph" w:customStyle="1" w:styleId="xl147">
    <w:name w:val="xl147"/>
    <w:basedOn w:val="Normal"/>
    <w:rsid w:val="00525E5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color w:val="000000"/>
      <w:sz w:val="24"/>
      <w:szCs w:val="24"/>
      <w:lang w:val="en-US" w:eastAsia="en-US"/>
    </w:rPr>
  </w:style>
  <w:style w:type="paragraph" w:customStyle="1" w:styleId="xl148">
    <w:name w:val="xl148"/>
    <w:basedOn w:val="Normal"/>
    <w:rsid w:val="00525E5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b/>
      <w:bCs/>
      <w:sz w:val="24"/>
      <w:szCs w:val="24"/>
      <w:lang w:val="en-US" w:eastAsia="en-US"/>
    </w:rPr>
  </w:style>
  <w:style w:type="paragraph" w:customStyle="1" w:styleId="xl149">
    <w:name w:val="xl149"/>
    <w:basedOn w:val="Normal"/>
    <w:rsid w:val="00525E56"/>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b/>
      <w:bCs/>
      <w:sz w:val="24"/>
      <w:szCs w:val="24"/>
      <w:lang w:val="en-US" w:eastAsia="en-US"/>
    </w:rPr>
  </w:style>
  <w:style w:type="paragraph" w:customStyle="1" w:styleId="xl150">
    <w:name w:val="xl150"/>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8"/>
      <w:szCs w:val="28"/>
      <w:lang w:val="en-US" w:eastAsia="en-US"/>
    </w:rPr>
  </w:style>
  <w:style w:type="paragraph" w:customStyle="1" w:styleId="xl151">
    <w:name w:val="xl151"/>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8"/>
      <w:szCs w:val="28"/>
      <w:lang w:val="en-US" w:eastAsia="en-US"/>
    </w:rPr>
  </w:style>
  <w:style w:type="paragraph" w:customStyle="1" w:styleId="xl152">
    <w:name w:val="xl152"/>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b/>
      <w:bCs/>
      <w:sz w:val="24"/>
      <w:szCs w:val="24"/>
      <w:lang w:val="en-US" w:eastAsia="en-US"/>
    </w:rPr>
  </w:style>
  <w:style w:type="paragraph" w:customStyle="1" w:styleId="xl153">
    <w:name w:val="xl153"/>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lang w:val="en-US" w:eastAsia="en-US"/>
    </w:rPr>
  </w:style>
  <w:style w:type="paragraph" w:customStyle="1" w:styleId="xl154">
    <w:name w:val="xl154"/>
    <w:basedOn w:val="Normal"/>
    <w:rsid w:val="0052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24"/>
      <w:szCs w:val="24"/>
      <w:lang w:val="en-US" w:eastAsia="en-US"/>
    </w:rPr>
  </w:style>
  <w:style w:type="paragraph" w:customStyle="1" w:styleId="xl155">
    <w:name w:val="xl155"/>
    <w:basedOn w:val="Normal"/>
    <w:rsid w:val="00525E5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b/>
      <w:bCs/>
      <w:color w:val="000000"/>
      <w:sz w:val="24"/>
      <w:szCs w:val="24"/>
      <w:lang w:val="en-US" w:eastAsia="en-US"/>
    </w:rPr>
  </w:style>
  <w:style w:type="character" w:customStyle="1" w:styleId="EquationCaption">
    <w:name w:val="_Equation Caption"/>
    <w:qFormat/>
    <w:rsid w:val="00525E56"/>
  </w:style>
  <w:style w:type="numbering" w:customStyle="1" w:styleId="Aucuneliste4">
    <w:name w:val="Aucune liste4"/>
    <w:next w:val="Aucuneliste"/>
    <w:uiPriority w:val="99"/>
    <w:semiHidden/>
    <w:unhideWhenUsed/>
    <w:rsid w:val="00525E56"/>
  </w:style>
  <w:style w:type="table" w:customStyle="1" w:styleId="Grilledutableau6">
    <w:name w:val="Grille du tableau6"/>
    <w:basedOn w:val="TableauNormal"/>
    <w:next w:val="Grilledutableau"/>
    <w:uiPriority w:val="39"/>
    <w:rsid w:val="00525E5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utationsCar1">
    <w:name w:val="Salutations Car1"/>
    <w:basedOn w:val="Policepardfaut"/>
    <w:semiHidden/>
    <w:rsid w:val="00525E56"/>
    <w:rPr>
      <w:rFonts w:ascii="Calibri" w:eastAsia="Calibri" w:hAnsi="Calibri" w:cs="Times New Roman"/>
    </w:rPr>
  </w:style>
  <w:style w:type="paragraph" w:customStyle="1" w:styleId="Tirets">
    <w:name w:val="Tirets"/>
    <w:basedOn w:val="Normal"/>
    <w:rsid w:val="00525E56"/>
    <w:pPr>
      <w:numPr>
        <w:numId w:val="53"/>
      </w:numPr>
      <w:tabs>
        <w:tab w:val="left" w:pos="624"/>
      </w:tabs>
      <w:spacing w:before="30" w:after="0" w:line="240" w:lineRule="auto"/>
      <w:jc w:val="both"/>
    </w:pPr>
    <w:rPr>
      <w:sz w:val="23"/>
    </w:rPr>
  </w:style>
  <w:style w:type="paragraph" w:customStyle="1" w:styleId="Normal1">
    <w:name w:val="Normal1"/>
    <w:rsid w:val="00525E56"/>
    <w:pPr>
      <w:spacing w:after="0" w:line="276" w:lineRule="auto"/>
    </w:pPr>
    <w:rPr>
      <w:rFonts w:ascii="Arial" w:eastAsia="Arial" w:hAnsi="Arial" w:cs="Arial"/>
      <w:color w:val="000000"/>
      <w:lang w:eastAsia="fr-FR" w:bidi="en-US"/>
    </w:rPr>
  </w:style>
  <w:style w:type="paragraph" w:customStyle="1" w:styleId="msonormal0">
    <w:name w:val="msonormal"/>
    <w:basedOn w:val="Normal"/>
    <w:rsid w:val="00525E56"/>
    <w:pPr>
      <w:spacing w:before="100" w:beforeAutospacing="1" w:after="100" w:afterAutospacing="1" w:line="240" w:lineRule="auto"/>
    </w:pPr>
    <w:rPr>
      <w:sz w:val="24"/>
      <w:szCs w:val="24"/>
    </w:rPr>
  </w:style>
  <w:style w:type="paragraph" w:customStyle="1" w:styleId="font5">
    <w:name w:val="font5"/>
    <w:basedOn w:val="Normal"/>
    <w:rsid w:val="00525E56"/>
    <w:pPr>
      <w:spacing w:before="100" w:beforeAutospacing="1" w:after="100" w:afterAutospacing="1" w:line="240" w:lineRule="auto"/>
    </w:pPr>
    <w:rPr>
      <w:rFonts w:ascii="Maiandra GD" w:hAnsi="Maiandra GD"/>
      <w:b/>
      <w:bCs/>
      <w:color w:val="000000"/>
      <w:sz w:val="24"/>
      <w:szCs w:val="24"/>
    </w:rPr>
  </w:style>
  <w:style w:type="paragraph" w:customStyle="1" w:styleId="font6">
    <w:name w:val="font6"/>
    <w:basedOn w:val="Normal"/>
    <w:rsid w:val="00525E56"/>
    <w:pPr>
      <w:spacing w:before="100" w:beforeAutospacing="1" w:after="100" w:afterAutospacing="1" w:line="240" w:lineRule="auto"/>
    </w:pPr>
    <w:rPr>
      <w:rFonts w:ascii="Maiandra GD" w:hAnsi="Maiandra GD"/>
      <w:b/>
      <w:bCs/>
      <w:color w:val="000000"/>
    </w:rPr>
  </w:style>
  <w:style w:type="paragraph" w:customStyle="1" w:styleId="font7">
    <w:name w:val="font7"/>
    <w:basedOn w:val="Normal"/>
    <w:rsid w:val="00525E56"/>
    <w:pPr>
      <w:spacing w:before="100" w:beforeAutospacing="1" w:after="100" w:afterAutospacing="1" w:line="240" w:lineRule="auto"/>
    </w:pPr>
    <w:rPr>
      <w:rFonts w:ascii="Maiandra GD" w:hAnsi="Maiandra GD"/>
      <w:b/>
      <w:bCs/>
      <w:color w:val="000000"/>
      <w:sz w:val="22"/>
      <w:szCs w:val="22"/>
    </w:rPr>
  </w:style>
  <w:style w:type="paragraph" w:customStyle="1" w:styleId="font8">
    <w:name w:val="font8"/>
    <w:basedOn w:val="Normal"/>
    <w:rsid w:val="00525E56"/>
    <w:pPr>
      <w:spacing w:before="100" w:beforeAutospacing="1" w:after="100" w:afterAutospacing="1" w:line="240" w:lineRule="auto"/>
    </w:pPr>
    <w:rPr>
      <w:rFonts w:ascii="Maiandra GD" w:hAnsi="Maiandra GD"/>
      <w:b/>
      <w:bCs/>
      <w:color w:val="000000"/>
      <w:sz w:val="24"/>
      <w:szCs w:val="24"/>
      <w:u w:val="single"/>
    </w:rPr>
  </w:style>
  <w:style w:type="paragraph" w:customStyle="1" w:styleId="font9">
    <w:name w:val="font9"/>
    <w:basedOn w:val="Normal"/>
    <w:rsid w:val="00525E56"/>
    <w:pPr>
      <w:spacing w:before="100" w:beforeAutospacing="1" w:after="100" w:afterAutospacing="1" w:line="240" w:lineRule="auto"/>
    </w:pPr>
    <w:rPr>
      <w:rFonts w:ascii="Maiandra GD" w:hAnsi="Maiandra GD"/>
      <w:b/>
      <w:bCs/>
      <w:color w:val="000000"/>
      <w:sz w:val="22"/>
      <w:szCs w:val="22"/>
      <w:u w:val="single"/>
    </w:rPr>
  </w:style>
  <w:style w:type="table" w:customStyle="1" w:styleId="TableNormal1">
    <w:name w:val="Table Normal1"/>
    <w:uiPriority w:val="2"/>
    <w:semiHidden/>
    <w:unhideWhenUsed/>
    <w:qFormat/>
    <w:rsid w:val="00525E56"/>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5E56"/>
    <w:pPr>
      <w:widowControl w:val="0"/>
      <w:spacing w:after="0" w:line="240" w:lineRule="auto"/>
    </w:pPr>
    <w:rPr>
      <w:rFonts w:ascii="Calibri" w:eastAsia="Calibri" w:hAnsi="Calibri"/>
      <w:sz w:val="22"/>
      <w:szCs w:val="22"/>
      <w:lang w:val="en-US" w:eastAsia="en-US"/>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uiPriority w:val="99"/>
    <w:locked/>
    <w:rsid w:val="00525E56"/>
    <w:rPr>
      <w:rFonts w:ascii="Arial" w:hAnsi="Arial" w:cs="Arial"/>
      <w:sz w:val="18"/>
      <w:szCs w:val="18"/>
      <w:shd w:val="clear" w:color="auto" w:fill="FFFFFF"/>
    </w:rPr>
  </w:style>
  <w:style w:type="paragraph" w:customStyle="1" w:styleId="MSGENFONTSTYLENAMETEMPLATEROLENUMBERMSGENFONTSTYLENAMEBYROLETEXT81">
    <w:name w:val="MSG_EN_FONT_STYLE_NAME_TEMPLATE_ROLE_NUMBER MSG_EN_FONT_STYLE_NAME_BY_ROLE_TEXT 81"/>
    <w:basedOn w:val="Normal"/>
    <w:link w:val="MSGENFONTSTYLENAMETEMPLATEROLENUMBERMSGENFONTSTYLENAMEBYROLETEXT8"/>
    <w:uiPriority w:val="99"/>
    <w:rsid w:val="00525E56"/>
    <w:pPr>
      <w:widowControl w:val="0"/>
      <w:shd w:val="clear" w:color="auto" w:fill="FFFFFF"/>
      <w:spacing w:before="980" w:after="120" w:line="413" w:lineRule="exact"/>
      <w:jc w:val="both"/>
    </w:pPr>
    <w:rPr>
      <w:rFonts w:ascii="Arial" w:eastAsiaTheme="minorHAnsi" w:hAnsi="Arial" w:cs="Arial"/>
      <w:sz w:val="18"/>
      <w:szCs w:val="18"/>
      <w:lang w:val="en-US" w:eastAsia="en-US"/>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525E56"/>
    <w:rPr>
      <w:rFonts w:ascii="Arial" w:hAnsi="Arial" w:cs="Arial"/>
      <w:i/>
      <w:iCs/>
      <w:sz w:val="18"/>
      <w:szCs w:val="18"/>
      <w:shd w:val="clear" w:color="auto" w:fill="FFFFFF"/>
    </w:rPr>
  </w:style>
  <w:style w:type="paragraph" w:customStyle="1" w:styleId="MSGENFONTSTYLENAMETEMPLATEROLENUMBERMSGENFONTSTYLENAMEBYROLETEXT111">
    <w:name w:val="MSG_EN_FONT_STYLE_NAME_TEMPLATE_ROLE_NUMBER MSG_EN_FONT_STYLE_NAME_BY_ROLE_TEXT 111"/>
    <w:basedOn w:val="Normal"/>
    <w:link w:val="MSGENFONTSTYLENAMETEMPLATEROLENUMBERMSGENFONTSTYLENAMEBYROLETEXT11"/>
    <w:uiPriority w:val="99"/>
    <w:rsid w:val="00525E56"/>
    <w:pPr>
      <w:widowControl w:val="0"/>
      <w:shd w:val="clear" w:color="auto" w:fill="FFFFFF"/>
      <w:spacing w:before="520" w:after="520" w:line="234" w:lineRule="exact"/>
    </w:pPr>
    <w:rPr>
      <w:rFonts w:ascii="Arial" w:eastAsiaTheme="minorHAnsi" w:hAnsi="Arial" w:cs="Arial"/>
      <w:i/>
      <w:iCs/>
      <w:sz w:val="18"/>
      <w:szCs w:val="18"/>
      <w:lang w:val="en-US" w:eastAsia="en-US"/>
    </w:rPr>
  </w:style>
  <w:style w:type="character" w:customStyle="1" w:styleId="MSGENFONTSTYLENAMETEMPLATEROLENUMBERMSGENFONTSTYLENAMEBYROLETEXT8MSGENFONTSTYLEMODIFERSPACING1">
    <w:name w:val="MSG_EN_FONT_STYLE_NAME_TEMPLATE_ROLE_NUMBER MSG_EN_FONT_STYLE_NAME_BY_ROLE_TEXT 8 + MSG_EN_FONT_STYLE_MODIFER_SPACING 1"/>
    <w:uiPriority w:val="99"/>
    <w:rsid w:val="00525E56"/>
    <w:rPr>
      <w:rFonts w:ascii="Arial" w:hAnsi="Arial" w:cs="Arial"/>
      <w:spacing w:val="20"/>
      <w:sz w:val="18"/>
      <w:szCs w:val="18"/>
      <w:u w:val="none"/>
      <w:shd w:val="clear" w:color="auto" w:fill="FFFFFF"/>
    </w:rPr>
  </w:style>
  <w:style w:type="character" w:customStyle="1" w:styleId="MSGENFONTSTYLENAMETEMPLATEROLENUMBERMSGENFONTSTYLENAMEBYROLETEXT5MSGENFONTSTYLEMODIFERSIZE9">
    <w:name w:val="MSG_EN_FONT_STYLE_NAME_TEMPLATE_ROLE_NUMBER MSG_EN_FONT_STYLE_NAME_BY_ROLE_TEXT 5 + MSG_EN_FONT_STYLE_MODIFER_SIZE 9"/>
    <w:aliases w:val="MSG_EN_FONT_STYLE_MODIFER_NOT_BOLD14,MSG_EN_FONT_STYLE_MODIFER_SCALING 10014"/>
    <w:uiPriority w:val="99"/>
    <w:rsid w:val="00525E56"/>
    <w:rPr>
      <w:rFonts w:ascii="Arial" w:hAnsi="Arial" w:cs="Arial"/>
      <w:b w:val="0"/>
      <w:bCs w:val="0"/>
      <w:w w:val="100"/>
      <w:sz w:val="18"/>
      <w:szCs w:val="18"/>
      <w:shd w:val="clear" w:color="auto" w:fill="FFFFFF"/>
    </w:rPr>
  </w:style>
  <w:style w:type="table" w:customStyle="1" w:styleId="TableGrid">
    <w:name w:val="TableGrid"/>
    <w:rsid w:val="00525E56"/>
    <w:pPr>
      <w:spacing w:after="0" w:line="240" w:lineRule="auto"/>
    </w:pPr>
    <w:rPr>
      <w:rFonts w:eastAsia="Times New Roman"/>
      <w:lang w:val="fr-FR" w:eastAsia="fr-FR"/>
    </w:rPr>
    <w:tblPr>
      <w:tblCellMar>
        <w:top w:w="0" w:type="dxa"/>
        <w:left w:w="0" w:type="dxa"/>
        <w:bottom w:w="0" w:type="dxa"/>
        <w:right w:w="0" w:type="dxa"/>
      </w:tblCellMar>
    </w:tblPr>
  </w:style>
  <w:style w:type="paragraph" w:customStyle="1" w:styleId="Heading11">
    <w:name w:val="Heading 11"/>
    <w:basedOn w:val="Normal"/>
    <w:uiPriority w:val="1"/>
    <w:qFormat/>
    <w:rsid w:val="00263745"/>
    <w:pPr>
      <w:widowControl w:val="0"/>
      <w:spacing w:before="44" w:after="0" w:line="240" w:lineRule="auto"/>
      <w:ind w:left="833" w:hanging="360"/>
      <w:outlineLvl w:val="1"/>
    </w:pPr>
    <w:rPr>
      <w:rFonts w:ascii="Arial" w:eastAsia="Arial" w:hAnsi="Arial" w:cstheme="minorBidi"/>
      <w:b/>
      <w:bCs/>
      <w:sz w:val="32"/>
      <w:szCs w:val="32"/>
      <w:lang w:val="en-US" w:eastAsia="en-US"/>
    </w:rPr>
  </w:style>
  <w:style w:type="character" w:styleId="Marquedecommentaire">
    <w:name w:val="annotation reference"/>
    <w:uiPriority w:val="99"/>
    <w:rsid w:val="00263745"/>
    <w:rPr>
      <w:sz w:val="16"/>
      <w:szCs w:val="16"/>
    </w:rPr>
  </w:style>
  <w:style w:type="paragraph" w:customStyle="1" w:styleId="TOC11">
    <w:name w:val="TOC 11"/>
    <w:basedOn w:val="Normal"/>
    <w:uiPriority w:val="1"/>
    <w:qFormat/>
    <w:rsid w:val="00CE26EB"/>
    <w:pPr>
      <w:widowControl w:val="0"/>
      <w:spacing w:before="119" w:after="0" w:line="240" w:lineRule="auto"/>
      <w:ind w:left="119" w:hanging="3"/>
    </w:pPr>
    <w:rPr>
      <w:rFonts w:ascii="Arial" w:eastAsia="Arial" w:hAnsi="Arial" w:cstheme="minorBidi"/>
      <w:b/>
      <w:bCs/>
      <w:sz w:val="22"/>
      <w:szCs w:val="22"/>
      <w:lang w:val="en-US" w:eastAsia="en-US"/>
    </w:rPr>
  </w:style>
  <w:style w:type="paragraph" w:customStyle="1" w:styleId="TOC21">
    <w:name w:val="TOC 21"/>
    <w:basedOn w:val="Normal"/>
    <w:uiPriority w:val="1"/>
    <w:qFormat/>
    <w:rsid w:val="00CE26EB"/>
    <w:pPr>
      <w:widowControl w:val="0"/>
      <w:spacing w:before="126" w:after="0" w:line="240" w:lineRule="auto"/>
      <w:ind w:left="633" w:hanging="439"/>
    </w:pPr>
    <w:rPr>
      <w:rFonts w:ascii="Calibri" w:eastAsia="Calibri" w:hAnsi="Calibri" w:cstheme="minorBidi"/>
      <w:sz w:val="28"/>
      <w:szCs w:val="28"/>
      <w:lang w:val="en-US" w:eastAsia="en-US"/>
    </w:rPr>
  </w:style>
  <w:style w:type="paragraph" w:customStyle="1" w:styleId="TOC31">
    <w:name w:val="TOC 31"/>
    <w:basedOn w:val="Normal"/>
    <w:uiPriority w:val="1"/>
    <w:qFormat/>
    <w:rsid w:val="00CE26EB"/>
    <w:pPr>
      <w:widowControl w:val="0"/>
      <w:spacing w:before="120" w:after="0" w:line="240" w:lineRule="auto"/>
      <w:ind w:left="854" w:hanging="442"/>
    </w:pPr>
    <w:rPr>
      <w:rFonts w:ascii="Calibri" w:eastAsia="Calibri" w:hAnsi="Calibri" w:cstheme="minorBidi"/>
      <w:sz w:val="22"/>
      <w:szCs w:val="22"/>
      <w:lang w:val="en-US" w:eastAsia="en-US"/>
    </w:rPr>
  </w:style>
  <w:style w:type="paragraph" w:customStyle="1" w:styleId="Heading21">
    <w:name w:val="Heading 21"/>
    <w:basedOn w:val="Normal"/>
    <w:uiPriority w:val="1"/>
    <w:qFormat/>
    <w:rsid w:val="00CE26EB"/>
    <w:pPr>
      <w:widowControl w:val="0"/>
      <w:spacing w:before="108" w:after="0" w:line="240" w:lineRule="auto"/>
      <w:ind w:left="826" w:hanging="356"/>
      <w:outlineLvl w:val="2"/>
    </w:pPr>
    <w:rPr>
      <w:rFonts w:ascii="Arial" w:eastAsia="Arial" w:hAnsi="Arial" w:cstheme="minorBidi"/>
      <w:b/>
      <w:bCs/>
      <w:sz w:val="30"/>
      <w:szCs w:val="30"/>
      <w:lang w:val="en-US" w:eastAsia="en-US"/>
    </w:rPr>
  </w:style>
  <w:style w:type="table" w:customStyle="1" w:styleId="TableNormal2">
    <w:name w:val="Table Normal2"/>
    <w:uiPriority w:val="2"/>
    <w:semiHidden/>
    <w:unhideWhenUsed/>
    <w:qFormat/>
    <w:rsid w:val="00CE26EB"/>
    <w:pPr>
      <w:widowControl w:val="0"/>
      <w:spacing w:after="0" w:line="240" w:lineRule="auto"/>
    </w:pPr>
    <w:tblPr>
      <w:tblInd w:w="0" w:type="dxa"/>
      <w:tblCellMar>
        <w:top w:w="0" w:type="dxa"/>
        <w:left w:w="0" w:type="dxa"/>
        <w:bottom w:w="0" w:type="dxa"/>
        <w:right w:w="0" w:type="dxa"/>
      </w:tblCellMar>
    </w:tblPr>
  </w:style>
  <w:style w:type="character" w:customStyle="1" w:styleId="MSGENFONTSTYLENAMETEMPLATEROLENUMBERMSGENFONTSTYLENAMEBYROLETEXT8MSGENFONTSTYLEMODIFERSIZE11">
    <w:name w:val="MSG_EN_FONT_STYLE_NAME_TEMPLATE_ROLE_NUMBER MSG_EN_FONT_STYLE_NAME_BY_ROLE_TEXT 8 + MSG_EN_FONT_STYLE_MODIFER_SIZE 11"/>
    <w:aliases w:val="MSG_EN_FONT_STYLE_MODIFER_BOLD14,MSG_EN_FONT_STYLE_MODIFER_SCALING 8017"/>
    <w:uiPriority w:val="99"/>
    <w:rsid w:val="00CE26EB"/>
    <w:rPr>
      <w:rFonts w:ascii="Arial" w:hAnsi="Arial" w:cs="Arial"/>
      <w:b/>
      <w:bCs/>
      <w:w w:val="80"/>
      <w:sz w:val="22"/>
      <w:szCs w:val="22"/>
      <w:u w:val="none"/>
      <w:shd w:val="clear" w:color="auto" w:fill="FFFFFF"/>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1"/>
    <w:uiPriority w:val="99"/>
    <w:locked/>
    <w:rsid w:val="00CE26EB"/>
    <w:rPr>
      <w:rFonts w:ascii="Arial" w:hAnsi="Arial" w:cs="Arial"/>
      <w:b/>
      <w:bCs/>
      <w:w w:val="80"/>
      <w:shd w:val="clear" w:color="auto" w:fill="FFFFFF"/>
    </w:rPr>
  </w:style>
  <w:style w:type="paragraph" w:customStyle="1" w:styleId="MSGENFONTSTYLENAMETEMPLATEROLELEVELMSGENFONTSTYLENAMEBYROLEHEADING41">
    <w:name w:val="MSG_EN_FONT_STYLE_NAME_TEMPLATE_ROLE_LEVEL MSG_EN_FONT_STYLE_NAME_BY_ROLE_HEADING 41"/>
    <w:basedOn w:val="Normal"/>
    <w:link w:val="MSGENFONTSTYLENAMETEMPLATEROLELEVELMSGENFONTSTYLENAMEBYROLEHEADING4"/>
    <w:uiPriority w:val="99"/>
    <w:rsid w:val="00CE26EB"/>
    <w:pPr>
      <w:widowControl w:val="0"/>
      <w:shd w:val="clear" w:color="auto" w:fill="FFFFFF"/>
      <w:spacing w:before="280" w:after="220" w:line="246" w:lineRule="exact"/>
      <w:jc w:val="both"/>
      <w:outlineLvl w:val="3"/>
    </w:pPr>
    <w:rPr>
      <w:rFonts w:ascii="Arial" w:eastAsiaTheme="minorHAnsi" w:hAnsi="Arial" w:cs="Arial"/>
      <w:b/>
      <w:bCs/>
      <w:w w:val="80"/>
      <w:sz w:val="22"/>
      <w:szCs w:val="22"/>
      <w:lang w:val="en-US" w:eastAsia="en-US"/>
    </w:rPr>
  </w:style>
  <w:style w:type="character" w:customStyle="1" w:styleId="MSGENFONTSTYLENAMETEMPLATEROLENUMBERMSGENFONTSTYLENAMEBYROLETEXT2MSGENFONTSTYLEMODIFERSIZE11">
    <w:name w:val="MSG_EN_FONT_STYLE_NAME_TEMPLATE_ROLE_NUMBER MSG_EN_FONT_STYLE_NAME_BY_ROLE_TEXT 2 + MSG_EN_FONT_STYLE_MODIFER_SIZE 11"/>
    <w:aliases w:val="MSG_EN_FONT_STYLE_MODIFER_BOLD,MSG_EN_FONT_STYLE_MODIFER_NOT_ITALIC,MSG_EN_FONT_STYLE_MODIFER_SCALING 80"/>
    <w:uiPriority w:val="99"/>
    <w:rsid w:val="00CE26EB"/>
    <w:rPr>
      <w:rFonts w:ascii="Arial" w:hAnsi="Arial" w:cs="Arial"/>
      <w:b/>
      <w:bCs/>
      <w:i w:val="0"/>
      <w:iCs w:val="0"/>
      <w:w w:val="80"/>
      <w:sz w:val="22"/>
      <w:szCs w:val="22"/>
      <w:shd w:val="clear" w:color="auto" w:fill="FFFFFF"/>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NOT_ITALIC22"/>
    <w:uiPriority w:val="99"/>
    <w:rsid w:val="00CE26EB"/>
    <w:rPr>
      <w:rFonts w:ascii="Arial" w:hAnsi="Arial" w:cs="Arial"/>
      <w:i w:val="0"/>
      <w:iCs w:val="0"/>
      <w:sz w:val="18"/>
      <w:szCs w:val="18"/>
      <w:shd w:val="clear" w:color="auto" w:fill="FFFFFF"/>
    </w:rPr>
  </w:style>
  <w:style w:type="character" w:customStyle="1" w:styleId="MSGENFONTSTYLENAMETEMPLATEROLENUMBERMSGENFONTSTYLENAMEBYROLETEXT2MSGENFONTSTYLEMODIFERSIZE115">
    <w:name w:val="MSG_EN_FONT_STYLE_NAME_TEMPLATE_ROLE_NUMBER MSG_EN_FONT_STYLE_NAME_BY_ROLE_TEXT 2 + MSG_EN_FONT_STYLE_MODIFER_SIZE 11.5"/>
    <w:aliases w:val="MSG_EN_FONT_STYLE_MODIFER_BOLD26,MSG_EN_FONT_STYLE_MODIFER_SCALING 8030"/>
    <w:uiPriority w:val="99"/>
    <w:rsid w:val="00CE26EB"/>
    <w:rPr>
      <w:rFonts w:ascii="Arial" w:hAnsi="Arial" w:cs="Arial"/>
      <w:b/>
      <w:bCs/>
      <w:i/>
      <w:iCs/>
      <w:w w:val="80"/>
      <w:sz w:val="23"/>
      <w:szCs w:val="23"/>
      <w:u w:val="none"/>
      <w:shd w:val="clear" w:color="auto" w:fill="FFFFFF"/>
    </w:rPr>
  </w:style>
  <w:style w:type="character" w:customStyle="1" w:styleId="MSGENFONTSTYLENAMETEMPLATEROLENUMBERMSGENFONTSTYLENAMEBYROLETEXT2MSGENFONTSTYLEMODIFERNOTITALIC">
    <w:name w:val="MSG_EN_FONT_STYLE_NAME_TEMPLATE_ROLE_NUMBER MSG_EN_FONT_STYLE_NAME_BY_ROLE_TEXT 2 + MSG_EN_FONT_STYLE_MODIFER_NOT_ITALIC"/>
    <w:uiPriority w:val="99"/>
    <w:rsid w:val="00CE26EB"/>
    <w:rPr>
      <w:rFonts w:ascii="Arial" w:hAnsi="Arial" w:cs="Arial"/>
      <w:i w:val="0"/>
      <w:iCs w:val="0"/>
      <w:sz w:val="21"/>
      <w:szCs w:val="21"/>
      <w:u w:val="none"/>
      <w:shd w:val="clear" w:color="auto" w:fill="FFFFFF"/>
    </w:rPr>
  </w:style>
  <w:style w:type="character" w:customStyle="1" w:styleId="MSGENFONTSTYLENAMETEMPLATEROLENUMBERMSGENFONTSTYLENAMEBYROLETEXT11MSGENFONTSTYLEMODIFERSIZE951">
    <w:name w:val="MSG_EN_FONT_STYLE_NAME_TEMPLATE_ROLE_NUMBER MSG_EN_FONT_STYLE_NAME_BY_ROLE_TEXT 11 + MSG_EN_FONT_STYLE_MODIFER_SIZE 9.51"/>
    <w:uiPriority w:val="99"/>
    <w:rsid w:val="00CE26EB"/>
    <w:rPr>
      <w:rFonts w:ascii="Arial" w:hAnsi="Arial" w:cs="Arial"/>
      <w:i/>
      <w:iCs/>
      <w:sz w:val="19"/>
      <w:szCs w:val="19"/>
      <w:u w:val="none"/>
      <w:shd w:val="clear" w:color="auto" w:fill="FFFFFF"/>
    </w:rPr>
  </w:style>
  <w:style w:type="character" w:customStyle="1" w:styleId="MSGENFONTSTYLENAMETEMPLATEROLENUMBERMSGENFONTSTYLENAMEBYROLETEXT17">
    <w:name w:val="MSG_EN_FONT_STYLE_NAME_TEMPLATE_ROLE_NUMBER MSG_EN_FONT_STYLE_NAME_BY_ROLE_TEXT 17_"/>
    <w:link w:val="MSGENFONTSTYLENAMETEMPLATEROLENUMBERMSGENFONTSTYLENAMEBYROLETEXT170"/>
    <w:uiPriority w:val="99"/>
    <w:locked/>
    <w:rsid w:val="00CE26EB"/>
    <w:rPr>
      <w:rFonts w:ascii="Arial" w:hAnsi="Arial" w:cs="Arial"/>
      <w:i/>
      <w:iCs/>
      <w:sz w:val="19"/>
      <w:szCs w:val="19"/>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uiPriority w:val="99"/>
    <w:rsid w:val="00CE26EB"/>
    <w:pPr>
      <w:widowControl w:val="0"/>
      <w:shd w:val="clear" w:color="auto" w:fill="FFFFFF"/>
      <w:spacing w:before="100" w:after="0" w:line="341" w:lineRule="exact"/>
      <w:jc w:val="both"/>
    </w:pPr>
    <w:rPr>
      <w:rFonts w:ascii="Arial" w:eastAsiaTheme="minorHAnsi" w:hAnsi="Arial" w:cs="Arial"/>
      <w:i/>
      <w:iCs/>
      <w:sz w:val="19"/>
      <w:szCs w:val="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ubliccontracts.cm/" TargetMode="External"/><Relationship Id="rId18" Type="http://schemas.openxmlformats.org/officeDocument/2006/relationships/hyperlink" Target="http://www.publiccontracts.cm" TargetMode="External"/><Relationship Id="rId26" Type="http://schemas.openxmlformats.org/officeDocument/2006/relationships/hyperlink" Target="https://prc.cm/fr/actualites/actes/lois/8092-loi-n-2025-012-du-17-decembre-2025-portant-loi-des-finances-de-la-republique-du-cameroun-pour-l-exercice-2026" TargetMode="External"/><Relationship Id="rId39"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yperlink" Target="http://www.publiccontracts.cm" TargetMode="External"/><Relationship Id="rId34" Type="http://schemas.openxmlformats.org/officeDocument/2006/relationships/image" Target="media/image9.png"/><Relationship Id="rId42"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hyperlink" Target="http://www.marchespublics.cm/" TargetMode="External"/><Relationship Id="rId17" Type="http://schemas.openxmlformats.org/officeDocument/2006/relationships/hyperlink" Target="http://www.marchespublics.cm" TargetMode="External"/><Relationship Id="rId25" Type="http://schemas.openxmlformats.org/officeDocument/2006/relationships/hyperlink" Target="http://www.publiccontracts.cm"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ubliccontracts.cm" TargetMode="External"/><Relationship Id="rId20" Type="http://schemas.openxmlformats.org/officeDocument/2006/relationships/hyperlink" Target="http://www.marchespublics.cm" TargetMode="External"/><Relationship Id="rId29" Type="http://schemas.openxmlformats.org/officeDocument/2006/relationships/image" Target="media/image4.emf"/><Relationship Id="rId41"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www.marchespublics.cm"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2.e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archespublics.cm/" TargetMode="External"/><Relationship Id="rId23" Type="http://schemas.openxmlformats.org/officeDocument/2006/relationships/hyperlink" Target="http://www.publiccontracts.cm" TargetMode="External"/><Relationship Id="rId28" Type="http://schemas.openxmlformats.org/officeDocument/2006/relationships/image" Target="media/image3.emf"/><Relationship Id="rId36"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hyperlink" Target="http://www.armp.cm" TargetMode="External"/><Relationship Id="rId31" Type="http://schemas.openxmlformats.org/officeDocument/2006/relationships/image" Target="media/image6.jpeg"/><Relationship Id="rId4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rmp.cm/" TargetMode="External"/><Relationship Id="rId22" Type="http://schemas.openxmlformats.org/officeDocument/2006/relationships/hyperlink" Target="http://www.marchespublics.cm/" TargetMode="External"/><Relationship Id="rId27" Type="http://schemas.openxmlformats.org/officeDocument/2006/relationships/image" Target="media/image2.jpeg"/><Relationship Id="rId30" Type="http://schemas.openxmlformats.org/officeDocument/2006/relationships/image" Target="media/image5.emf"/><Relationship Id="rId35" Type="http://schemas.openxmlformats.org/officeDocument/2006/relationships/image" Target="media/image10.png"/><Relationship Id="rId43"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127</Pages>
  <Words>40009</Words>
  <Characters>220050</Characters>
  <Application>Microsoft Office Word</Application>
  <DocSecurity>0</DocSecurity>
  <Lines>1833</Lines>
  <Paragraphs>519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43</cp:revision>
  <cp:lastPrinted>2026-08-20T14:35:00Z</cp:lastPrinted>
  <dcterms:created xsi:type="dcterms:W3CDTF">2025-11-01T11:00:00Z</dcterms:created>
  <dcterms:modified xsi:type="dcterms:W3CDTF">2026-08-27T12:24:00Z</dcterms:modified>
</cp:coreProperties>
</file>